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51028" w:rsidRDefault="00E51028" w:rsidP="00E51028">
      <w:pPr>
        <w:ind w:left="-720"/>
        <w:jc w:val="center"/>
      </w:pPr>
      <w:r>
        <w:rPr>
          <w:noProof/>
        </w:rPr>
        <w:drawing>
          <wp:inline distT="0" distB="0" distL="0" distR="0" wp14:anchorId="35F1471B" wp14:editId="0441965A">
            <wp:extent cx="5343525" cy="981075"/>
            <wp:effectExtent l="0" t="0" r="9525" b="9525"/>
            <wp:docPr id="55347" name="Picture 55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r="33855"/>
                    <a:stretch>
                      <a:fillRect/>
                    </a:stretch>
                  </pic:blipFill>
                  <pic:spPr bwMode="auto">
                    <a:xfrm>
                      <a:off x="0" y="0"/>
                      <a:ext cx="5343525" cy="981075"/>
                    </a:xfrm>
                    <a:prstGeom prst="rect">
                      <a:avLst/>
                    </a:prstGeom>
                    <a:noFill/>
                    <a:ln>
                      <a:noFill/>
                    </a:ln>
                  </pic:spPr>
                </pic:pic>
              </a:graphicData>
            </a:graphic>
          </wp:inline>
        </w:drawing>
      </w:r>
    </w:p>
    <w:p w:rsidR="00E51028" w:rsidRDefault="00E51028" w:rsidP="00E51028">
      <w:pPr>
        <w:ind w:left="-720"/>
      </w:pPr>
    </w:p>
    <w:p w:rsidR="00E51028" w:rsidRPr="005F7439" w:rsidRDefault="00E51028" w:rsidP="00E51028">
      <w:pPr>
        <w:pStyle w:val="Caption"/>
        <w:ind w:left="-720"/>
        <w:jc w:val="center"/>
        <w:rPr>
          <w:b w:val="0"/>
          <w:color w:val="235889"/>
          <w:sz w:val="28"/>
        </w:rPr>
      </w:pPr>
      <w:r w:rsidRPr="005F7439">
        <w:rPr>
          <w:b w:val="0"/>
          <w:color w:val="235889"/>
          <w:sz w:val="38"/>
        </w:rPr>
        <w:t>EXPERTS IN WATER CHEMISTRY SINCE 1903</w:t>
      </w:r>
    </w:p>
    <w:p w:rsidR="00E51028" w:rsidRDefault="00E51028" w:rsidP="00E51028">
      <w:pPr>
        <w:ind w:left="-720"/>
      </w:pPr>
    </w:p>
    <w:p w:rsidR="00E51028" w:rsidRPr="00FD2369" w:rsidRDefault="00E51028" w:rsidP="00E51028">
      <w:pPr>
        <w:ind w:left="-720"/>
      </w:pPr>
    </w:p>
    <w:p w:rsidR="00E51028" w:rsidRPr="00FD2369" w:rsidRDefault="00D41439" w:rsidP="00E51028">
      <w:pPr>
        <w:ind w:left="-720"/>
        <w:jc w:val="center"/>
      </w:pPr>
      <w:r>
        <w:rPr>
          <w:noProof/>
        </w:rPr>
        <w:drawing>
          <wp:inline distT="0" distB="0" distL="0" distR="0">
            <wp:extent cx="3852334" cy="3838575"/>
            <wp:effectExtent l="19050" t="19050" r="15240" b="9525"/>
            <wp:docPr id="6" name="Picture 6" descr="C:\Users\kthen.000\Desktop\Photos\6051\6051 with Waltron Membra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then.000\Desktop\Photos\6051\6051 with Waltron Membrane.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53104" cy="3839342"/>
                    </a:xfrm>
                    <a:prstGeom prst="rect">
                      <a:avLst/>
                    </a:prstGeom>
                    <a:noFill/>
                    <a:ln w="12700">
                      <a:solidFill>
                        <a:schemeClr val="tx1"/>
                      </a:solidFill>
                    </a:ln>
                  </pic:spPr>
                </pic:pic>
              </a:graphicData>
            </a:graphic>
          </wp:inline>
        </w:drawing>
      </w:r>
    </w:p>
    <w:p w:rsidR="00E51028" w:rsidRPr="00FD2369" w:rsidRDefault="00E51028" w:rsidP="00E51028">
      <w:pPr>
        <w:ind w:left="-720"/>
      </w:pPr>
    </w:p>
    <w:p w:rsidR="00E51028" w:rsidRPr="00FD2369" w:rsidRDefault="00E51028" w:rsidP="00E51028">
      <w:pPr>
        <w:ind w:left="-720"/>
      </w:pPr>
    </w:p>
    <w:p w:rsidR="00E51028" w:rsidRPr="00D41439" w:rsidRDefault="00D41439" w:rsidP="00D41439">
      <w:pPr>
        <w:spacing w:after="0" w:line="240" w:lineRule="auto"/>
        <w:ind w:left="-720"/>
        <w:jc w:val="center"/>
        <w:rPr>
          <w:rFonts w:asciiTheme="minorHAnsi" w:hAnsiTheme="minorHAnsi" w:cstheme="majorHAnsi"/>
          <w:b/>
          <w:sz w:val="56"/>
          <w:szCs w:val="48"/>
        </w:rPr>
      </w:pPr>
      <w:r w:rsidRPr="00D41439">
        <w:rPr>
          <w:rFonts w:asciiTheme="minorHAnsi" w:hAnsiTheme="minorHAnsi" w:cstheme="majorHAnsi"/>
          <w:b/>
          <w:sz w:val="56"/>
          <w:szCs w:val="48"/>
        </w:rPr>
        <w:t xml:space="preserve">Waltron </w:t>
      </w:r>
      <w:proofErr w:type="spellStart"/>
      <w:r w:rsidRPr="00D41439">
        <w:rPr>
          <w:rFonts w:asciiTheme="minorHAnsi" w:hAnsiTheme="minorHAnsi" w:cstheme="majorHAnsi"/>
          <w:b/>
          <w:sz w:val="56"/>
          <w:szCs w:val="48"/>
        </w:rPr>
        <w:t>Aqualert</w:t>
      </w:r>
      <w:proofErr w:type="spellEnd"/>
      <w:r w:rsidRPr="00D41439">
        <w:rPr>
          <w:rFonts w:asciiTheme="minorHAnsi" w:hAnsiTheme="minorHAnsi" w:cstheme="majorHAnsi"/>
          <w:b/>
          <w:sz w:val="56"/>
          <w:szCs w:val="48"/>
        </w:rPr>
        <w:t xml:space="preserve"> 6051</w:t>
      </w:r>
    </w:p>
    <w:p w:rsidR="00D41439" w:rsidRPr="00D41439" w:rsidRDefault="00D41439" w:rsidP="00D41439">
      <w:pPr>
        <w:spacing w:after="0" w:line="240" w:lineRule="auto"/>
        <w:ind w:left="-720"/>
        <w:jc w:val="center"/>
        <w:rPr>
          <w:rFonts w:asciiTheme="minorHAnsi" w:hAnsiTheme="minorHAnsi" w:cstheme="majorHAnsi"/>
          <w:b/>
          <w:sz w:val="56"/>
          <w:szCs w:val="48"/>
        </w:rPr>
      </w:pPr>
      <w:r w:rsidRPr="00D41439">
        <w:rPr>
          <w:rFonts w:asciiTheme="minorHAnsi" w:hAnsiTheme="minorHAnsi" w:cstheme="majorHAnsi"/>
          <w:b/>
          <w:sz w:val="56"/>
          <w:szCs w:val="48"/>
        </w:rPr>
        <w:t>Hardness Analyzer</w:t>
      </w:r>
    </w:p>
    <w:p w:rsidR="00E51028" w:rsidRPr="00D41439" w:rsidRDefault="00E51028" w:rsidP="00D41439">
      <w:pPr>
        <w:spacing w:after="0" w:line="240" w:lineRule="auto"/>
        <w:ind w:left="-720"/>
        <w:jc w:val="center"/>
        <w:rPr>
          <w:rFonts w:asciiTheme="minorHAnsi" w:hAnsiTheme="minorHAnsi" w:cstheme="majorHAnsi"/>
          <w:b/>
          <w:sz w:val="56"/>
          <w:szCs w:val="48"/>
        </w:rPr>
      </w:pPr>
      <w:r w:rsidRPr="00D41439">
        <w:rPr>
          <w:rFonts w:asciiTheme="minorHAnsi" w:hAnsiTheme="minorHAnsi" w:cstheme="majorHAnsi"/>
          <w:b/>
          <w:sz w:val="56"/>
          <w:szCs w:val="48"/>
        </w:rPr>
        <w:t>Instruction Manual</w:t>
      </w:r>
    </w:p>
    <w:p w:rsidR="00E51028" w:rsidRDefault="00E51028" w:rsidP="00E51028">
      <w:pPr>
        <w:ind w:left="-720"/>
      </w:pPr>
    </w:p>
    <w:p w:rsidR="003229C5" w:rsidRPr="003229C5" w:rsidRDefault="003229C5" w:rsidP="003229C5">
      <w:pPr>
        <w:keepNext/>
        <w:keepLines/>
        <w:pageBreakBefore/>
        <w:spacing w:after="240" w:line="240" w:lineRule="auto"/>
        <w:ind w:left="432"/>
        <w:outlineLvl w:val="0"/>
        <w:rPr>
          <w:rFonts w:cs="Times New Roman"/>
          <w:b/>
          <w:bCs/>
          <w:caps/>
          <w:color w:val="548DD4"/>
          <w:sz w:val="32"/>
          <w:szCs w:val="28"/>
        </w:rPr>
      </w:pPr>
      <w:bookmarkStart w:id="0" w:name="_Toc320618831"/>
      <w:bookmarkStart w:id="1" w:name="_Toc320620181"/>
      <w:bookmarkStart w:id="2" w:name="_Toc324345645"/>
      <w:bookmarkStart w:id="3" w:name="_Toc451263986"/>
      <w:bookmarkStart w:id="4" w:name="_Toc469403592"/>
      <w:r w:rsidRPr="003229C5">
        <w:rPr>
          <w:rFonts w:cs="Times New Roman"/>
          <w:b/>
          <w:bCs/>
          <w:caps/>
          <w:color w:val="548DD4"/>
          <w:sz w:val="32"/>
          <w:szCs w:val="28"/>
        </w:rPr>
        <w:lastRenderedPageBreak/>
        <w:t>Waltron Customer Commitment</w:t>
      </w:r>
      <w:bookmarkEnd w:id="0"/>
      <w:bookmarkEnd w:id="1"/>
      <w:bookmarkEnd w:id="2"/>
      <w:bookmarkEnd w:id="3"/>
      <w:bookmarkEnd w:id="4"/>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r w:rsidRPr="003229C5">
        <w:rPr>
          <w:rFonts w:ascii="Times New Roman" w:hAnsi="Times New Roman" w:cs="Roman PS"/>
          <w:szCs w:val="20"/>
          <w:lang w:val="it-IT" w:eastAsia="ar-SA"/>
        </w:rPr>
        <w:t>This instruction manual is a technical guide to aid the customer in the set-up, operation, and maintenance of their new Waltron measuring system.  Waltron provides continuous product improvement and reserves the right to make any modifications to the information contained herein without notice.</w:t>
      </w: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jc w:val="center"/>
        <w:rPr>
          <w:rFonts w:ascii="Times New Roman" w:hAnsi="Times New Roman" w:cs="Roman PS"/>
          <w:i/>
          <w:szCs w:val="20"/>
          <w:lang w:val="it-IT" w:eastAsia="ar-SA"/>
        </w:rPr>
      </w:pPr>
      <w:r w:rsidRPr="003229C5">
        <w:rPr>
          <w:rFonts w:ascii="Times New Roman" w:hAnsi="Times New Roman" w:cs="Roman PS"/>
          <w:i/>
          <w:szCs w:val="20"/>
          <w:lang w:val="it-IT" w:eastAsia="ar-SA"/>
        </w:rPr>
        <w:t>Copyright © Waltron Bull &amp; Roberts, LLC, 201</w:t>
      </w:r>
      <w:r w:rsidR="00D232B6">
        <w:rPr>
          <w:rFonts w:ascii="Times New Roman" w:hAnsi="Times New Roman" w:cs="Roman PS"/>
          <w:i/>
          <w:szCs w:val="20"/>
          <w:lang w:val="it-IT" w:eastAsia="ar-SA"/>
        </w:rPr>
        <w:t>9</w:t>
      </w:r>
    </w:p>
    <w:p w:rsidR="003229C5" w:rsidRPr="003229C5" w:rsidRDefault="003229C5" w:rsidP="003229C5">
      <w:pPr>
        <w:widowControl w:val="0"/>
        <w:suppressAutoHyphens/>
        <w:spacing w:after="0" w:line="240" w:lineRule="auto"/>
        <w:ind w:left="720"/>
        <w:jc w:val="center"/>
        <w:rPr>
          <w:rFonts w:ascii="Times New Roman" w:hAnsi="Times New Roman" w:cs="Roman PS"/>
          <w:i/>
          <w:szCs w:val="20"/>
          <w:lang w:val="it-IT" w:eastAsia="ar-SA"/>
        </w:rPr>
      </w:pPr>
      <w:r w:rsidRPr="003229C5">
        <w:rPr>
          <w:rFonts w:ascii="Times New Roman" w:hAnsi="Times New Roman" w:cs="Roman PS"/>
          <w:i/>
          <w:szCs w:val="20"/>
          <w:lang w:val="it-IT" w:eastAsia="ar-SA"/>
        </w:rPr>
        <w:t>All Rights Reserved</w:t>
      </w: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r w:rsidRPr="003229C5">
        <w:rPr>
          <w:rFonts w:ascii="Times New Roman" w:hAnsi="Times New Roman" w:cs="Roman PS"/>
          <w:szCs w:val="20"/>
          <w:lang w:val="it-IT" w:eastAsia="ar-SA"/>
        </w:rPr>
        <w:t>Technical questions concerning this product should be addressed to:</w:t>
      </w: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jc w:val="center"/>
        <w:rPr>
          <w:rFonts w:ascii="Times New Roman" w:hAnsi="Times New Roman" w:cs="Roman PS"/>
          <w:b/>
          <w:szCs w:val="20"/>
          <w:lang w:val="it-IT" w:eastAsia="ar-SA"/>
        </w:rPr>
      </w:pPr>
      <w:r w:rsidRPr="003229C5">
        <w:rPr>
          <w:rFonts w:ascii="Times New Roman" w:hAnsi="Times New Roman" w:cs="Roman PS"/>
          <w:b/>
          <w:szCs w:val="20"/>
          <w:lang w:val="it-IT" w:eastAsia="ar-SA"/>
        </w:rPr>
        <w:t>Waltron Technical Service Department</w:t>
      </w:r>
    </w:p>
    <w:p w:rsidR="003229C5" w:rsidRPr="003229C5" w:rsidRDefault="003229C5" w:rsidP="003229C5">
      <w:pPr>
        <w:widowControl w:val="0"/>
        <w:suppressAutoHyphens/>
        <w:spacing w:after="0" w:line="240" w:lineRule="auto"/>
        <w:ind w:left="720"/>
        <w:jc w:val="center"/>
        <w:rPr>
          <w:rFonts w:ascii="Times New Roman" w:hAnsi="Times New Roman" w:cs="Roman PS"/>
          <w:szCs w:val="20"/>
          <w:lang w:val="it-IT" w:eastAsia="ar-SA"/>
        </w:rPr>
      </w:pPr>
      <w:r w:rsidRPr="003229C5">
        <w:rPr>
          <w:rFonts w:ascii="Times New Roman" w:hAnsi="Times New Roman" w:cs="Roman PS"/>
          <w:szCs w:val="20"/>
          <w:lang w:val="it-IT" w:eastAsia="ar-SA"/>
        </w:rPr>
        <w:t>Flemington, New Jersey</w:t>
      </w:r>
    </w:p>
    <w:p w:rsidR="003229C5" w:rsidRPr="003229C5" w:rsidRDefault="003229C5" w:rsidP="003229C5">
      <w:pPr>
        <w:widowControl w:val="0"/>
        <w:suppressAutoHyphens/>
        <w:spacing w:after="0" w:line="240" w:lineRule="auto"/>
        <w:ind w:left="720"/>
        <w:jc w:val="center"/>
        <w:rPr>
          <w:rFonts w:ascii="Times New Roman" w:hAnsi="Times New Roman" w:cs="Roman PS"/>
          <w:szCs w:val="20"/>
          <w:lang w:val="it-IT" w:eastAsia="ar-SA"/>
        </w:rPr>
      </w:pPr>
      <w:r w:rsidRPr="003229C5">
        <w:rPr>
          <w:rFonts w:ascii="Times New Roman" w:hAnsi="Times New Roman" w:cs="Roman PS"/>
          <w:b/>
          <w:szCs w:val="20"/>
          <w:lang w:val="it-IT" w:eastAsia="ar-SA"/>
        </w:rPr>
        <w:t>Phone:</w:t>
      </w:r>
      <w:r w:rsidRPr="003229C5">
        <w:rPr>
          <w:rFonts w:ascii="Times New Roman" w:hAnsi="Times New Roman" w:cs="Roman PS"/>
          <w:szCs w:val="20"/>
          <w:lang w:val="it-IT" w:eastAsia="ar-SA"/>
        </w:rPr>
        <w:t xml:space="preserve"> (908)-534-5100</w:t>
      </w:r>
    </w:p>
    <w:p w:rsidR="003229C5" w:rsidRPr="003229C5" w:rsidRDefault="003229C5" w:rsidP="003229C5">
      <w:pPr>
        <w:widowControl w:val="0"/>
        <w:suppressAutoHyphens/>
        <w:spacing w:after="0" w:line="240" w:lineRule="auto"/>
        <w:ind w:left="720"/>
        <w:jc w:val="center"/>
        <w:rPr>
          <w:rFonts w:ascii="Times New Roman" w:hAnsi="Times New Roman" w:cs="Roman PS"/>
          <w:szCs w:val="20"/>
          <w:lang w:val="it-IT" w:eastAsia="ar-SA"/>
        </w:rPr>
      </w:pPr>
      <w:r w:rsidRPr="003229C5">
        <w:rPr>
          <w:rFonts w:ascii="Times New Roman" w:hAnsi="Times New Roman" w:cs="Roman PS"/>
          <w:b/>
          <w:szCs w:val="20"/>
          <w:lang w:val="it-IT" w:eastAsia="ar-SA"/>
        </w:rPr>
        <w:t>Fax:</w:t>
      </w:r>
      <w:r w:rsidRPr="003229C5">
        <w:rPr>
          <w:rFonts w:ascii="Times New Roman" w:hAnsi="Times New Roman" w:cs="Roman PS"/>
          <w:szCs w:val="20"/>
          <w:lang w:val="it-IT" w:eastAsia="ar-SA"/>
        </w:rPr>
        <w:t xml:space="preserve"> (908)-534-5546</w:t>
      </w:r>
    </w:p>
    <w:p w:rsidR="003229C5" w:rsidRPr="003229C5" w:rsidRDefault="0081321B" w:rsidP="003229C5">
      <w:pPr>
        <w:widowControl w:val="0"/>
        <w:suppressAutoHyphens/>
        <w:spacing w:after="0" w:line="240" w:lineRule="auto"/>
        <w:ind w:left="720"/>
        <w:jc w:val="center"/>
        <w:rPr>
          <w:rFonts w:ascii="Times New Roman" w:hAnsi="Times New Roman" w:cs="Roman PS"/>
          <w:szCs w:val="20"/>
          <w:lang w:val="it-IT" w:eastAsia="ar-SA"/>
        </w:rPr>
      </w:pPr>
      <w:hyperlink r:id="rId11" w:history="1">
        <w:r w:rsidR="003229C5" w:rsidRPr="003229C5">
          <w:rPr>
            <w:rFonts w:ascii="Times New Roman" w:hAnsi="Times New Roman" w:cs="Roman PS"/>
            <w:color w:val="0000FF"/>
            <w:szCs w:val="20"/>
            <w:u w:val="single"/>
            <w:lang w:val="it-IT" w:eastAsia="ar-SA"/>
          </w:rPr>
          <w:t>www.waltron.net</w:t>
        </w:r>
      </w:hyperlink>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r w:rsidRPr="003229C5">
        <w:rPr>
          <w:rFonts w:ascii="Times New Roman" w:hAnsi="Times New Roman" w:cs="Roman PS"/>
          <w:szCs w:val="20"/>
          <w:lang w:val="it-IT" w:eastAsia="ar-SA"/>
        </w:rPr>
        <w:t>Please be ready to provide the following information:</w:t>
      </w: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numPr>
          <w:ilvl w:val="0"/>
          <w:numId w:val="30"/>
        </w:numPr>
        <w:suppressAutoHyphens/>
        <w:spacing w:after="0" w:line="240" w:lineRule="auto"/>
        <w:rPr>
          <w:rFonts w:ascii="Times New Roman" w:hAnsi="Times New Roman" w:cs="Roman PS"/>
          <w:szCs w:val="20"/>
          <w:lang w:val="it-IT" w:eastAsia="ar-SA"/>
        </w:rPr>
      </w:pPr>
      <w:r w:rsidRPr="003229C5">
        <w:rPr>
          <w:rFonts w:ascii="Times New Roman" w:hAnsi="Times New Roman" w:cs="Roman PS"/>
          <w:szCs w:val="20"/>
          <w:lang w:val="it-IT" w:eastAsia="ar-SA"/>
        </w:rPr>
        <w:t>Date analyzer was purchased</w:t>
      </w:r>
    </w:p>
    <w:p w:rsidR="003229C5" w:rsidRPr="003229C5" w:rsidRDefault="003229C5" w:rsidP="003229C5">
      <w:pPr>
        <w:widowControl w:val="0"/>
        <w:numPr>
          <w:ilvl w:val="0"/>
          <w:numId w:val="30"/>
        </w:numPr>
        <w:suppressAutoHyphens/>
        <w:spacing w:after="0" w:line="240" w:lineRule="auto"/>
        <w:rPr>
          <w:rFonts w:ascii="Times New Roman" w:hAnsi="Times New Roman" w:cs="Roman PS"/>
          <w:szCs w:val="20"/>
          <w:lang w:val="it-IT" w:eastAsia="ar-SA"/>
        </w:rPr>
      </w:pPr>
      <w:r w:rsidRPr="003229C5">
        <w:rPr>
          <w:rFonts w:ascii="Times New Roman" w:hAnsi="Times New Roman" w:cs="Roman PS"/>
          <w:szCs w:val="20"/>
          <w:lang w:val="it-IT" w:eastAsia="ar-SA"/>
        </w:rPr>
        <w:t>Analyzer model and serial number</w:t>
      </w:r>
    </w:p>
    <w:p w:rsidR="003229C5" w:rsidRPr="003229C5" w:rsidRDefault="003229C5" w:rsidP="003229C5">
      <w:pPr>
        <w:widowControl w:val="0"/>
        <w:numPr>
          <w:ilvl w:val="0"/>
          <w:numId w:val="30"/>
        </w:numPr>
        <w:suppressAutoHyphens/>
        <w:spacing w:after="0" w:line="240" w:lineRule="auto"/>
        <w:rPr>
          <w:rFonts w:ascii="Times New Roman" w:hAnsi="Times New Roman" w:cs="Roman PS"/>
          <w:szCs w:val="20"/>
          <w:lang w:val="it-IT" w:eastAsia="ar-SA"/>
        </w:rPr>
      </w:pPr>
      <w:r w:rsidRPr="003229C5">
        <w:rPr>
          <w:rFonts w:ascii="Times New Roman" w:hAnsi="Times New Roman" w:cs="Roman PS"/>
          <w:szCs w:val="20"/>
          <w:lang w:val="it-IT" w:eastAsia="ar-SA"/>
        </w:rPr>
        <w:t>Recent maintenance history</w:t>
      </w:r>
    </w:p>
    <w:p w:rsidR="003229C5" w:rsidRPr="003229C5" w:rsidRDefault="003229C5" w:rsidP="003229C5">
      <w:pPr>
        <w:widowControl w:val="0"/>
        <w:numPr>
          <w:ilvl w:val="0"/>
          <w:numId w:val="30"/>
        </w:numPr>
        <w:suppressAutoHyphens/>
        <w:spacing w:after="0" w:line="240" w:lineRule="auto"/>
        <w:rPr>
          <w:rFonts w:ascii="Times New Roman" w:hAnsi="Times New Roman" w:cs="Roman PS"/>
          <w:szCs w:val="20"/>
          <w:lang w:val="it-IT" w:eastAsia="ar-SA"/>
        </w:rPr>
      </w:pPr>
      <w:r w:rsidRPr="003229C5">
        <w:rPr>
          <w:rFonts w:ascii="Times New Roman" w:hAnsi="Times New Roman" w:cs="Roman PS"/>
          <w:szCs w:val="20"/>
          <w:lang w:val="it-IT" w:eastAsia="ar-SA"/>
        </w:rPr>
        <w:t>Calibration slope values and detailed description of problem</w:t>
      </w: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r w:rsidRPr="003229C5">
        <w:rPr>
          <w:rFonts w:ascii="Times New Roman" w:hAnsi="Times New Roman" w:cs="Roman PS"/>
          <w:szCs w:val="20"/>
          <w:lang w:val="it-IT" w:eastAsia="ar-SA"/>
        </w:rPr>
        <w:t>Waltron’s technical expertise and extensive experience provides personalized solutions to the water quality industry.  It is Waltron’s commitment to provide the customer with timely and accurate technical service and support.</w:t>
      </w: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r w:rsidRPr="003229C5">
        <w:rPr>
          <w:rFonts w:ascii="Times New Roman" w:hAnsi="Times New Roman" w:cs="Roman PS"/>
          <w:szCs w:val="20"/>
          <w:lang w:val="it-IT" w:eastAsia="ar-SA"/>
        </w:rPr>
        <w:t xml:space="preserve">Waltron fully expects the customer to be satisfied with the quality, performance, and cost of this product.  </w:t>
      </w: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r w:rsidRPr="003229C5">
        <w:rPr>
          <w:rFonts w:ascii="Times New Roman" w:hAnsi="Times New Roman" w:cs="Roman PS"/>
          <w:szCs w:val="20"/>
          <w:lang w:val="it-IT" w:eastAsia="ar-SA"/>
        </w:rPr>
        <w:t>If there are any questions or concerns regarding this product, please feel free to contact Waltron at (908)-534-5100.</w:t>
      </w: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rPr>
          <w:rFonts w:ascii="Times New Roman" w:hAnsi="Times New Roman" w:cs="Roman PS"/>
          <w:b/>
          <w:szCs w:val="20"/>
          <w:lang w:val="it-IT" w:eastAsia="ar-SA"/>
        </w:rPr>
      </w:pPr>
      <w:r w:rsidRPr="003229C5">
        <w:rPr>
          <w:rFonts w:ascii="Times New Roman" w:hAnsi="Times New Roman" w:cs="Roman PS"/>
          <w:b/>
          <w:szCs w:val="20"/>
          <w:lang w:val="it-IT" w:eastAsia="ar-SA"/>
        </w:rPr>
        <w:t>Thank you for choosing Waltron!</w:t>
      </w: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r w:rsidRPr="003229C5">
        <w:rPr>
          <w:rFonts w:ascii="Times New Roman" w:hAnsi="Times New Roman" w:cs="Roman PS"/>
          <w:szCs w:val="20"/>
          <w:lang w:val="it-IT" w:eastAsia="ar-SA"/>
        </w:rPr>
        <w:t>Please note the Waltron mailing and shipping address:</w:t>
      </w: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r w:rsidRPr="003229C5">
        <w:rPr>
          <w:rFonts w:ascii="Times New Roman" w:hAnsi="Times New Roman" w:cs="Roman PS"/>
          <w:szCs w:val="20"/>
          <w:lang w:val="it-IT" w:eastAsia="ar-SA"/>
        </w:rPr>
        <w:tab/>
        <w:t>Waltron Bull &amp; Roberts, LLC</w:t>
      </w: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r w:rsidRPr="003229C5">
        <w:rPr>
          <w:rFonts w:ascii="Times New Roman" w:hAnsi="Times New Roman" w:cs="Roman PS"/>
          <w:szCs w:val="20"/>
          <w:lang w:val="it-IT" w:eastAsia="ar-SA"/>
        </w:rPr>
        <w:tab/>
        <w:t>25 Minneakoning Road, Suite 101</w:t>
      </w: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r w:rsidRPr="003229C5">
        <w:rPr>
          <w:rFonts w:ascii="Times New Roman" w:hAnsi="Times New Roman" w:cs="Roman PS"/>
          <w:szCs w:val="20"/>
          <w:lang w:val="it-IT" w:eastAsia="ar-SA"/>
        </w:rPr>
        <w:tab/>
        <w:t>Flemington, NJ 08822</w:t>
      </w: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r w:rsidRPr="003229C5">
        <w:rPr>
          <w:rFonts w:ascii="Times New Roman" w:hAnsi="Times New Roman" w:cs="Roman PS"/>
          <w:szCs w:val="20"/>
          <w:lang w:val="it-IT" w:eastAsia="ar-SA"/>
        </w:rPr>
        <w:tab/>
      </w:r>
      <w:r w:rsidRPr="003229C5">
        <w:rPr>
          <w:rFonts w:ascii="Times New Roman" w:hAnsi="Times New Roman" w:cs="Roman PS"/>
          <w:szCs w:val="20"/>
          <w:lang w:val="it-IT" w:eastAsia="ar-SA"/>
        </w:rPr>
        <w:tab/>
      </w:r>
    </w:p>
    <w:p w:rsidR="003229C5" w:rsidRPr="003229C5" w:rsidRDefault="003229C5" w:rsidP="003229C5">
      <w:pPr>
        <w:keepNext/>
        <w:keepLines/>
        <w:pageBreakBefore/>
        <w:spacing w:after="240" w:line="240" w:lineRule="auto"/>
        <w:ind w:left="432"/>
        <w:outlineLvl w:val="0"/>
        <w:rPr>
          <w:rFonts w:cs="Times New Roman"/>
          <w:b/>
          <w:bCs/>
          <w:caps/>
          <w:color w:val="548DD4"/>
          <w:sz w:val="32"/>
          <w:szCs w:val="28"/>
        </w:rPr>
      </w:pPr>
      <w:bookmarkStart w:id="5" w:name="_Toc320618832"/>
      <w:bookmarkStart w:id="6" w:name="_Toc320620182"/>
      <w:bookmarkStart w:id="7" w:name="_Toc324345646"/>
      <w:bookmarkStart w:id="8" w:name="_Toc451263987"/>
      <w:bookmarkStart w:id="9" w:name="_Toc469403593"/>
      <w:r w:rsidRPr="003229C5">
        <w:rPr>
          <w:rFonts w:cs="Times New Roman"/>
          <w:b/>
          <w:bCs/>
          <w:caps/>
          <w:color w:val="548DD4"/>
          <w:sz w:val="32"/>
          <w:szCs w:val="28"/>
        </w:rPr>
        <w:lastRenderedPageBreak/>
        <w:t>Safety</w:t>
      </w:r>
      <w:bookmarkEnd w:id="5"/>
      <w:bookmarkEnd w:id="6"/>
      <w:bookmarkEnd w:id="7"/>
      <w:bookmarkEnd w:id="8"/>
      <w:bookmarkEnd w:id="9"/>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r w:rsidRPr="003229C5">
        <w:rPr>
          <w:rFonts w:ascii="Times New Roman" w:hAnsi="Times New Roman" w:cs="Roman PS"/>
          <w:szCs w:val="20"/>
          <w:lang w:val="it-IT" w:eastAsia="ar-SA"/>
        </w:rPr>
        <w:t>Please observe proper safety and handling precautions when installing, operating, maintaining, and servicing this product.  The following should be noted and adhered to:</w:t>
      </w: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numPr>
          <w:ilvl w:val="0"/>
          <w:numId w:val="34"/>
        </w:numPr>
        <w:suppressAutoHyphens/>
        <w:spacing w:after="0" w:line="240" w:lineRule="auto"/>
        <w:rPr>
          <w:rFonts w:ascii="Times New Roman" w:hAnsi="Times New Roman" w:cs="Roman PS"/>
          <w:szCs w:val="20"/>
          <w:lang w:val="it-IT" w:eastAsia="ar-SA"/>
        </w:rPr>
      </w:pPr>
      <w:r w:rsidRPr="003229C5">
        <w:rPr>
          <w:rFonts w:ascii="Times New Roman" w:hAnsi="Times New Roman" w:cs="Roman PS"/>
          <w:szCs w:val="20"/>
          <w:lang w:val="it-IT" w:eastAsia="ar-SA"/>
        </w:rPr>
        <w:t>Read and understand manual before working with analyzer.</w:t>
      </w: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numPr>
          <w:ilvl w:val="0"/>
          <w:numId w:val="34"/>
        </w:numPr>
        <w:suppressAutoHyphens/>
        <w:spacing w:after="0" w:line="240" w:lineRule="auto"/>
        <w:rPr>
          <w:rFonts w:ascii="Times New Roman" w:hAnsi="Times New Roman" w:cs="Roman PS"/>
          <w:szCs w:val="20"/>
          <w:lang w:val="it-IT" w:eastAsia="ar-SA"/>
        </w:rPr>
      </w:pPr>
      <w:r w:rsidRPr="003229C5">
        <w:rPr>
          <w:rFonts w:ascii="Times New Roman" w:hAnsi="Times New Roman" w:cs="Roman PS"/>
          <w:szCs w:val="20"/>
          <w:lang w:val="it-IT" w:eastAsia="ar-SA"/>
        </w:rPr>
        <w:t>Pay special attention to warning labels on enclosures, containers, packages and chemicals.</w:t>
      </w: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numPr>
          <w:ilvl w:val="0"/>
          <w:numId w:val="34"/>
        </w:numPr>
        <w:suppressAutoHyphens/>
        <w:spacing w:after="0" w:line="240" w:lineRule="auto"/>
        <w:rPr>
          <w:rFonts w:ascii="Times New Roman" w:hAnsi="Times New Roman" w:cs="Roman PS"/>
          <w:szCs w:val="20"/>
          <w:lang w:val="it-IT" w:eastAsia="ar-SA"/>
        </w:rPr>
      </w:pPr>
      <w:r w:rsidRPr="003229C5">
        <w:rPr>
          <w:rFonts w:ascii="Times New Roman" w:hAnsi="Times New Roman" w:cs="Roman PS"/>
          <w:szCs w:val="20"/>
          <w:lang w:val="it-IT" w:eastAsia="ar-SA"/>
        </w:rPr>
        <w:t>Only qualified personnel should be involved in the installation, operation, and servicing of the analyzer.</w:t>
      </w: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numPr>
          <w:ilvl w:val="0"/>
          <w:numId w:val="34"/>
        </w:numPr>
        <w:suppressAutoHyphens/>
        <w:spacing w:after="0" w:line="240" w:lineRule="auto"/>
        <w:rPr>
          <w:rFonts w:ascii="Times New Roman" w:hAnsi="Times New Roman" w:cs="Roman PS"/>
          <w:szCs w:val="20"/>
          <w:lang w:val="it-IT" w:eastAsia="ar-SA"/>
        </w:rPr>
      </w:pPr>
      <w:r w:rsidRPr="003229C5">
        <w:rPr>
          <w:rFonts w:ascii="Times New Roman" w:hAnsi="Times New Roman" w:cs="Roman PS"/>
          <w:szCs w:val="20"/>
          <w:lang w:val="it-IT" w:eastAsia="ar-SA"/>
        </w:rPr>
        <w:t>Follow safety precautions when operating analyzer in conditions of high pressure and/or temperature.</w:t>
      </w: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numPr>
          <w:ilvl w:val="0"/>
          <w:numId w:val="34"/>
        </w:numPr>
        <w:suppressAutoHyphens/>
        <w:spacing w:after="0" w:line="240" w:lineRule="auto"/>
        <w:rPr>
          <w:rFonts w:ascii="Times New Roman" w:hAnsi="Times New Roman" w:cs="Roman PS"/>
          <w:szCs w:val="20"/>
          <w:lang w:val="it-IT" w:eastAsia="ar-SA"/>
        </w:rPr>
      </w:pPr>
      <w:r w:rsidRPr="003229C5">
        <w:rPr>
          <w:rFonts w:ascii="Times New Roman" w:hAnsi="Times New Roman" w:cs="Roman PS"/>
          <w:szCs w:val="20"/>
          <w:lang w:val="it-IT" w:eastAsia="ar-SA"/>
        </w:rPr>
        <w:t>Keep analyzer chemicals away from heat and extreme temperatures.  Reagent powders must be kept dry.</w:t>
      </w: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numPr>
          <w:ilvl w:val="0"/>
          <w:numId w:val="34"/>
        </w:numPr>
        <w:suppressAutoHyphens/>
        <w:spacing w:after="0" w:line="240" w:lineRule="auto"/>
        <w:rPr>
          <w:rFonts w:ascii="Times New Roman" w:hAnsi="Times New Roman" w:cs="Roman PS"/>
          <w:szCs w:val="20"/>
          <w:lang w:val="it-IT" w:eastAsia="ar-SA"/>
        </w:rPr>
      </w:pPr>
      <w:r w:rsidRPr="003229C5">
        <w:rPr>
          <w:rFonts w:ascii="Times New Roman" w:hAnsi="Times New Roman" w:cs="Roman PS"/>
          <w:szCs w:val="20"/>
          <w:lang w:val="it-IT" w:eastAsia="ar-SA"/>
        </w:rPr>
        <w:t>Follow all regulations and warning labels when disposing of chemicals.  Do not mix chemicals.</w:t>
      </w: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r w:rsidRPr="003229C5">
        <w:rPr>
          <w:rFonts w:ascii="Times New Roman" w:hAnsi="Times New Roman" w:cs="Roman PS"/>
          <w:szCs w:val="20"/>
          <w:lang w:val="it-IT" w:eastAsia="ar-SA"/>
        </w:rPr>
        <w:t xml:space="preserve">To obtain analyzer safety information or Safety Data Sheets (SDS), please contact Waltron or logon to </w:t>
      </w:r>
      <w:r w:rsidR="0081321B">
        <w:fldChar w:fldCharType="begin"/>
      </w:r>
      <w:r w:rsidR="0081321B">
        <w:instrText xml:space="preserve"> HYPERLINK "http://www.waltron.net" </w:instrText>
      </w:r>
      <w:r w:rsidR="0081321B">
        <w:fldChar w:fldCharType="separate"/>
      </w:r>
      <w:r w:rsidRPr="003229C5">
        <w:rPr>
          <w:rFonts w:ascii="Times New Roman" w:hAnsi="Times New Roman" w:cs="Roman PS"/>
          <w:color w:val="0000FF"/>
          <w:szCs w:val="20"/>
          <w:u w:val="single"/>
          <w:lang w:val="it-IT" w:eastAsia="ar-SA"/>
        </w:rPr>
        <w:t>www.waltron.net</w:t>
      </w:r>
      <w:r w:rsidR="0081321B">
        <w:rPr>
          <w:rFonts w:ascii="Times New Roman" w:hAnsi="Times New Roman" w:cs="Roman PS"/>
          <w:color w:val="0000FF"/>
          <w:szCs w:val="20"/>
          <w:u w:val="single"/>
          <w:lang w:val="it-IT" w:eastAsia="ar-SA"/>
        </w:rPr>
        <w:fldChar w:fldCharType="end"/>
      </w:r>
      <w:r w:rsidRPr="003229C5">
        <w:rPr>
          <w:rFonts w:ascii="Times New Roman" w:hAnsi="Times New Roman" w:cs="Roman PS"/>
          <w:szCs w:val="20"/>
          <w:lang w:val="it-IT" w:eastAsia="ar-SA"/>
        </w:rPr>
        <w:t xml:space="preserve">. </w:t>
      </w: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03430B" w:rsidP="0003430B">
      <w:pPr>
        <w:widowControl w:val="0"/>
        <w:tabs>
          <w:tab w:val="left" w:pos="5925"/>
        </w:tabs>
        <w:suppressAutoHyphens/>
        <w:spacing w:after="0" w:line="240" w:lineRule="auto"/>
        <w:ind w:left="720"/>
        <w:rPr>
          <w:rFonts w:ascii="Times New Roman" w:hAnsi="Times New Roman" w:cs="Roman PS"/>
          <w:szCs w:val="20"/>
          <w:lang w:val="it-IT" w:eastAsia="ar-SA"/>
        </w:rPr>
      </w:pPr>
      <w:r>
        <w:rPr>
          <w:rFonts w:ascii="Times New Roman" w:hAnsi="Times New Roman" w:cs="Roman PS"/>
          <w:szCs w:val="20"/>
          <w:lang w:val="it-IT" w:eastAsia="ar-SA"/>
        </w:rPr>
        <w:tab/>
      </w: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keepNext/>
        <w:keepLines/>
        <w:pageBreakBefore/>
        <w:spacing w:after="240" w:line="240" w:lineRule="auto"/>
        <w:ind w:left="432"/>
        <w:outlineLvl w:val="0"/>
        <w:rPr>
          <w:rFonts w:cs="Times New Roman"/>
          <w:b/>
          <w:bCs/>
          <w:caps/>
          <w:color w:val="548DD4"/>
          <w:sz w:val="32"/>
          <w:szCs w:val="28"/>
        </w:rPr>
      </w:pPr>
      <w:bookmarkStart w:id="10" w:name="_Toc320618833"/>
      <w:bookmarkStart w:id="11" w:name="_Toc320620183"/>
      <w:bookmarkStart w:id="12" w:name="_Toc324345647"/>
      <w:bookmarkStart w:id="13" w:name="_Toc451263988"/>
      <w:bookmarkStart w:id="14" w:name="_Toc469403594"/>
      <w:r w:rsidRPr="003229C5">
        <w:rPr>
          <w:rFonts w:cs="Times New Roman"/>
          <w:b/>
          <w:bCs/>
          <w:caps/>
          <w:color w:val="548DD4"/>
          <w:sz w:val="32"/>
          <w:szCs w:val="28"/>
        </w:rPr>
        <w:lastRenderedPageBreak/>
        <w:t>Warranty Agreement</w:t>
      </w:r>
      <w:bookmarkEnd w:id="10"/>
      <w:bookmarkEnd w:id="11"/>
      <w:bookmarkEnd w:id="12"/>
      <w:bookmarkEnd w:id="13"/>
      <w:bookmarkEnd w:id="14"/>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r w:rsidRPr="003229C5">
        <w:rPr>
          <w:rFonts w:ascii="Times New Roman" w:hAnsi="Times New Roman" w:cs="Roman PS"/>
          <w:szCs w:val="20"/>
          <w:lang w:val="it-IT" w:eastAsia="ar-SA"/>
        </w:rPr>
        <w:t xml:space="preserve">If, within one year from the date of shipment, the customer experiences any equipment defects or is not satisfied with the analyzer manufacturing, Waltron will repair, or at its option, replace any defective part(s) free of charge.   This warranty requires that the defective part(s) be returned to Waltron with shipping charges prepaid.  </w:t>
      </w: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r w:rsidRPr="003229C5">
        <w:rPr>
          <w:rFonts w:ascii="Times New Roman" w:hAnsi="Times New Roman" w:cs="Roman PS"/>
          <w:szCs w:val="20"/>
          <w:lang w:val="it-IT" w:eastAsia="ar-SA"/>
        </w:rPr>
        <w:t xml:space="preserve">At Waltron discretion, a Technical Service Specialist may be sent out to repair or replace the defective part(s) on location.  Traveling time and expenses of the Technical Service Specialist is at the customer’s expense.  </w:t>
      </w: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r w:rsidRPr="003229C5">
        <w:rPr>
          <w:rFonts w:ascii="Times New Roman" w:hAnsi="Times New Roman" w:cs="Roman PS"/>
          <w:szCs w:val="20"/>
          <w:lang w:val="it-IT" w:eastAsia="ar-SA"/>
        </w:rPr>
        <w:t>Equipment sent to Waltron must be appropriately packaged and the following information must be provided prior to returning to Waltron:</w:t>
      </w: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numPr>
          <w:ilvl w:val="0"/>
          <w:numId w:val="31"/>
        </w:numPr>
        <w:suppressAutoHyphens/>
        <w:spacing w:after="0" w:line="240" w:lineRule="auto"/>
        <w:rPr>
          <w:rFonts w:ascii="Times New Roman" w:hAnsi="Times New Roman" w:cs="Roman PS"/>
          <w:szCs w:val="20"/>
          <w:lang w:val="it-IT" w:eastAsia="ar-SA"/>
        </w:rPr>
      </w:pPr>
      <w:r w:rsidRPr="003229C5">
        <w:rPr>
          <w:rFonts w:ascii="Times New Roman" w:hAnsi="Times New Roman" w:cs="Roman PS"/>
          <w:szCs w:val="20"/>
          <w:lang w:val="it-IT" w:eastAsia="ar-SA"/>
        </w:rPr>
        <w:t>The Return Authorization (RA) number assigned to the customer by the Waltron Technical Service Department</w:t>
      </w:r>
    </w:p>
    <w:p w:rsidR="003229C5" w:rsidRPr="003229C5" w:rsidRDefault="003229C5" w:rsidP="003229C5">
      <w:pPr>
        <w:widowControl w:val="0"/>
        <w:numPr>
          <w:ilvl w:val="0"/>
          <w:numId w:val="31"/>
        </w:numPr>
        <w:suppressAutoHyphens/>
        <w:spacing w:after="0" w:line="240" w:lineRule="auto"/>
        <w:rPr>
          <w:rFonts w:ascii="Times New Roman" w:hAnsi="Times New Roman" w:cs="Roman PS"/>
          <w:szCs w:val="20"/>
          <w:lang w:val="it-IT" w:eastAsia="ar-SA"/>
        </w:rPr>
      </w:pPr>
      <w:r w:rsidRPr="003229C5">
        <w:rPr>
          <w:rFonts w:ascii="Times New Roman" w:hAnsi="Times New Roman" w:cs="Roman PS"/>
          <w:szCs w:val="20"/>
          <w:lang w:val="it-IT" w:eastAsia="ar-SA"/>
        </w:rPr>
        <w:t>Customer name, address and department</w:t>
      </w:r>
    </w:p>
    <w:p w:rsidR="003229C5" w:rsidRPr="003229C5" w:rsidRDefault="003229C5" w:rsidP="003229C5">
      <w:pPr>
        <w:widowControl w:val="0"/>
        <w:numPr>
          <w:ilvl w:val="0"/>
          <w:numId w:val="31"/>
        </w:numPr>
        <w:suppressAutoHyphens/>
        <w:spacing w:after="0" w:line="240" w:lineRule="auto"/>
        <w:rPr>
          <w:rFonts w:ascii="Times New Roman" w:hAnsi="Times New Roman" w:cs="Roman PS"/>
          <w:szCs w:val="20"/>
          <w:lang w:val="it-IT" w:eastAsia="ar-SA"/>
        </w:rPr>
      </w:pPr>
      <w:r w:rsidRPr="003229C5">
        <w:rPr>
          <w:rFonts w:ascii="Times New Roman" w:hAnsi="Times New Roman" w:cs="Roman PS"/>
          <w:szCs w:val="20"/>
          <w:lang w:val="it-IT" w:eastAsia="ar-SA"/>
        </w:rPr>
        <w:t>Name and telephone number of the individual responsible for returning items for repair</w:t>
      </w:r>
    </w:p>
    <w:p w:rsidR="003229C5" w:rsidRPr="003229C5" w:rsidRDefault="003229C5" w:rsidP="003229C5">
      <w:pPr>
        <w:widowControl w:val="0"/>
        <w:numPr>
          <w:ilvl w:val="0"/>
          <w:numId w:val="31"/>
        </w:numPr>
        <w:suppressAutoHyphens/>
        <w:spacing w:after="0" w:line="240" w:lineRule="auto"/>
        <w:rPr>
          <w:rFonts w:ascii="Times New Roman" w:hAnsi="Times New Roman" w:cs="Roman PS"/>
          <w:szCs w:val="20"/>
          <w:lang w:val="it-IT" w:eastAsia="ar-SA"/>
        </w:rPr>
      </w:pPr>
      <w:r w:rsidRPr="003229C5">
        <w:rPr>
          <w:rFonts w:ascii="Times New Roman" w:hAnsi="Times New Roman" w:cs="Roman PS"/>
          <w:szCs w:val="20"/>
          <w:lang w:val="it-IT" w:eastAsia="ar-SA"/>
        </w:rPr>
        <w:t>Brief problem description</w:t>
      </w: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rPr>
          <w:rFonts w:ascii="Times New Roman" w:hAnsi="Times New Roman" w:cs="Roman PS"/>
          <w:b/>
          <w:szCs w:val="20"/>
          <w:lang w:val="it-IT" w:eastAsia="ar-SA"/>
        </w:rPr>
      </w:pPr>
      <w:r w:rsidRPr="003229C5">
        <w:rPr>
          <w:rFonts w:ascii="Times New Roman" w:hAnsi="Times New Roman" w:cs="Roman PS"/>
          <w:b/>
          <w:szCs w:val="20"/>
          <w:lang w:val="it-IT" w:eastAsia="ar-SA"/>
        </w:rPr>
        <w:t>Ship to Waltron service center:</w:t>
      </w: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r w:rsidRPr="003229C5">
        <w:rPr>
          <w:rFonts w:ascii="Times New Roman" w:hAnsi="Times New Roman" w:cs="Roman PS"/>
          <w:szCs w:val="20"/>
          <w:lang w:val="it-IT" w:eastAsia="ar-SA"/>
        </w:rPr>
        <w:tab/>
        <w:t>Waltron Bull &amp; Roberts, LLC</w:t>
      </w: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r w:rsidRPr="003229C5">
        <w:rPr>
          <w:rFonts w:ascii="Times New Roman" w:hAnsi="Times New Roman" w:cs="Roman PS"/>
          <w:szCs w:val="20"/>
          <w:lang w:val="it-IT" w:eastAsia="ar-SA"/>
        </w:rPr>
        <w:tab/>
        <w:t>25 Minneakoning Road, Suite 101</w:t>
      </w: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r w:rsidRPr="003229C5">
        <w:rPr>
          <w:rFonts w:ascii="Times New Roman" w:hAnsi="Times New Roman" w:cs="Roman PS"/>
          <w:szCs w:val="20"/>
          <w:lang w:val="it-IT" w:eastAsia="ar-SA"/>
        </w:rPr>
        <w:tab/>
        <w:t>Flemington, NJ 08822</w:t>
      </w: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r w:rsidRPr="003229C5">
        <w:rPr>
          <w:rFonts w:ascii="Times New Roman" w:hAnsi="Times New Roman" w:cs="Roman PS"/>
          <w:szCs w:val="20"/>
          <w:lang w:val="it-IT" w:eastAsia="ar-SA"/>
        </w:rPr>
        <w:tab/>
      </w:r>
      <w:r w:rsidRPr="003229C5">
        <w:rPr>
          <w:rFonts w:ascii="Times New Roman" w:hAnsi="Times New Roman" w:cs="Roman PS"/>
          <w:szCs w:val="20"/>
          <w:lang w:val="it-IT" w:eastAsia="ar-SA"/>
        </w:rPr>
        <w:tab/>
      </w: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rPr>
          <w:rFonts w:ascii="Times New Roman" w:hAnsi="Times New Roman" w:cs="Roman PS"/>
          <w:b/>
          <w:szCs w:val="20"/>
          <w:lang w:val="it-IT" w:eastAsia="ar-SA"/>
        </w:rPr>
      </w:pPr>
      <w:r w:rsidRPr="003229C5">
        <w:rPr>
          <w:rFonts w:ascii="Times New Roman" w:hAnsi="Times New Roman" w:cs="Roman PS"/>
          <w:b/>
          <w:szCs w:val="20"/>
          <w:lang w:val="it-IT" w:eastAsia="ar-SA"/>
        </w:rPr>
        <w:t>The Waltron Warranty Agreement:</w:t>
      </w: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numPr>
          <w:ilvl w:val="0"/>
          <w:numId w:val="32"/>
        </w:numPr>
        <w:suppressAutoHyphens/>
        <w:spacing w:after="0" w:line="240" w:lineRule="auto"/>
        <w:rPr>
          <w:rFonts w:ascii="Times New Roman" w:hAnsi="Times New Roman" w:cs="Roman PS"/>
          <w:szCs w:val="20"/>
          <w:lang w:val="it-IT" w:eastAsia="ar-SA"/>
        </w:rPr>
      </w:pPr>
      <w:r w:rsidRPr="003229C5">
        <w:rPr>
          <w:rFonts w:ascii="Times New Roman" w:hAnsi="Times New Roman" w:cs="Roman PS"/>
          <w:szCs w:val="20"/>
          <w:lang w:val="it-IT" w:eastAsia="ar-SA"/>
        </w:rPr>
        <w:t>Covers expendable sensors for one month after shipment and reusable electrodes for six months after shipment.</w:t>
      </w:r>
    </w:p>
    <w:p w:rsidR="003229C5" w:rsidRPr="003229C5" w:rsidRDefault="003229C5" w:rsidP="003229C5">
      <w:pPr>
        <w:widowControl w:val="0"/>
        <w:numPr>
          <w:ilvl w:val="0"/>
          <w:numId w:val="32"/>
        </w:numPr>
        <w:suppressAutoHyphens/>
        <w:spacing w:after="0" w:line="240" w:lineRule="auto"/>
        <w:rPr>
          <w:rFonts w:ascii="Times New Roman" w:hAnsi="Times New Roman" w:cs="Roman PS"/>
          <w:szCs w:val="20"/>
          <w:lang w:val="it-IT" w:eastAsia="ar-SA"/>
        </w:rPr>
      </w:pPr>
      <w:r w:rsidRPr="003229C5">
        <w:rPr>
          <w:rFonts w:ascii="Times New Roman" w:hAnsi="Times New Roman" w:cs="Roman PS"/>
          <w:szCs w:val="20"/>
          <w:lang w:val="it-IT" w:eastAsia="ar-SA"/>
        </w:rPr>
        <w:t>Does not apply to damages occurred during shipping.</w:t>
      </w:r>
    </w:p>
    <w:p w:rsidR="003229C5" w:rsidRPr="003229C5" w:rsidRDefault="003229C5" w:rsidP="003229C5">
      <w:pPr>
        <w:widowControl w:val="0"/>
        <w:numPr>
          <w:ilvl w:val="0"/>
          <w:numId w:val="32"/>
        </w:numPr>
        <w:suppressAutoHyphens/>
        <w:spacing w:after="0" w:line="240" w:lineRule="auto"/>
        <w:rPr>
          <w:rFonts w:ascii="Times New Roman" w:hAnsi="Times New Roman" w:cs="Roman PS"/>
          <w:szCs w:val="20"/>
          <w:lang w:val="it-IT" w:eastAsia="ar-SA"/>
        </w:rPr>
      </w:pPr>
      <w:r w:rsidRPr="003229C5">
        <w:rPr>
          <w:rFonts w:ascii="Times New Roman" w:hAnsi="Times New Roman" w:cs="Roman PS"/>
          <w:szCs w:val="20"/>
          <w:lang w:val="it-IT" w:eastAsia="ar-SA"/>
        </w:rPr>
        <w:t>Warranty will be nullified if goods have been used for purposes other than those for which they are intended or if any seal has been removed, broken or tampered with or if the Waltron trademark or serial number has be removed, defaced, or altered.</w:t>
      </w:r>
    </w:p>
    <w:p w:rsidR="003229C5" w:rsidRPr="003229C5" w:rsidRDefault="003229C5" w:rsidP="003229C5">
      <w:pPr>
        <w:widowControl w:val="0"/>
        <w:numPr>
          <w:ilvl w:val="0"/>
          <w:numId w:val="32"/>
        </w:numPr>
        <w:suppressAutoHyphens/>
        <w:spacing w:after="0" w:line="240" w:lineRule="auto"/>
        <w:rPr>
          <w:rFonts w:ascii="Times New Roman" w:hAnsi="Times New Roman" w:cs="Roman PS"/>
          <w:szCs w:val="20"/>
          <w:lang w:val="it-IT" w:eastAsia="ar-SA"/>
        </w:rPr>
      </w:pPr>
      <w:r w:rsidRPr="003229C5">
        <w:rPr>
          <w:rFonts w:ascii="Times New Roman" w:hAnsi="Times New Roman" w:cs="Roman PS"/>
          <w:szCs w:val="20"/>
          <w:lang w:val="it-IT" w:eastAsia="ar-SA"/>
        </w:rPr>
        <w:t>Does not cover expendable supply items such as reagents, tubing and electrolytes.</w:t>
      </w:r>
    </w:p>
    <w:p w:rsidR="003229C5" w:rsidRPr="003229C5" w:rsidRDefault="003229C5" w:rsidP="003229C5">
      <w:pPr>
        <w:widowControl w:val="0"/>
        <w:numPr>
          <w:ilvl w:val="0"/>
          <w:numId w:val="32"/>
        </w:numPr>
        <w:suppressAutoHyphens/>
        <w:spacing w:after="0" w:line="240" w:lineRule="auto"/>
        <w:rPr>
          <w:rFonts w:ascii="Times New Roman" w:hAnsi="Times New Roman" w:cs="Roman PS"/>
          <w:szCs w:val="20"/>
          <w:lang w:val="it-IT" w:eastAsia="ar-SA"/>
        </w:rPr>
      </w:pPr>
      <w:r w:rsidRPr="003229C5">
        <w:rPr>
          <w:rFonts w:ascii="Times New Roman" w:hAnsi="Times New Roman" w:cs="Roman PS"/>
          <w:szCs w:val="20"/>
          <w:lang w:val="it-IT" w:eastAsia="ar-SA"/>
        </w:rPr>
        <w:t>Does not cover misuse or mistreatment by the user.</w:t>
      </w:r>
    </w:p>
    <w:p w:rsidR="003229C5" w:rsidRPr="003229C5" w:rsidRDefault="003229C5" w:rsidP="003229C5">
      <w:pPr>
        <w:widowControl w:val="0"/>
        <w:numPr>
          <w:ilvl w:val="0"/>
          <w:numId w:val="32"/>
        </w:numPr>
        <w:suppressAutoHyphens/>
        <w:spacing w:after="0" w:line="240" w:lineRule="auto"/>
        <w:rPr>
          <w:rFonts w:ascii="Times New Roman" w:hAnsi="Times New Roman" w:cs="Roman PS"/>
          <w:szCs w:val="20"/>
          <w:lang w:val="it-IT" w:eastAsia="ar-SA"/>
        </w:rPr>
      </w:pPr>
      <w:r w:rsidRPr="003229C5">
        <w:rPr>
          <w:rFonts w:ascii="Times New Roman" w:hAnsi="Times New Roman" w:cs="Roman PS"/>
          <w:szCs w:val="20"/>
          <w:lang w:val="it-IT" w:eastAsia="ar-SA"/>
        </w:rPr>
        <w:t>Does not cover previous repair or alteration by unauthorized individuals.</w:t>
      </w: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r w:rsidRPr="003229C5">
        <w:rPr>
          <w:rFonts w:ascii="Times New Roman" w:hAnsi="Times New Roman" w:cs="Roman PS"/>
          <w:szCs w:val="20"/>
          <w:lang w:val="it-IT" w:eastAsia="ar-SA"/>
        </w:rPr>
        <w:t>Waltron does not assume responsibility for contingent liability through alleged failure or failures of products or product accessories.</w:t>
      </w:r>
    </w:p>
    <w:p w:rsidR="003229C5" w:rsidRPr="003229C5" w:rsidRDefault="003229C5" w:rsidP="003229C5">
      <w:pPr>
        <w:keepNext/>
        <w:keepLines/>
        <w:pageBreakBefore/>
        <w:spacing w:after="240" w:line="240" w:lineRule="auto"/>
        <w:ind w:left="432"/>
        <w:outlineLvl w:val="0"/>
        <w:rPr>
          <w:rFonts w:cs="Times New Roman"/>
          <w:b/>
          <w:bCs/>
          <w:caps/>
          <w:color w:val="548DD4"/>
          <w:sz w:val="32"/>
          <w:szCs w:val="28"/>
        </w:rPr>
      </w:pPr>
      <w:bookmarkStart w:id="15" w:name="_Toc320618834"/>
      <w:bookmarkStart w:id="16" w:name="_Toc320620184"/>
      <w:bookmarkStart w:id="17" w:name="_Toc324345648"/>
      <w:bookmarkStart w:id="18" w:name="_Toc451263989"/>
      <w:bookmarkStart w:id="19" w:name="_Toc469403595"/>
      <w:r w:rsidRPr="003229C5">
        <w:rPr>
          <w:rFonts w:cs="Times New Roman"/>
          <w:b/>
          <w:bCs/>
          <w:caps/>
          <w:color w:val="548DD4"/>
          <w:sz w:val="32"/>
          <w:szCs w:val="28"/>
        </w:rPr>
        <w:lastRenderedPageBreak/>
        <w:t>Checklist of Materials</w:t>
      </w:r>
      <w:bookmarkEnd w:id="15"/>
      <w:bookmarkEnd w:id="16"/>
      <w:bookmarkEnd w:id="17"/>
      <w:bookmarkEnd w:id="18"/>
      <w:bookmarkEnd w:id="19"/>
    </w:p>
    <w:p w:rsidR="003229C5" w:rsidRPr="003229C5" w:rsidRDefault="003229C5" w:rsidP="003229C5">
      <w:pPr>
        <w:widowControl w:val="0"/>
        <w:numPr>
          <w:ilvl w:val="0"/>
          <w:numId w:val="33"/>
        </w:numPr>
        <w:suppressAutoHyphens/>
        <w:spacing w:after="0" w:line="240" w:lineRule="auto"/>
        <w:rPr>
          <w:rFonts w:ascii="Times New Roman" w:hAnsi="Times New Roman" w:cs="Roman PS"/>
          <w:szCs w:val="20"/>
          <w:lang w:val="it-IT" w:eastAsia="ar-SA"/>
        </w:rPr>
      </w:pPr>
      <w:r w:rsidRPr="003229C5">
        <w:rPr>
          <w:rFonts w:ascii="Times New Roman" w:hAnsi="Times New Roman" w:cs="Roman PS"/>
          <w:szCs w:val="20"/>
          <w:lang w:val="it-IT" w:eastAsia="ar-SA"/>
        </w:rPr>
        <w:t>In order to ensure customer satisfaction, Waltron does its best to provide adequate and timely packaging and shipping services.  Please perform the following after receiving a shipment:</w:t>
      </w: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numPr>
          <w:ilvl w:val="0"/>
          <w:numId w:val="33"/>
        </w:numPr>
        <w:suppressAutoHyphens/>
        <w:spacing w:after="0" w:line="240" w:lineRule="auto"/>
        <w:rPr>
          <w:rFonts w:ascii="Times New Roman" w:hAnsi="Times New Roman" w:cs="Roman PS"/>
          <w:szCs w:val="20"/>
          <w:lang w:val="it-IT" w:eastAsia="ar-SA"/>
        </w:rPr>
      </w:pPr>
      <w:r w:rsidRPr="003229C5">
        <w:rPr>
          <w:rFonts w:ascii="Times New Roman" w:hAnsi="Times New Roman" w:cs="Roman PS"/>
          <w:szCs w:val="20"/>
          <w:lang w:val="it-IT" w:eastAsia="ar-SA"/>
        </w:rPr>
        <w:t>Inspect all shipping containers upon receipt and record any visible damage.  If there are any outward signs of damage, please retain all containers and packages for inspection by carrier.  Please retain all packing material so that it can be used for future moving and shipping needs.</w:t>
      </w: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numPr>
          <w:ilvl w:val="0"/>
          <w:numId w:val="33"/>
        </w:numPr>
        <w:suppressAutoHyphens/>
        <w:spacing w:after="0" w:line="240" w:lineRule="auto"/>
        <w:rPr>
          <w:rFonts w:ascii="Times New Roman" w:hAnsi="Times New Roman" w:cs="Roman PS"/>
          <w:szCs w:val="20"/>
          <w:lang w:val="it-IT" w:eastAsia="ar-SA"/>
        </w:rPr>
      </w:pPr>
      <w:r w:rsidRPr="003229C5">
        <w:rPr>
          <w:rFonts w:ascii="Times New Roman" w:hAnsi="Times New Roman" w:cs="Roman PS"/>
          <w:szCs w:val="20"/>
          <w:lang w:val="it-IT" w:eastAsia="ar-SA"/>
        </w:rPr>
        <w:t>Check all items received against those on the packing list.  Chemicals are usually shipped in a separate package and will be itemized accordingly.</w:t>
      </w: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numPr>
          <w:ilvl w:val="0"/>
          <w:numId w:val="33"/>
        </w:numPr>
        <w:suppressAutoHyphens/>
        <w:spacing w:after="0" w:line="240" w:lineRule="auto"/>
        <w:rPr>
          <w:rFonts w:ascii="Times New Roman" w:hAnsi="Times New Roman" w:cs="Roman PS"/>
          <w:szCs w:val="20"/>
          <w:lang w:val="it-IT" w:eastAsia="ar-SA"/>
        </w:rPr>
      </w:pPr>
      <w:r w:rsidRPr="003229C5">
        <w:rPr>
          <w:rFonts w:ascii="Times New Roman" w:hAnsi="Times New Roman" w:cs="Roman PS"/>
          <w:szCs w:val="20"/>
          <w:lang w:val="it-IT" w:eastAsia="ar-SA"/>
        </w:rPr>
        <w:t>Verify that the number of packages received agrees with the packing list and shipping papers.</w:t>
      </w: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numPr>
          <w:ilvl w:val="0"/>
          <w:numId w:val="33"/>
        </w:numPr>
        <w:suppressAutoHyphens/>
        <w:spacing w:after="0" w:line="240" w:lineRule="auto"/>
        <w:rPr>
          <w:rFonts w:ascii="Times New Roman" w:hAnsi="Times New Roman" w:cs="Roman PS"/>
          <w:szCs w:val="20"/>
          <w:lang w:val="it-IT" w:eastAsia="ar-SA"/>
        </w:rPr>
      </w:pPr>
      <w:r w:rsidRPr="003229C5">
        <w:rPr>
          <w:rFonts w:ascii="Times New Roman" w:hAnsi="Times New Roman" w:cs="Roman PS"/>
          <w:szCs w:val="20"/>
          <w:lang w:val="it-IT" w:eastAsia="ar-SA"/>
        </w:rPr>
        <w:t>Notify both Waltron and the carrier if any problems occur.</w:t>
      </w: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suppressAutoHyphens/>
        <w:spacing w:after="0" w:line="240" w:lineRule="auto"/>
        <w:ind w:left="720"/>
        <w:rPr>
          <w:rFonts w:ascii="Times New Roman" w:hAnsi="Times New Roman" w:cs="Roman PS"/>
          <w:b/>
          <w:szCs w:val="20"/>
          <w:lang w:val="it-IT" w:eastAsia="ar-SA"/>
        </w:rPr>
      </w:pPr>
      <w:r w:rsidRPr="003229C5">
        <w:rPr>
          <w:rFonts w:ascii="Times New Roman" w:hAnsi="Times New Roman" w:cs="Roman PS"/>
          <w:b/>
          <w:szCs w:val="20"/>
          <w:lang w:val="it-IT" w:eastAsia="ar-SA"/>
        </w:rPr>
        <w:t>Important Notice:</w:t>
      </w: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Pr="003229C5" w:rsidRDefault="003229C5" w:rsidP="003229C5">
      <w:pPr>
        <w:widowControl w:val="0"/>
        <w:numPr>
          <w:ilvl w:val="0"/>
          <w:numId w:val="35"/>
        </w:numPr>
        <w:suppressAutoHyphens/>
        <w:spacing w:after="0" w:line="240" w:lineRule="auto"/>
        <w:rPr>
          <w:rFonts w:ascii="Times New Roman" w:hAnsi="Times New Roman" w:cs="Roman PS"/>
          <w:szCs w:val="20"/>
          <w:lang w:val="it-IT" w:eastAsia="ar-SA"/>
        </w:rPr>
      </w:pPr>
      <w:r w:rsidRPr="003229C5">
        <w:rPr>
          <w:rFonts w:ascii="Times New Roman" w:hAnsi="Times New Roman" w:cs="Roman PS"/>
          <w:szCs w:val="20"/>
          <w:lang w:val="it-IT" w:eastAsia="ar-SA"/>
        </w:rPr>
        <w:t>All analyzers are inspected and tested prior to shipment.</w:t>
      </w:r>
    </w:p>
    <w:p w:rsidR="003229C5" w:rsidRPr="003229C5" w:rsidRDefault="003229C5" w:rsidP="003229C5">
      <w:pPr>
        <w:widowControl w:val="0"/>
        <w:numPr>
          <w:ilvl w:val="0"/>
          <w:numId w:val="35"/>
        </w:numPr>
        <w:suppressAutoHyphens/>
        <w:spacing w:after="0" w:line="240" w:lineRule="auto"/>
        <w:rPr>
          <w:rFonts w:ascii="Times New Roman" w:hAnsi="Times New Roman" w:cs="Roman PS"/>
          <w:szCs w:val="20"/>
          <w:lang w:val="it-IT" w:eastAsia="ar-SA"/>
        </w:rPr>
      </w:pPr>
      <w:r w:rsidRPr="003229C5">
        <w:rPr>
          <w:rFonts w:ascii="Times New Roman" w:hAnsi="Times New Roman" w:cs="Roman PS"/>
          <w:szCs w:val="20"/>
          <w:lang w:val="it-IT" w:eastAsia="ar-SA"/>
        </w:rPr>
        <w:t>In normal use, the unit should require only minor maintenance and should operate correctly and without fault over a long period of time.</w:t>
      </w:r>
    </w:p>
    <w:p w:rsidR="003229C5" w:rsidRPr="003229C5" w:rsidRDefault="003229C5" w:rsidP="003229C5">
      <w:pPr>
        <w:widowControl w:val="0"/>
        <w:numPr>
          <w:ilvl w:val="0"/>
          <w:numId w:val="35"/>
        </w:numPr>
        <w:suppressAutoHyphens/>
        <w:spacing w:after="0" w:line="240" w:lineRule="auto"/>
        <w:rPr>
          <w:rFonts w:ascii="Times New Roman" w:hAnsi="Times New Roman" w:cs="Roman PS"/>
          <w:szCs w:val="20"/>
          <w:lang w:val="it-IT" w:eastAsia="ar-SA"/>
        </w:rPr>
      </w:pPr>
      <w:r w:rsidRPr="003229C5">
        <w:rPr>
          <w:rFonts w:ascii="Times New Roman" w:hAnsi="Times New Roman" w:cs="Roman PS"/>
          <w:szCs w:val="20"/>
          <w:lang w:val="it-IT" w:eastAsia="ar-SA"/>
        </w:rPr>
        <w:t>Please note that if electronic components need to be replaced, it may be necessary to adjust and/or calibrate the analyzer.</w:t>
      </w:r>
    </w:p>
    <w:p w:rsidR="003229C5" w:rsidRPr="003229C5" w:rsidRDefault="003229C5" w:rsidP="003229C5">
      <w:pPr>
        <w:widowControl w:val="0"/>
        <w:numPr>
          <w:ilvl w:val="0"/>
          <w:numId w:val="35"/>
        </w:numPr>
        <w:suppressAutoHyphens/>
        <w:spacing w:after="0" w:line="240" w:lineRule="auto"/>
        <w:rPr>
          <w:rFonts w:ascii="Times New Roman" w:hAnsi="Times New Roman" w:cs="Roman PS"/>
          <w:szCs w:val="20"/>
          <w:lang w:val="it-IT" w:eastAsia="ar-SA"/>
        </w:rPr>
      </w:pPr>
      <w:r w:rsidRPr="003229C5">
        <w:rPr>
          <w:rFonts w:ascii="Times New Roman" w:hAnsi="Times New Roman" w:cs="Roman PS"/>
          <w:szCs w:val="20"/>
          <w:lang w:val="it-IT" w:eastAsia="ar-SA"/>
        </w:rPr>
        <w:t xml:space="preserve">Failure to carry out correct maintenance procedures may result in inaccurate analyzer readings. </w:t>
      </w:r>
    </w:p>
    <w:p w:rsidR="003229C5" w:rsidRPr="003229C5" w:rsidRDefault="003229C5" w:rsidP="003229C5">
      <w:pPr>
        <w:widowControl w:val="0"/>
        <w:suppressAutoHyphens/>
        <w:spacing w:after="0" w:line="240" w:lineRule="auto"/>
        <w:ind w:left="720"/>
        <w:rPr>
          <w:rFonts w:ascii="Times New Roman" w:hAnsi="Times New Roman" w:cs="Roman PS"/>
          <w:szCs w:val="20"/>
          <w:lang w:val="it-IT" w:eastAsia="ar-SA"/>
        </w:rPr>
      </w:pPr>
    </w:p>
    <w:p w:rsidR="003229C5" w:rsidRDefault="003229C5" w:rsidP="00E51028">
      <w:pPr>
        <w:rPr>
          <w:rStyle w:val="Strong"/>
          <w:sz w:val="32"/>
        </w:rPr>
      </w:pPr>
    </w:p>
    <w:p w:rsidR="003229C5" w:rsidRDefault="003229C5" w:rsidP="00E51028">
      <w:pPr>
        <w:rPr>
          <w:rStyle w:val="Strong"/>
          <w:sz w:val="32"/>
        </w:rPr>
      </w:pPr>
    </w:p>
    <w:p w:rsidR="003229C5" w:rsidRDefault="003229C5" w:rsidP="00E51028">
      <w:pPr>
        <w:rPr>
          <w:rStyle w:val="Strong"/>
          <w:sz w:val="32"/>
        </w:rPr>
      </w:pPr>
    </w:p>
    <w:p w:rsidR="003229C5" w:rsidRDefault="003229C5" w:rsidP="00E51028">
      <w:pPr>
        <w:rPr>
          <w:rStyle w:val="Strong"/>
          <w:sz w:val="32"/>
        </w:rPr>
      </w:pPr>
    </w:p>
    <w:p w:rsidR="003229C5" w:rsidRDefault="003229C5" w:rsidP="00E51028">
      <w:pPr>
        <w:rPr>
          <w:rStyle w:val="Strong"/>
          <w:sz w:val="32"/>
        </w:rPr>
      </w:pPr>
    </w:p>
    <w:p w:rsidR="003229C5" w:rsidRDefault="003229C5" w:rsidP="00E51028">
      <w:pPr>
        <w:rPr>
          <w:rStyle w:val="Strong"/>
          <w:sz w:val="32"/>
        </w:rPr>
      </w:pPr>
    </w:p>
    <w:p w:rsidR="003229C5" w:rsidRDefault="003229C5" w:rsidP="00E51028">
      <w:pPr>
        <w:rPr>
          <w:rStyle w:val="Strong"/>
          <w:sz w:val="32"/>
        </w:rPr>
      </w:pPr>
    </w:p>
    <w:p w:rsidR="003229C5" w:rsidRDefault="003229C5" w:rsidP="00E51028">
      <w:pPr>
        <w:rPr>
          <w:rStyle w:val="Strong"/>
          <w:sz w:val="32"/>
        </w:rPr>
      </w:pPr>
    </w:p>
    <w:p w:rsidR="003229C5" w:rsidRDefault="003229C5" w:rsidP="00E51028">
      <w:pPr>
        <w:rPr>
          <w:rStyle w:val="Strong"/>
          <w:sz w:val="32"/>
        </w:rPr>
      </w:pPr>
    </w:p>
    <w:p w:rsidR="00E51028" w:rsidRPr="00472A34" w:rsidRDefault="00472A34" w:rsidP="00E51028">
      <w:pPr>
        <w:rPr>
          <w:rStyle w:val="Strong"/>
          <w:sz w:val="32"/>
        </w:rPr>
      </w:pPr>
      <w:r w:rsidRPr="00472A34">
        <w:rPr>
          <w:rStyle w:val="Strong"/>
          <w:sz w:val="32"/>
        </w:rPr>
        <w:lastRenderedPageBreak/>
        <w:t>Table of Contents</w:t>
      </w:r>
    </w:p>
    <w:p w:rsidR="00611498" w:rsidRDefault="0017304C">
      <w:pPr>
        <w:pStyle w:val="TOC1"/>
        <w:rPr>
          <w:rFonts w:asciiTheme="minorHAnsi" w:eastAsiaTheme="minorEastAsia" w:hAnsiTheme="minorHAnsi" w:cstheme="minorBidi"/>
          <w:b w:val="0"/>
          <w:bCs w:val="0"/>
          <w:caps w:val="0"/>
          <w:noProof/>
          <w:sz w:val="22"/>
          <w:szCs w:val="22"/>
        </w:rPr>
      </w:pPr>
      <w:r>
        <w:rPr>
          <w:rFonts w:ascii="Courier New" w:hAnsi="Courier New" w:cs="Courier New"/>
        </w:rPr>
        <w:fldChar w:fldCharType="begin"/>
      </w:r>
      <w:r>
        <w:rPr>
          <w:rFonts w:ascii="Courier New" w:hAnsi="Courier New" w:cs="Courier New"/>
        </w:rPr>
        <w:instrText xml:space="preserve"> TOC \o “1-2” \h \z \u</w:instrText>
      </w:r>
      <w:r>
        <w:rPr>
          <w:rFonts w:ascii="Courier New" w:hAnsi="Courier New" w:cs="Courier New"/>
        </w:rPr>
        <w:fldChar w:fldCharType="separate"/>
      </w:r>
      <w:hyperlink w:anchor="_Toc469403592" w:history="1">
        <w:r w:rsidR="00611498" w:rsidRPr="00A029F0">
          <w:rPr>
            <w:rStyle w:val="Hyperlink"/>
            <w:rFonts w:cs="Times New Roman"/>
            <w:noProof/>
          </w:rPr>
          <w:t>Waltron Customer Commitment</w:t>
        </w:r>
        <w:r w:rsidR="00611498">
          <w:rPr>
            <w:noProof/>
            <w:webHidden/>
          </w:rPr>
          <w:tab/>
        </w:r>
        <w:r w:rsidR="00611498">
          <w:rPr>
            <w:noProof/>
            <w:webHidden/>
          </w:rPr>
          <w:fldChar w:fldCharType="begin"/>
        </w:r>
        <w:r w:rsidR="00611498">
          <w:rPr>
            <w:noProof/>
            <w:webHidden/>
          </w:rPr>
          <w:instrText xml:space="preserve"> PAGEREF _Toc469403592 \h </w:instrText>
        </w:r>
        <w:r w:rsidR="00611498">
          <w:rPr>
            <w:noProof/>
            <w:webHidden/>
          </w:rPr>
        </w:r>
        <w:r w:rsidR="00611498">
          <w:rPr>
            <w:noProof/>
            <w:webHidden/>
          </w:rPr>
          <w:fldChar w:fldCharType="separate"/>
        </w:r>
        <w:r w:rsidR="00552FF9">
          <w:rPr>
            <w:noProof/>
            <w:webHidden/>
          </w:rPr>
          <w:t>2</w:t>
        </w:r>
        <w:r w:rsidR="00611498">
          <w:rPr>
            <w:noProof/>
            <w:webHidden/>
          </w:rPr>
          <w:fldChar w:fldCharType="end"/>
        </w:r>
      </w:hyperlink>
    </w:p>
    <w:p w:rsidR="00611498" w:rsidRDefault="0081321B">
      <w:pPr>
        <w:pStyle w:val="TOC1"/>
        <w:rPr>
          <w:rFonts w:asciiTheme="minorHAnsi" w:eastAsiaTheme="minorEastAsia" w:hAnsiTheme="minorHAnsi" w:cstheme="minorBidi"/>
          <w:b w:val="0"/>
          <w:bCs w:val="0"/>
          <w:caps w:val="0"/>
          <w:noProof/>
          <w:sz w:val="22"/>
          <w:szCs w:val="22"/>
        </w:rPr>
      </w:pPr>
      <w:hyperlink w:anchor="_Toc469403593" w:history="1">
        <w:r w:rsidR="00611498" w:rsidRPr="00A029F0">
          <w:rPr>
            <w:rStyle w:val="Hyperlink"/>
            <w:rFonts w:cs="Times New Roman"/>
            <w:noProof/>
          </w:rPr>
          <w:t>Safety</w:t>
        </w:r>
        <w:r w:rsidR="00611498">
          <w:rPr>
            <w:noProof/>
            <w:webHidden/>
          </w:rPr>
          <w:tab/>
        </w:r>
        <w:r w:rsidR="00611498">
          <w:rPr>
            <w:noProof/>
            <w:webHidden/>
          </w:rPr>
          <w:fldChar w:fldCharType="begin"/>
        </w:r>
        <w:r w:rsidR="00611498">
          <w:rPr>
            <w:noProof/>
            <w:webHidden/>
          </w:rPr>
          <w:instrText xml:space="preserve"> PAGEREF _Toc469403593 \h </w:instrText>
        </w:r>
        <w:r w:rsidR="00611498">
          <w:rPr>
            <w:noProof/>
            <w:webHidden/>
          </w:rPr>
        </w:r>
        <w:r w:rsidR="00611498">
          <w:rPr>
            <w:noProof/>
            <w:webHidden/>
          </w:rPr>
          <w:fldChar w:fldCharType="separate"/>
        </w:r>
        <w:r w:rsidR="00552FF9">
          <w:rPr>
            <w:noProof/>
            <w:webHidden/>
          </w:rPr>
          <w:t>3</w:t>
        </w:r>
        <w:r w:rsidR="00611498">
          <w:rPr>
            <w:noProof/>
            <w:webHidden/>
          </w:rPr>
          <w:fldChar w:fldCharType="end"/>
        </w:r>
      </w:hyperlink>
    </w:p>
    <w:p w:rsidR="00611498" w:rsidRDefault="0081321B">
      <w:pPr>
        <w:pStyle w:val="TOC1"/>
        <w:rPr>
          <w:rFonts w:asciiTheme="minorHAnsi" w:eastAsiaTheme="minorEastAsia" w:hAnsiTheme="minorHAnsi" w:cstheme="minorBidi"/>
          <w:b w:val="0"/>
          <w:bCs w:val="0"/>
          <w:caps w:val="0"/>
          <w:noProof/>
          <w:sz w:val="22"/>
          <w:szCs w:val="22"/>
        </w:rPr>
      </w:pPr>
      <w:hyperlink w:anchor="_Toc469403594" w:history="1">
        <w:r w:rsidR="00611498" w:rsidRPr="00A029F0">
          <w:rPr>
            <w:rStyle w:val="Hyperlink"/>
            <w:rFonts w:cs="Times New Roman"/>
            <w:noProof/>
          </w:rPr>
          <w:t>Warranty Agreement</w:t>
        </w:r>
        <w:r w:rsidR="00611498">
          <w:rPr>
            <w:noProof/>
            <w:webHidden/>
          </w:rPr>
          <w:tab/>
        </w:r>
        <w:r w:rsidR="00611498">
          <w:rPr>
            <w:noProof/>
            <w:webHidden/>
          </w:rPr>
          <w:fldChar w:fldCharType="begin"/>
        </w:r>
        <w:r w:rsidR="00611498">
          <w:rPr>
            <w:noProof/>
            <w:webHidden/>
          </w:rPr>
          <w:instrText xml:space="preserve"> PAGEREF _Toc469403594 \h </w:instrText>
        </w:r>
        <w:r w:rsidR="00611498">
          <w:rPr>
            <w:noProof/>
            <w:webHidden/>
          </w:rPr>
        </w:r>
        <w:r w:rsidR="00611498">
          <w:rPr>
            <w:noProof/>
            <w:webHidden/>
          </w:rPr>
          <w:fldChar w:fldCharType="separate"/>
        </w:r>
        <w:r w:rsidR="00552FF9">
          <w:rPr>
            <w:noProof/>
            <w:webHidden/>
          </w:rPr>
          <w:t>4</w:t>
        </w:r>
        <w:r w:rsidR="00611498">
          <w:rPr>
            <w:noProof/>
            <w:webHidden/>
          </w:rPr>
          <w:fldChar w:fldCharType="end"/>
        </w:r>
      </w:hyperlink>
    </w:p>
    <w:p w:rsidR="00611498" w:rsidRDefault="0081321B">
      <w:pPr>
        <w:pStyle w:val="TOC1"/>
        <w:rPr>
          <w:rFonts w:asciiTheme="minorHAnsi" w:eastAsiaTheme="minorEastAsia" w:hAnsiTheme="minorHAnsi" w:cstheme="minorBidi"/>
          <w:b w:val="0"/>
          <w:bCs w:val="0"/>
          <w:caps w:val="0"/>
          <w:noProof/>
          <w:sz w:val="22"/>
          <w:szCs w:val="22"/>
        </w:rPr>
      </w:pPr>
      <w:hyperlink w:anchor="_Toc469403595" w:history="1">
        <w:r w:rsidR="00611498" w:rsidRPr="00A029F0">
          <w:rPr>
            <w:rStyle w:val="Hyperlink"/>
            <w:rFonts w:cs="Times New Roman"/>
            <w:noProof/>
          </w:rPr>
          <w:t>Checklist of Materials</w:t>
        </w:r>
        <w:r w:rsidR="00611498">
          <w:rPr>
            <w:noProof/>
            <w:webHidden/>
          </w:rPr>
          <w:tab/>
        </w:r>
        <w:r w:rsidR="00611498">
          <w:rPr>
            <w:noProof/>
            <w:webHidden/>
          </w:rPr>
          <w:fldChar w:fldCharType="begin"/>
        </w:r>
        <w:r w:rsidR="00611498">
          <w:rPr>
            <w:noProof/>
            <w:webHidden/>
          </w:rPr>
          <w:instrText xml:space="preserve"> PAGEREF _Toc469403595 \h </w:instrText>
        </w:r>
        <w:r w:rsidR="00611498">
          <w:rPr>
            <w:noProof/>
            <w:webHidden/>
          </w:rPr>
        </w:r>
        <w:r w:rsidR="00611498">
          <w:rPr>
            <w:noProof/>
            <w:webHidden/>
          </w:rPr>
          <w:fldChar w:fldCharType="separate"/>
        </w:r>
        <w:r w:rsidR="00552FF9">
          <w:rPr>
            <w:noProof/>
            <w:webHidden/>
          </w:rPr>
          <w:t>5</w:t>
        </w:r>
        <w:r w:rsidR="00611498">
          <w:rPr>
            <w:noProof/>
            <w:webHidden/>
          </w:rPr>
          <w:fldChar w:fldCharType="end"/>
        </w:r>
      </w:hyperlink>
    </w:p>
    <w:p w:rsidR="00611498" w:rsidRDefault="0081321B">
      <w:pPr>
        <w:pStyle w:val="TOC1"/>
        <w:rPr>
          <w:rFonts w:asciiTheme="minorHAnsi" w:eastAsiaTheme="minorEastAsia" w:hAnsiTheme="minorHAnsi" w:cstheme="minorBidi"/>
          <w:b w:val="0"/>
          <w:bCs w:val="0"/>
          <w:caps w:val="0"/>
          <w:noProof/>
          <w:sz w:val="22"/>
          <w:szCs w:val="22"/>
        </w:rPr>
      </w:pPr>
      <w:hyperlink w:anchor="_Toc469403596" w:history="1">
        <w:r w:rsidR="00611498" w:rsidRPr="00A029F0">
          <w:rPr>
            <w:rStyle w:val="Hyperlink"/>
            <w:noProof/>
            <w:lang w:val="en-GB"/>
          </w:rPr>
          <w:t>1</w:t>
        </w:r>
        <w:r w:rsidR="00611498">
          <w:rPr>
            <w:rFonts w:asciiTheme="minorHAnsi" w:eastAsiaTheme="minorEastAsia" w:hAnsiTheme="minorHAnsi" w:cstheme="minorBidi"/>
            <w:b w:val="0"/>
            <w:bCs w:val="0"/>
            <w:caps w:val="0"/>
            <w:noProof/>
            <w:sz w:val="22"/>
            <w:szCs w:val="22"/>
          </w:rPr>
          <w:tab/>
        </w:r>
        <w:r w:rsidR="00611498" w:rsidRPr="00A029F0">
          <w:rPr>
            <w:rStyle w:val="Hyperlink"/>
            <w:noProof/>
            <w:lang w:val="en-GB"/>
          </w:rPr>
          <w:t>Introduction</w:t>
        </w:r>
        <w:r w:rsidR="00611498">
          <w:rPr>
            <w:noProof/>
            <w:webHidden/>
          </w:rPr>
          <w:tab/>
        </w:r>
        <w:r w:rsidR="00611498">
          <w:rPr>
            <w:noProof/>
            <w:webHidden/>
          </w:rPr>
          <w:fldChar w:fldCharType="begin"/>
        </w:r>
        <w:r w:rsidR="00611498">
          <w:rPr>
            <w:noProof/>
            <w:webHidden/>
          </w:rPr>
          <w:instrText xml:space="preserve"> PAGEREF _Toc469403596 \h </w:instrText>
        </w:r>
        <w:r w:rsidR="00611498">
          <w:rPr>
            <w:noProof/>
            <w:webHidden/>
          </w:rPr>
        </w:r>
        <w:r w:rsidR="00611498">
          <w:rPr>
            <w:noProof/>
            <w:webHidden/>
          </w:rPr>
          <w:fldChar w:fldCharType="separate"/>
        </w:r>
        <w:r w:rsidR="00552FF9">
          <w:rPr>
            <w:noProof/>
            <w:webHidden/>
          </w:rPr>
          <w:t>8</w:t>
        </w:r>
        <w:r w:rsidR="00611498">
          <w:rPr>
            <w:noProof/>
            <w:webHidden/>
          </w:rPr>
          <w:fldChar w:fldCharType="end"/>
        </w:r>
      </w:hyperlink>
    </w:p>
    <w:p w:rsidR="00611498" w:rsidRDefault="0081321B">
      <w:pPr>
        <w:pStyle w:val="TOC1"/>
        <w:rPr>
          <w:rFonts w:asciiTheme="minorHAnsi" w:eastAsiaTheme="minorEastAsia" w:hAnsiTheme="minorHAnsi" w:cstheme="minorBidi"/>
          <w:b w:val="0"/>
          <w:bCs w:val="0"/>
          <w:caps w:val="0"/>
          <w:noProof/>
          <w:sz w:val="22"/>
          <w:szCs w:val="22"/>
        </w:rPr>
      </w:pPr>
      <w:hyperlink w:anchor="_Toc469403597" w:history="1">
        <w:r w:rsidR="00611498" w:rsidRPr="00A029F0">
          <w:rPr>
            <w:rStyle w:val="Hyperlink"/>
            <w:noProof/>
            <w:lang w:val="en-GB"/>
          </w:rPr>
          <w:t>2</w:t>
        </w:r>
        <w:r w:rsidR="00611498">
          <w:rPr>
            <w:rFonts w:asciiTheme="minorHAnsi" w:eastAsiaTheme="minorEastAsia" w:hAnsiTheme="minorHAnsi" w:cstheme="minorBidi"/>
            <w:b w:val="0"/>
            <w:bCs w:val="0"/>
            <w:caps w:val="0"/>
            <w:noProof/>
            <w:sz w:val="22"/>
            <w:szCs w:val="22"/>
          </w:rPr>
          <w:tab/>
        </w:r>
        <w:r w:rsidR="00611498" w:rsidRPr="00A029F0">
          <w:rPr>
            <w:rStyle w:val="Hyperlink"/>
            <w:noProof/>
            <w:lang w:val="en-GB"/>
          </w:rPr>
          <w:t>Analyzer at a Glance</w:t>
        </w:r>
        <w:r w:rsidR="00611498">
          <w:rPr>
            <w:noProof/>
            <w:webHidden/>
          </w:rPr>
          <w:tab/>
        </w:r>
        <w:r w:rsidR="00611498">
          <w:rPr>
            <w:noProof/>
            <w:webHidden/>
          </w:rPr>
          <w:fldChar w:fldCharType="begin"/>
        </w:r>
        <w:r w:rsidR="00611498">
          <w:rPr>
            <w:noProof/>
            <w:webHidden/>
          </w:rPr>
          <w:instrText xml:space="preserve"> PAGEREF _Toc469403597 \h </w:instrText>
        </w:r>
        <w:r w:rsidR="00611498">
          <w:rPr>
            <w:noProof/>
            <w:webHidden/>
          </w:rPr>
        </w:r>
        <w:r w:rsidR="00611498">
          <w:rPr>
            <w:noProof/>
            <w:webHidden/>
          </w:rPr>
          <w:fldChar w:fldCharType="separate"/>
        </w:r>
        <w:r w:rsidR="00552FF9">
          <w:rPr>
            <w:noProof/>
            <w:webHidden/>
          </w:rPr>
          <w:t>9</w:t>
        </w:r>
        <w:r w:rsidR="00611498">
          <w:rPr>
            <w:noProof/>
            <w:webHidden/>
          </w:rPr>
          <w:fldChar w:fldCharType="end"/>
        </w:r>
      </w:hyperlink>
    </w:p>
    <w:p w:rsidR="00611498" w:rsidRDefault="0081321B">
      <w:pPr>
        <w:pStyle w:val="TOC1"/>
        <w:rPr>
          <w:rFonts w:asciiTheme="minorHAnsi" w:eastAsiaTheme="minorEastAsia" w:hAnsiTheme="minorHAnsi" w:cstheme="minorBidi"/>
          <w:b w:val="0"/>
          <w:bCs w:val="0"/>
          <w:caps w:val="0"/>
          <w:noProof/>
          <w:sz w:val="22"/>
          <w:szCs w:val="22"/>
        </w:rPr>
      </w:pPr>
      <w:hyperlink w:anchor="_Toc469403598" w:history="1">
        <w:r w:rsidR="00611498" w:rsidRPr="00A029F0">
          <w:rPr>
            <w:rStyle w:val="Hyperlink"/>
            <w:noProof/>
            <w:lang w:val="en-GB"/>
          </w:rPr>
          <w:t>3</w:t>
        </w:r>
        <w:r w:rsidR="00611498">
          <w:rPr>
            <w:rFonts w:asciiTheme="minorHAnsi" w:eastAsiaTheme="minorEastAsia" w:hAnsiTheme="minorHAnsi" w:cstheme="minorBidi"/>
            <w:b w:val="0"/>
            <w:bCs w:val="0"/>
            <w:caps w:val="0"/>
            <w:noProof/>
            <w:sz w:val="22"/>
            <w:szCs w:val="22"/>
          </w:rPr>
          <w:tab/>
        </w:r>
        <w:r w:rsidR="00611498" w:rsidRPr="00A029F0">
          <w:rPr>
            <w:rStyle w:val="Hyperlink"/>
            <w:noProof/>
            <w:lang w:val="en-GB"/>
          </w:rPr>
          <w:t>Unit description</w:t>
        </w:r>
        <w:r w:rsidR="00611498">
          <w:rPr>
            <w:noProof/>
            <w:webHidden/>
          </w:rPr>
          <w:tab/>
        </w:r>
        <w:r w:rsidR="00611498">
          <w:rPr>
            <w:noProof/>
            <w:webHidden/>
          </w:rPr>
          <w:fldChar w:fldCharType="begin"/>
        </w:r>
        <w:r w:rsidR="00611498">
          <w:rPr>
            <w:noProof/>
            <w:webHidden/>
          </w:rPr>
          <w:instrText xml:space="preserve"> PAGEREF _Toc469403598 \h </w:instrText>
        </w:r>
        <w:r w:rsidR="00611498">
          <w:rPr>
            <w:noProof/>
            <w:webHidden/>
          </w:rPr>
        </w:r>
        <w:r w:rsidR="00611498">
          <w:rPr>
            <w:noProof/>
            <w:webHidden/>
          </w:rPr>
          <w:fldChar w:fldCharType="separate"/>
        </w:r>
        <w:r w:rsidR="00552FF9">
          <w:rPr>
            <w:noProof/>
            <w:webHidden/>
          </w:rPr>
          <w:t>10</w:t>
        </w:r>
        <w:r w:rsidR="00611498">
          <w:rPr>
            <w:noProof/>
            <w:webHidden/>
          </w:rPr>
          <w:fldChar w:fldCharType="end"/>
        </w:r>
      </w:hyperlink>
    </w:p>
    <w:p w:rsidR="00611498" w:rsidRDefault="0081321B">
      <w:pPr>
        <w:pStyle w:val="TOC2"/>
        <w:tabs>
          <w:tab w:val="left" w:pos="880"/>
          <w:tab w:val="right" w:leader="dot" w:pos="8211"/>
        </w:tabs>
        <w:rPr>
          <w:rFonts w:asciiTheme="minorHAnsi" w:eastAsiaTheme="minorEastAsia" w:hAnsiTheme="minorHAnsi" w:cstheme="minorBidi"/>
          <w:smallCaps w:val="0"/>
          <w:noProof/>
          <w:sz w:val="22"/>
          <w:szCs w:val="22"/>
        </w:rPr>
      </w:pPr>
      <w:hyperlink w:anchor="_Toc469403599" w:history="1">
        <w:r w:rsidR="00611498" w:rsidRPr="00A029F0">
          <w:rPr>
            <w:rStyle w:val="Hyperlink"/>
            <w:noProof/>
            <w:lang w:val="en-GB"/>
          </w:rPr>
          <w:t>3.1</w:t>
        </w:r>
        <w:r w:rsidR="00611498">
          <w:rPr>
            <w:rFonts w:asciiTheme="minorHAnsi" w:eastAsiaTheme="minorEastAsia" w:hAnsiTheme="minorHAnsi" w:cstheme="minorBidi"/>
            <w:smallCaps w:val="0"/>
            <w:noProof/>
            <w:sz w:val="22"/>
            <w:szCs w:val="22"/>
          </w:rPr>
          <w:tab/>
        </w:r>
        <w:r w:rsidR="00611498" w:rsidRPr="00A029F0">
          <w:rPr>
            <w:rStyle w:val="Hyperlink"/>
            <w:noProof/>
            <w:lang w:val="en-GB"/>
          </w:rPr>
          <w:t>Principle of Function</w:t>
        </w:r>
        <w:r w:rsidR="00611498">
          <w:rPr>
            <w:noProof/>
            <w:webHidden/>
          </w:rPr>
          <w:tab/>
        </w:r>
        <w:r w:rsidR="00611498">
          <w:rPr>
            <w:noProof/>
            <w:webHidden/>
          </w:rPr>
          <w:fldChar w:fldCharType="begin"/>
        </w:r>
        <w:r w:rsidR="00611498">
          <w:rPr>
            <w:noProof/>
            <w:webHidden/>
          </w:rPr>
          <w:instrText xml:space="preserve"> PAGEREF _Toc469403599 \h </w:instrText>
        </w:r>
        <w:r w:rsidR="00611498">
          <w:rPr>
            <w:noProof/>
            <w:webHidden/>
          </w:rPr>
        </w:r>
        <w:r w:rsidR="00611498">
          <w:rPr>
            <w:noProof/>
            <w:webHidden/>
          </w:rPr>
          <w:fldChar w:fldCharType="separate"/>
        </w:r>
        <w:r w:rsidR="00552FF9">
          <w:rPr>
            <w:noProof/>
            <w:webHidden/>
          </w:rPr>
          <w:t>10</w:t>
        </w:r>
        <w:r w:rsidR="00611498">
          <w:rPr>
            <w:noProof/>
            <w:webHidden/>
          </w:rPr>
          <w:fldChar w:fldCharType="end"/>
        </w:r>
      </w:hyperlink>
    </w:p>
    <w:p w:rsidR="00611498" w:rsidRDefault="0081321B">
      <w:pPr>
        <w:pStyle w:val="TOC2"/>
        <w:tabs>
          <w:tab w:val="left" w:pos="880"/>
          <w:tab w:val="right" w:leader="dot" w:pos="8211"/>
        </w:tabs>
        <w:rPr>
          <w:rFonts w:asciiTheme="minorHAnsi" w:eastAsiaTheme="minorEastAsia" w:hAnsiTheme="minorHAnsi" w:cstheme="minorBidi"/>
          <w:smallCaps w:val="0"/>
          <w:noProof/>
          <w:sz w:val="22"/>
          <w:szCs w:val="22"/>
        </w:rPr>
      </w:pPr>
      <w:hyperlink w:anchor="_Toc469403600" w:history="1">
        <w:r w:rsidR="00611498" w:rsidRPr="00A029F0">
          <w:rPr>
            <w:rStyle w:val="Hyperlink"/>
            <w:noProof/>
            <w:lang w:val="en-GB"/>
          </w:rPr>
          <w:t>3.2</w:t>
        </w:r>
        <w:r w:rsidR="00611498">
          <w:rPr>
            <w:rFonts w:asciiTheme="minorHAnsi" w:eastAsiaTheme="minorEastAsia" w:hAnsiTheme="minorHAnsi" w:cstheme="minorBidi"/>
            <w:smallCaps w:val="0"/>
            <w:noProof/>
            <w:sz w:val="22"/>
            <w:szCs w:val="22"/>
          </w:rPr>
          <w:tab/>
        </w:r>
        <w:r w:rsidR="00611498" w:rsidRPr="00A029F0">
          <w:rPr>
            <w:rStyle w:val="Hyperlink"/>
            <w:noProof/>
            <w:lang w:val="en-GB"/>
          </w:rPr>
          <w:t>Unit overview</w:t>
        </w:r>
        <w:r w:rsidR="00611498">
          <w:rPr>
            <w:noProof/>
            <w:webHidden/>
          </w:rPr>
          <w:tab/>
        </w:r>
        <w:r w:rsidR="00611498">
          <w:rPr>
            <w:noProof/>
            <w:webHidden/>
          </w:rPr>
          <w:fldChar w:fldCharType="begin"/>
        </w:r>
        <w:r w:rsidR="00611498">
          <w:rPr>
            <w:noProof/>
            <w:webHidden/>
          </w:rPr>
          <w:instrText xml:space="preserve"> PAGEREF _Toc469403600 \h </w:instrText>
        </w:r>
        <w:r w:rsidR="00611498">
          <w:rPr>
            <w:noProof/>
            <w:webHidden/>
          </w:rPr>
        </w:r>
        <w:r w:rsidR="00611498">
          <w:rPr>
            <w:noProof/>
            <w:webHidden/>
          </w:rPr>
          <w:fldChar w:fldCharType="separate"/>
        </w:r>
        <w:r w:rsidR="00552FF9">
          <w:rPr>
            <w:noProof/>
            <w:webHidden/>
          </w:rPr>
          <w:t>10</w:t>
        </w:r>
        <w:r w:rsidR="00611498">
          <w:rPr>
            <w:noProof/>
            <w:webHidden/>
          </w:rPr>
          <w:fldChar w:fldCharType="end"/>
        </w:r>
      </w:hyperlink>
    </w:p>
    <w:p w:rsidR="00611498" w:rsidRDefault="0081321B">
      <w:pPr>
        <w:pStyle w:val="TOC2"/>
        <w:tabs>
          <w:tab w:val="left" w:pos="880"/>
          <w:tab w:val="right" w:leader="dot" w:pos="8211"/>
        </w:tabs>
        <w:rPr>
          <w:rFonts w:asciiTheme="minorHAnsi" w:eastAsiaTheme="minorEastAsia" w:hAnsiTheme="minorHAnsi" w:cstheme="minorBidi"/>
          <w:smallCaps w:val="0"/>
          <w:noProof/>
          <w:sz w:val="22"/>
          <w:szCs w:val="22"/>
        </w:rPr>
      </w:pPr>
      <w:hyperlink w:anchor="_Toc469403601" w:history="1">
        <w:r w:rsidR="00611498" w:rsidRPr="00A029F0">
          <w:rPr>
            <w:rStyle w:val="Hyperlink"/>
            <w:noProof/>
            <w:lang w:val="en-GB"/>
          </w:rPr>
          <w:t>3.3</w:t>
        </w:r>
        <w:r w:rsidR="00611498">
          <w:rPr>
            <w:rFonts w:asciiTheme="minorHAnsi" w:eastAsiaTheme="minorEastAsia" w:hAnsiTheme="minorHAnsi" w:cstheme="minorBidi"/>
            <w:smallCaps w:val="0"/>
            <w:noProof/>
            <w:sz w:val="22"/>
            <w:szCs w:val="22"/>
          </w:rPr>
          <w:tab/>
        </w:r>
        <w:r w:rsidR="00611498" w:rsidRPr="00A029F0">
          <w:rPr>
            <w:rStyle w:val="Hyperlink"/>
            <w:noProof/>
            <w:lang w:val="en-GB"/>
          </w:rPr>
          <w:t>Scope of delivery</w:t>
        </w:r>
        <w:r w:rsidR="00611498">
          <w:rPr>
            <w:noProof/>
            <w:webHidden/>
          </w:rPr>
          <w:tab/>
        </w:r>
        <w:r w:rsidR="00611498">
          <w:rPr>
            <w:noProof/>
            <w:webHidden/>
          </w:rPr>
          <w:fldChar w:fldCharType="begin"/>
        </w:r>
        <w:r w:rsidR="00611498">
          <w:rPr>
            <w:noProof/>
            <w:webHidden/>
          </w:rPr>
          <w:instrText xml:space="preserve"> PAGEREF _Toc469403601 \h </w:instrText>
        </w:r>
        <w:r w:rsidR="00611498">
          <w:rPr>
            <w:noProof/>
            <w:webHidden/>
          </w:rPr>
        </w:r>
        <w:r w:rsidR="00611498">
          <w:rPr>
            <w:noProof/>
            <w:webHidden/>
          </w:rPr>
          <w:fldChar w:fldCharType="separate"/>
        </w:r>
        <w:r w:rsidR="00552FF9">
          <w:rPr>
            <w:noProof/>
            <w:webHidden/>
          </w:rPr>
          <w:t>11</w:t>
        </w:r>
        <w:r w:rsidR="00611498">
          <w:rPr>
            <w:noProof/>
            <w:webHidden/>
          </w:rPr>
          <w:fldChar w:fldCharType="end"/>
        </w:r>
      </w:hyperlink>
    </w:p>
    <w:p w:rsidR="00611498" w:rsidRDefault="0081321B">
      <w:pPr>
        <w:pStyle w:val="TOC2"/>
        <w:tabs>
          <w:tab w:val="left" w:pos="880"/>
          <w:tab w:val="right" w:leader="dot" w:pos="8211"/>
        </w:tabs>
        <w:rPr>
          <w:rFonts w:asciiTheme="minorHAnsi" w:eastAsiaTheme="minorEastAsia" w:hAnsiTheme="minorHAnsi" w:cstheme="minorBidi"/>
          <w:smallCaps w:val="0"/>
          <w:noProof/>
          <w:sz w:val="22"/>
          <w:szCs w:val="22"/>
        </w:rPr>
      </w:pPr>
      <w:hyperlink w:anchor="_Toc469403602" w:history="1">
        <w:r w:rsidR="00611498" w:rsidRPr="00A029F0">
          <w:rPr>
            <w:rStyle w:val="Hyperlink"/>
            <w:noProof/>
            <w:lang w:val="en-GB"/>
          </w:rPr>
          <w:t>3.4</w:t>
        </w:r>
        <w:r w:rsidR="00611498">
          <w:rPr>
            <w:rFonts w:asciiTheme="minorHAnsi" w:eastAsiaTheme="minorEastAsia" w:hAnsiTheme="minorHAnsi" w:cstheme="minorBidi"/>
            <w:smallCaps w:val="0"/>
            <w:noProof/>
            <w:sz w:val="22"/>
            <w:szCs w:val="22"/>
          </w:rPr>
          <w:tab/>
        </w:r>
        <w:r w:rsidR="00611498" w:rsidRPr="00A029F0">
          <w:rPr>
            <w:rStyle w:val="Hyperlink"/>
            <w:noProof/>
            <w:lang w:val="en-GB"/>
          </w:rPr>
          <w:t>Specifications and Areas of application</w:t>
        </w:r>
        <w:r w:rsidR="00611498">
          <w:rPr>
            <w:noProof/>
            <w:webHidden/>
          </w:rPr>
          <w:tab/>
        </w:r>
        <w:r w:rsidR="00611498">
          <w:rPr>
            <w:noProof/>
            <w:webHidden/>
          </w:rPr>
          <w:fldChar w:fldCharType="begin"/>
        </w:r>
        <w:r w:rsidR="00611498">
          <w:rPr>
            <w:noProof/>
            <w:webHidden/>
          </w:rPr>
          <w:instrText xml:space="preserve"> PAGEREF _Toc469403602 \h </w:instrText>
        </w:r>
        <w:r w:rsidR="00611498">
          <w:rPr>
            <w:noProof/>
            <w:webHidden/>
          </w:rPr>
        </w:r>
        <w:r w:rsidR="00611498">
          <w:rPr>
            <w:noProof/>
            <w:webHidden/>
          </w:rPr>
          <w:fldChar w:fldCharType="separate"/>
        </w:r>
        <w:r w:rsidR="00552FF9">
          <w:rPr>
            <w:noProof/>
            <w:webHidden/>
          </w:rPr>
          <w:t>12</w:t>
        </w:r>
        <w:r w:rsidR="00611498">
          <w:rPr>
            <w:noProof/>
            <w:webHidden/>
          </w:rPr>
          <w:fldChar w:fldCharType="end"/>
        </w:r>
      </w:hyperlink>
    </w:p>
    <w:p w:rsidR="00611498" w:rsidRDefault="0081321B">
      <w:pPr>
        <w:pStyle w:val="TOC2"/>
        <w:tabs>
          <w:tab w:val="left" w:pos="880"/>
          <w:tab w:val="right" w:leader="dot" w:pos="8211"/>
        </w:tabs>
        <w:rPr>
          <w:rFonts w:asciiTheme="minorHAnsi" w:eastAsiaTheme="minorEastAsia" w:hAnsiTheme="minorHAnsi" w:cstheme="minorBidi"/>
          <w:smallCaps w:val="0"/>
          <w:noProof/>
          <w:sz w:val="22"/>
          <w:szCs w:val="22"/>
        </w:rPr>
      </w:pPr>
      <w:hyperlink w:anchor="_Toc469403603" w:history="1">
        <w:r w:rsidR="00611498" w:rsidRPr="00A029F0">
          <w:rPr>
            <w:rStyle w:val="Hyperlink"/>
            <w:noProof/>
          </w:rPr>
          <w:t>3.5</w:t>
        </w:r>
        <w:r w:rsidR="00611498">
          <w:rPr>
            <w:rFonts w:asciiTheme="minorHAnsi" w:eastAsiaTheme="minorEastAsia" w:hAnsiTheme="minorHAnsi" w:cstheme="minorBidi"/>
            <w:smallCaps w:val="0"/>
            <w:noProof/>
            <w:sz w:val="22"/>
            <w:szCs w:val="22"/>
          </w:rPr>
          <w:tab/>
        </w:r>
        <w:r w:rsidR="00611498" w:rsidRPr="00A029F0">
          <w:rPr>
            <w:rStyle w:val="Hyperlink"/>
            <w:noProof/>
          </w:rPr>
          <w:t>BOB-Operation</w:t>
        </w:r>
        <w:r w:rsidR="00611498">
          <w:rPr>
            <w:noProof/>
            <w:webHidden/>
          </w:rPr>
          <w:tab/>
        </w:r>
        <w:r w:rsidR="00611498">
          <w:rPr>
            <w:noProof/>
            <w:webHidden/>
          </w:rPr>
          <w:fldChar w:fldCharType="begin"/>
        </w:r>
        <w:r w:rsidR="00611498">
          <w:rPr>
            <w:noProof/>
            <w:webHidden/>
          </w:rPr>
          <w:instrText xml:space="preserve"> PAGEREF _Toc469403603 \h </w:instrText>
        </w:r>
        <w:r w:rsidR="00611498">
          <w:rPr>
            <w:noProof/>
            <w:webHidden/>
          </w:rPr>
        </w:r>
        <w:r w:rsidR="00611498">
          <w:rPr>
            <w:noProof/>
            <w:webHidden/>
          </w:rPr>
          <w:fldChar w:fldCharType="separate"/>
        </w:r>
        <w:r w:rsidR="00552FF9">
          <w:rPr>
            <w:noProof/>
            <w:webHidden/>
          </w:rPr>
          <w:t>15</w:t>
        </w:r>
        <w:r w:rsidR="00611498">
          <w:rPr>
            <w:noProof/>
            <w:webHidden/>
          </w:rPr>
          <w:fldChar w:fldCharType="end"/>
        </w:r>
      </w:hyperlink>
    </w:p>
    <w:p w:rsidR="00611498" w:rsidRDefault="0081321B">
      <w:pPr>
        <w:pStyle w:val="TOC2"/>
        <w:tabs>
          <w:tab w:val="left" w:pos="880"/>
          <w:tab w:val="right" w:leader="dot" w:pos="8211"/>
        </w:tabs>
        <w:rPr>
          <w:rFonts w:asciiTheme="minorHAnsi" w:eastAsiaTheme="minorEastAsia" w:hAnsiTheme="minorHAnsi" w:cstheme="minorBidi"/>
          <w:smallCaps w:val="0"/>
          <w:noProof/>
          <w:sz w:val="22"/>
          <w:szCs w:val="22"/>
        </w:rPr>
      </w:pPr>
      <w:hyperlink w:anchor="_Toc469403604" w:history="1">
        <w:r w:rsidR="00611498" w:rsidRPr="00A029F0">
          <w:rPr>
            <w:rStyle w:val="Hyperlink"/>
            <w:noProof/>
            <w:lang w:val="en-GB"/>
          </w:rPr>
          <w:t>3.6</w:t>
        </w:r>
        <w:r w:rsidR="00611498">
          <w:rPr>
            <w:rFonts w:asciiTheme="minorHAnsi" w:eastAsiaTheme="minorEastAsia" w:hAnsiTheme="minorHAnsi" w:cstheme="minorBidi"/>
            <w:smallCaps w:val="0"/>
            <w:noProof/>
            <w:sz w:val="22"/>
            <w:szCs w:val="22"/>
          </w:rPr>
          <w:tab/>
        </w:r>
        <w:r w:rsidR="00611498" w:rsidRPr="00A029F0">
          <w:rPr>
            <w:rStyle w:val="Hyperlink"/>
            <w:noProof/>
            <w:lang w:val="en-GB"/>
          </w:rPr>
          <w:t>Installation requirements</w:t>
        </w:r>
        <w:r w:rsidR="00611498">
          <w:rPr>
            <w:noProof/>
            <w:webHidden/>
          </w:rPr>
          <w:tab/>
        </w:r>
        <w:r w:rsidR="00611498">
          <w:rPr>
            <w:noProof/>
            <w:webHidden/>
          </w:rPr>
          <w:fldChar w:fldCharType="begin"/>
        </w:r>
        <w:r w:rsidR="00611498">
          <w:rPr>
            <w:noProof/>
            <w:webHidden/>
          </w:rPr>
          <w:instrText xml:space="preserve"> PAGEREF _Toc469403604 \h </w:instrText>
        </w:r>
        <w:r w:rsidR="00611498">
          <w:rPr>
            <w:noProof/>
            <w:webHidden/>
          </w:rPr>
        </w:r>
        <w:r w:rsidR="00611498">
          <w:rPr>
            <w:noProof/>
            <w:webHidden/>
          </w:rPr>
          <w:fldChar w:fldCharType="separate"/>
        </w:r>
        <w:r w:rsidR="00552FF9">
          <w:rPr>
            <w:noProof/>
            <w:webHidden/>
          </w:rPr>
          <w:t>15</w:t>
        </w:r>
        <w:r w:rsidR="00611498">
          <w:rPr>
            <w:noProof/>
            <w:webHidden/>
          </w:rPr>
          <w:fldChar w:fldCharType="end"/>
        </w:r>
      </w:hyperlink>
    </w:p>
    <w:p w:rsidR="00611498" w:rsidRDefault="0081321B">
      <w:pPr>
        <w:pStyle w:val="TOC2"/>
        <w:tabs>
          <w:tab w:val="left" w:pos="880"/>
          <w:tab w:val="right" w:leader="dot" w:pos="8211"/>
        </w:tabs>
        <w:rPr>
          <w:rFonts w:asciiTheme="minorHAnsi" w:eastAsiaTheme="minorEastAsia" w:hAnsiTheme="minorHAnsi" w:cstheme="minorBidi"/>
          <w:smallCaps w:val="0"/>
          <w:noProof/>
          <w:sz w:val="22"/>
          <w:szCs w:val="22"/>
        </w:rPr>
      </w:pPr>
      <w:hyperlink w:anchor="_Toc469403605" w:history="1">
        <w:r w:rsidR="00611498" w:rsidRPr="00A029F0">
          <w:rPr>
            <w:rStyle w:val="Hyperlink"/>
            <w:noProof/>
            <w:lang w:val="en-GB"/>
          </w:rPr>
          <w:t>3.7</w:t>
        </w:r>
        <w:r w:rsidR="00611498">
          <w:rPr>
            <w:rFonts w:asciiTheme="minorHAnsi" w:eastAsiaTheme="minorEastAsia" w:hAnsiTheme="minorHAnsi" w:cstheme="minorBidi"/>
            <w:smallCaps w:val="0"/>
            <w:noProof/>
            <w:sz w:val="22"/>
            <w:szCs w:val="22"/>
          </w:rPr>
          <w:tab/>
        </w:r>
        <w:r w:rsidR="00611498" w:rsidRPr="00A029F0">
          <w:rPr>
            <w:rStyle w:val="Hyperlink"/>
            <w:noProof/>
            <w:lang w:val="en-GB"/>
          </w:rPr>
          <w:t>Maintenance sets</w:t>
        </w:r>
        <w:r w:rsidR="00611498">
          <w:rPr>
            <w:noProof/>
            <w:webHidden/>
          </w:rPr>
          <w:tab/>
        </w:r>
        <w:r w:rsidR="00611498">
          <w:rPr>
            <w:noProof/>
            <w:webHidden/>
          </w:rPr>
          <w:fldChar w:fldCharType="begin"/>
        </w:r>
        <w:r w:rsidR="00611498">
          <w:rPr>
            <w:noProof/>
            <w:webHidden/>
          </w:rPr>
          <w:instrText xml:space="preserve"> PAGEREF _Toc469403605 \h </w:instrText>
        </w:r>
        <w:r w:rsidR="00611498">
          <w:rPr>
            <w:noProof/>
            <w:webHidden/>
          </w:rPr>
        </w:r>
        <w:r w:rsidR="00611498">
          <w:rPr>
            <w:noProof/>
            <w:webHidden/>
          </w:rPr>
          <w:fldChar w:fldCharType="separate"/>
        </w:r>
        <w:r w:rsidR="00552FF9">
          <w:rPr>
            <w:noProof/>
            <w:webHidden/>
          </w:rPr>
          <w:t>17</w:t>
        </w:r>
        <w:r w:rsidR="00611498">
          <w:rPr>
            <w:noProof/>
            <w:webHidden/>
          </w:rPr>
          <w:fldChar w:fldCharType="end"/>
        </w:r>
      </w:hyperlink>
    </w:p>
    <w:p w:rsidR="00611498" w:rsidRDefault="0081321B">
      <w:pPr>
        <w:pStyle w:val="TOC1"/>
        <w:rPr>
          <w:rFonts w:asciiTheme="minorHAnsi" w:eastAsiaTheme="minorEastAsia" w:hAnsiTheme="minorHAnsi" w:cstheme="minorBidi"/>
          <w:b w:val="0"/>
          <w:bCs w:val="0"/>
          <w:caps w:val="0"/>
          <w:noProof/>
          <w:sz w:val="22"/>
          <w:szCs w:val="22"/>
        </w:rPr>
      </w:pPr>
      <w:hyperlink w:anchor="_Toc469403606" w:history="1">
        <w:r w:rsidR="00611498" w:rsidRPr="00A029F0">
          <w:rPr>
            <w:rStyle w:val="Hyperlink"/>
            <w:noProof/>
            <w:lang w:val="en-GB"/>
          </w:rPr>
          <w:t>4</w:t>
        </w:r>
        <w:r w:rsidR="00611498">
          <w:rPr>
            <w:rFonts w:asciiTheme="minorHAnsi" w:eastAsiaTheme="minorEastAsia" w:hAnsiTheme="minorHAnsi" w:cstheme="minorBidi"/>
            <w:b w:val="0"/>
            <w:bCs w:val="0"/>
            <w:caps w:val="0"/>
            <w:noProof/>
            <w:sz w:val="22"/>
            <w:szCs w:val="22"/>
          </w:rPr>
          <w:tab/>
        </w:r>
        <w:r w:rsidR="00611498" w:rsidRPr="00A029F0">
          <w:rPr>
            <w:rStyle w:val="Hyperlink"/>
            <w:noProof/>
            <w:lang w:val="en-GB"/>
          </w:rPr>
          <w:t>General Safety</w:t>
        </w:r>
        <w:r w:rsidR="00611498">
          <w:rPr>
            <w:noProof/>
            <w:webHidden/>
          </w:rPr>
          <w:tab/>
        </w:r>
        <w:r w:rsidR="00611498">
          <w:rPr>
            <w:noProof/>
            <w:webHidden/>
          </w:rPr>
          <w:fldChar w:fldCharType="begin"/>
        </w:r>
        <w:r w:rsidR="00611498">
          <w:rPr>
            <w:noProof/>
            <w:webHidden/>
          </w:rPr>
          <w:instrText xml:space="preserve"> PAGEREF _Toc469403606 \h </w:instrText>
        </w:r>
        <w:r w:rsidR="00611498">
          <w:rPr>
            <w:noProof/>
            <w:webHidden/>
          </w:rPr>
        </w:r>
        <w:r w:rsidR="00611498">
          <w:rPr>
            <w:noProof/>
            <w:webHidden/>
          </w:rPr>
          <w:fldChar w:fldCharType="separate"/>
        </w:r>
        <w:r w:rsidR="00552FF9">
          <w:rPr>
            <w:noProof/>
            <w:webHidden/>
          </w:rPr>
          <w:t>18</w:t>
        </w:r>
        <w:r w:rsidR="00611498">
          <w:rPr>
            <w:noProof/>
            <w:webHidden/>
          </w:rPr>
          <w:fldChar w:fldCharType="end"/>
        </w:r>
      </w:hyperlink>
    </w:p>
    <w:p w:rsidR="00611498" w:rsidRDefault="0081321B">
      <w:pPr>
        <w:pStyle w:val="TOC1"/>
        <w:rPr>
          <w:rFonts w:asciiTheme="minorHAnsi" w:eastAsiaTheme="minorEastAsia" w:hAnsiTheme="minorHAnsi" w:cstheme="minorBidi"/>
          <w:b w:val="0"/>
          <w:bCs w:val="0"/>
          <w:caps w:val="0"/>
          <w:noProof/>
          <w:sz w:val="22"/>
          <w:szCs w:val="22"/>
        </w:rPr>
      </w:pPr>
      <w:hyperlink w:anchor="_Toc469403607" w:history="1">
        <w:r w:rsidR="00611498" w:rsidRPr="00A029F0">
          <w:rPr>
            <w:rStyle w:val="Hyperlink"/>
            <w:noProof/>
          </w:rPr>
          <w:t>5</w:t>
        </w:r>
        <w:r w:rsidR="00611498">
          <w:rPr>
            <w:rFonts w:asciiTheme="minorHAnsi" w:eastAsiaTheme="minorEastAsia" w:hAnsiTheme="minorHAnsi" w:cstheme="minorBidi"/>
            <w:b w:val="0"/>
            <w:bCs w:val="0"/>
            <w:caps w:val="0"/>
            <w:noProof/>
            <w:sz w:val="22"/>
            <w:szCs w:val="22"/>
          </w:rPr>
          <w:tab/>
        </w:r>
        <w:r w:rsidR="00611498" w:rsidRPr="00A029F0">
          <w:rPr>
            <w:rStyle w:val="Hyperlink"/>
            <w:noProof/>
          </w:rPr>
          <w:t>Installation</w:t>
        </w:r>
        <w:r w:rsidR="00611498">
          <w:rPr>
            <w:noProof/>
            <w:webHidden/>
          </w:rPr>
          <w:tab/>
        </w:r>
        <w:r w:rsidR="00611498">
          <w:rPr>
            <w:noProof/>
            <w:webHidden/>
          </w:rPr>
          <w:fldChar w:fldCharType="begin"/>
        </w:r>
        <w:r w:rsidR="00611498">
          <w:rPr>
            <w:noProof/>
            <w:webHidden/>
          </w:rPr>
          <w:instrText xml:space="preserve"> PAGEREF _Toc469403607 \h </w:instrText>
        </w:r>
        <w:r w:rsidR="00611498">
          <w:rPr>
            <w:noProof/>
            <w:webHidden/>
          </w:rPr>
        </w:r>
        <w:r w:rsidR="00611498">
          <w:rPr>
            <w:noProof/>
            <w:webHidden/>
          </w:rPr>
          <w:fldChar w:fldCharType="separate"/>
        </w:r>
        <w:r w:rsidR="00552FF9">
          <w:rPr>
            <w:noProof/>
            <w:webHidden/>
          </w:rPr>
          <w:t>22</w:t>
        </w:r>
        <w:r w:rsidR="00611498">
          <w:rPr>
            <w:noProof/>
            <w:webHidden/>
          </w:rPr>
          <w:fldChar w:fldCharType="end"/>
        </w:r>
      </w:hyperlink>
    </w:p>
    <w:p w:rsidR="00611498" w:rsidRDefault="0081321B">
      <w:pPr>
        <w:pStyle w:val="TOC2"/>
        <w:tabs>
          <w:tab w:val="left" w:pos="880"/>
          <w:tab w:val="right" w:leader="dot" w:pos="8211"/>
        </w:tabs>
        <w:rPr>
          <w:rFonts w:asciiTheme="minorHAnsi" w:eastAsiaTheme="minorEastAsia" w:hAnsiTheme="minorHAnsi" w:cstheme="minorBidi"/>
          <w:smallCaps w:val="0"/>
          <w:noProof/>
          <w:sz w:val="22"/>
          <w:szCs w:val="22"/>
        </w:rPr>
      </w:pPr>
      <w:hyperlink w:anchor="_Toc469403608" w:history="1">
        <w:r w:rsidR="00611498" w:rsidRPr="00A029F0">
          <w:rPr>
            <w:rStyle w:val="Hyperlink"/>
            <w:noProof/>
            <w:lang w:val="en-GB"/>
          </w:rPr>
          <w:t>5.1</w:t>
        </w:r>
        <w:r w:rsidR="00611498">
          <w:rPr>
            <w:rFonts w:asciiTheme="minorHAnsi" w:eastAsiaTheme="minorEastAsia" w:hAnsiTheme="minorHAnsi" w:cstheme="minorBidi"/>
            <w:smallCaps w:val="0"/>
            <w:noProof/>
            <w:sz w:val="22"/>
            <w:szCs w:val="22"/>
          </w:rPr>
          <w:tab/>
        </w:r>
        <w:r w:rsidR="00611498" w:rsidRPr="00A029F0">
          <w:rPr>
            <w:rStyle w:val="Hyperlink"/>
            <w:noProof/>
            <w:lang w:val="en-GB"/>
          </w:rPr>
          <w:t>Wall mounting without case</w:t>
        </w:r>
        <w:r w:rsidR="00611498">
          <w:rPr>
            <w:noProof/>
            <w:webHidden/>
          </w:rPr>
          <w:tab/>
        </w:r>
        <w:r w:rsidR="00611498">
          <w:rPr>
            <w:noProof/>
            <w:webHidden/>
          </w:rPr>
          <w:fldChar w:fldCharType="begin"/>
        </w:r>
        <w:r w:rsidR="00611498">
          <w:rPr>
            <w:noProof/>
            <w:webHidden/>
          </w:rPr>
          <w:instrText xml:space="preserve"> PAGEREF _Toc469403608 \h </w:instrText>
        </w:r>
        <w:r w:rsidR="00611498">
          <w:rPr>
            <w:noProof/>
            <w:webHidden/>
          </w:rPr>
        </w:r>
        <w:r w:rsidR="00611498">
          <w:rPr>
            <w:noProof/>
            <w:webHidden/>
          </w:rPr>
          <w:fldChar w:fldCharType="separate"/>
        </w:r>
        <w:r w:rsidR="00552FF9">
          <w:rPr>
            <w:noProof/>
            <w:webHidden/>
          </w:rPr>
          <w:t>22</w:t>
        </w:r>
        <w:r w:rsidR="00611498">
          <w:rPr>
            <w:noProof/>
            <w:webHidden/>
          </w:rPr>
          <w:fldChar w:fldCharType="end"/>
        </w:r>
      </w:hyperlink>
    </w:p>
    <w:p w:rsidR="00611498" w:rsidRDefault="0081321B">
      <w:pPr>
        <w:pStyle w:val="TOC2"/>
        <w:tabs>
          <w:tab w:val="left" w:pos="880"/>
          <w:tab w:val="right" w:leader="dot" w:pos="8211"/>
        </w:tabs>
        <w:rPr>
          <w:rFonts w:asciiTheme="minorHAnsi" w:eastAsiaTheme="minorEastAsia" w:hAnsiTheme="minorHAnsi" w:cstheme="minorBidi"/>
          <w:smallCaps w:val="0"/>
          <w:noProof/>
          <w:sz w:val="22"/>
          <w:szCs w:val="22"/>
        </w:rPr>
      </w:pPr>
      <w:hyperlink w:anchor="_Toc469403609" w:history="1">
        <w:r w:rsidR="00611498" w:rsidRPr="00A029F0">
          <w:rPr>
            <w:rStyle w:val="Hyperlink"/>
            <w:noProof/>
          </w:rPr>
          <w:t>5.2</w:t>
        </w:r>
        <w:r w:rsidR="00611498">
          <w:rPr>
            <w:rFonts w:asciiTheme="minorHAnsi" w:eastAsiaTheme="minorEastAsia" w:hAnsiTheme="minorHAnsi" w:cstheme="minorBidi"/>
            <w:smallCaps w:val="0"/>
            <w:noProof/>
            <w:sz w:val="22"/>
            <w:szCs w:val="22"/>
          </w:rPr>
          <w:tab/>
        </w:r>
        <w:r w:rsidR="00611498" w:rsidRPr="00A029F0">
          <w:rPr>
            <w:rStyle w:val="Hyperlink"/>
            <w:noProof/>
          </w:rPr>
          <w:t xml:space="preserve">Wall </w:t>
        </w:r>
        <w:r w:rsidR="00611498" w:rsidRPr="00A029F0">
          <w:rPr>
            <w:rStyle w:val="Hyperlink"/>
            <w:noProof/>
            <w:lang w:val="en-GB"/>
          </w:rPr>
          <w:t>mounting with case</w:t>
        </w:r>
        <w:r w:rsidR="00611498">
          <w:rPr>
            <w:noProof/>
            <w:webHidden/>
          </w:rPr>
          <w:tab/>
        </w:r>
        <w:r w:rsidR="00611498">
          <w:rPr>
            <w:noProof/>
            <w:webHidden/>
          </w:rPr>
          <w:fldChar w:fldCharType="begin"/>
        </w:r>
        <w:r w:rsidR="00611498">
          <w:rPr>
            <w:noProof/>
            <w:webHidden/>
          </w:rPr>
          <w:instrText xml:space="preserve"> PAGEREF _Toc469403609 \h </w:instrText>
        </w:r>
        <w:r w:rsidR="00611498">
          <w:rPr>
            <w:noProof/>
            <w:webHidden/>
          </w:rPr>
        </w:r>
        <w:r w:rsidR="00611498">
          <w:rPr>
            <w:noProof/>
            <w:webHidden/>
          </w:rPr>
          <w:fldChar w:fldCharType="separate"/>
        </w:r>
        <w:r w:rsidR="00552FF9">
          <w:rPr>
            <w:noProof/>
            <w:webHidden/>
          </w:rPr>
          <w:t>22</w:t>
        </w:r>
        <w:r w:rsidR="00611498">
          <w:rPr>
            <w:noProof/>
            <w:webHidden/>
          </w:rPr>
          <w:fldChar w:fldCharType="end"/>
        </w:r>
      </w:hyperlink>
    </w:p>
    <w:p w:rsidR="00611498" w:rsidRDefault="0081321B">
      <w:pPr>
        <w:pStyle w:val="TOC2"/>
        <w:tabs>
          <w:tab w:val="left" w:pos="880"/>
          <w:tab w:val="right" w:leader="dot" w:pos="8211"/>
        </w:tabs>
        <w:rPr>
          <w:rFonts w:asciiTheme="minorHAnsi" w:eastAsiaTheme="minorEastAsia" w:hAnsiTheme="minorHAnsi" w:cstheme="minorBidi"/>
          <w:smallCaps w:val="0"/>
          <w:noProof/>
          <w:sz w:val="22"/>
          <w:szCs w:val="22"/>
        </w:rPr>
      </w:pPr>
      <w:hyperlink w:anchor="_Toc469403610" w:history="1">
        <w:r w:rsidR="00611498" w:rsidRPr="00A029F0">
          <w:rPr>
            <w:rStyle w:val="Hyperlink"/>
            <w:noProof/>
            <w:lang w:val="en-GB"/>
          </w:rPr>
          <w:t>5.3</w:t>
        </w:r>
        <w:r w:rsidR="00611498">
          <w:rPr>
            <w:rFonts w:asciiTheme="minorHAnsi" w:eastAsiaTheme="minorEastAsia" w:hAnsiTheme="minorHAnsi" w:cstheme="minorBidi"/>
            <w:smallCaps w:val="0"/>
            <w:noProof/>
            <w:sz w:val="22"/>
            <w:szCs w:val="22"/>
          </w:rPr>
          <w:tab/>
        </w:r>
        <w:r w:rsidR="00611498" w:rsidRPr="00A029F0">
          <w:rPr>
            <w:rStyle w:val="Hyperlink"/>
            <w:noProof/>
            <w:lang w:val="en-GB"/>
          </w:rPr>
          <w:t>Water Connections</w:t>
        </w:r>
        <w:r w:rsidR="00611498">
          <w:rPr>
            <w:noProof/>
            <w:webHidden/>
          </w:rPr>
          <w:tab/>
        </w:r>
        <w:r w:rsidR="00611498">
          <w:rPr>
            <w:noProof/>
            <w:webHidden/>
          </w:rPr>
          <w:fldChar w:fldCharType="begin"/>
        </w:r>
        <w:r w:rsidR="00611498">
          <w:rPr>
            <w:noProof/>
            <w:webHidden/>
          </w:rPr>
          <w:instrText xml:space="preserve"> PAGEREF _Toc469403610 \h </w:instrText>
        </w:r>
        <w:r w:rsidR="00611498">
          <w:rPr>
            <w:noProof/>
            <w:webHidden/>
          </w:rPr>
        </w:r>
        <w:r w:rsidR="00611498">
          <w:rPr>
            <w:noProof/>
            <w:webHidden/>
          </w:rPr>
          <w:fldChar w:fldCharType="separate"/>
        </w:r>
        <w:r w:rsidR="00552FF9">
          <w:rPr>
            <w:noProof/>
            <w:webHidden/>
          </w:rPr>
          <w:t>23</w:t>
        </w:r>
        <w:r w:rsidR="00611498">
          <w:rPr>
            <w:noProof/>
            <w:webHidden/>
          </w:rPr>
          <w:fldChar w:fldCharType="end"/>
        </w:r>
      </w:hyperlink>
    </w:p>
    <w:p w:rsidR="00611498" w:rsidRDefault="0081321B">
      <w:pPr>
        <w:pStyle w:val="TOC2"/>
        <w:tabs>
          <w:tab w:val="left" w:pos="880"/>
          <w:tab w:val="right" w:leader="dot" w:pos="8211"/>
        </w:tabs>
        <w:rPr>
          <w:rFonts w:asciiTheme="minorHAnsi" w:eastAsiaTheme="minorEastAsia" w:hAnsiTheme="minorHAnsi" w:cstheme="minorBidi"/>
          <w:smallCaps w:val="0"/>
          <w:noProof/>
          <w:sz w:val="22"/>
          <w:szCs w:val="22"/>
        </w:rPr>
      </w:pPr>
      <w:hyperlink w:anchor="_Toc469403611" w:history="1">
        <w:r w:rsidR="00611498" w:rsidRPr="00A029F0">
          <w:rPr>
            <w:rStyle w:val="Hyperlink"/>
            <w:noProof/>
            <w:lang w:val="en-GB"/>
          </w:rPr>
          <w:t>5.4</w:t>
        </w:r>
        <w:r w:rsidR="00611498">
          <w:rPr>
            <w:rFonts w:asciiTheme="minorHAnsi" w:eastAsiaTheme="minorEastAsia" w:hAnsiTheme="minorHAnsi" w:cstheme="minorBidi"/>
            <w:smallCaps w:val="0"/>
            <w:noProof/>
            <w:sz w:val="22"/>
            <w:szCs w:val="22"/>
          </w:rPr>
          <w:tab/>
        </w:r>
        <w:r w:rsidR="00611498" w:rsidRPr="00A029F0">
          <w:rPr>
            <w:rStyle w:val="Hyperlink"/>
            <w:noProof/>
            <w:lang w:val="en-GB"/>
          </w:rPr>
          <w:t>Operating with pressure-less sample water</w:t>
        </w:r>
        <w:r w:rsidR="00611498">
          <w:rPr>
            <w:noProof/>
            <w:webHidden/>
          </w:rPr>
          <w:tab/>
        </w:r>
        <w:r w:rsidR="00611498">
          <w:rPr>
            <w:noProof/>
            <w:webHidden/>
          </w:rPr>
          <w:fldChar w:fldCharType="begin"/>
        </w:r>
        <w:r w:rsidR="00611498">
          <w:rPr>
            <w:noProof/>
            <w:webHidden/>
          </w:rPr>
          <w:instrText xml:space="preserve"> PAGEREF _Toc469403611 \h </w:instrText>
        </w:r>
        <w:r w:rsidR="00611498">
          <w:rPr>
            <w:noProof/>
            <w:webHidden/>
          </w:rPr>
        </w:r>
        <w:r w:rsidR="00611498">
          <w:rPr>
            <w:noProof/>
            <w:webHidden/>
          </w:rPr>
          <w:fldChar w:fldCharType="separate"/>
        </w:r>
        <w:r w:rsidR="00552FF9">
          <w:rPr>
            <w:noProof/>
            <w:webHidden/>
          </w:rPr>
          <w:t>24</w:t>
        </w:r>
        <w:r w:rsidR="00611498">
          <w:rPr>
            <w:noProof/>
            <w:webHidden/>
          </w:rPr>
          <w:fldChar w:fldCharType="end"/>
        </w:r>
      </w:hyperlink>
    </w:p>
    <w:p w:rsidR="00611498" w:rsidRDefault="0081321B">
      <w:pPr>
        <w:pStyle w:val="TOC1"/>
        <w:rPr>
          <w:rFonts w:asciiTheme="minorHAnsi" w:eastAsiaTheme="minorEastAsia" w:hAnsiTheme="minorHAnsi" w:cstheme="minorBidi"/>
          <w:b w:val="0"/>
          <w:bCs w:val="0"/>
          <w:caps w:val="0"/>
          <w:noProof/>
          <w:sz w:val="22"/>
          <w:szCs w:val="22"/>
        </w:rPr>
      </w:pPr>
      <w:hyperlink w:anchor="_Toc469403612" w:history="1">
        <w:r w:rsidR="00611498" w:rsidRPr="00A029F0">
          <w:rPr>
            <w:rStyle w:val="Hyperlink"/>
            <w:noProof/>
            <w:lang w:val="en-GB"/>
          </w:rPr>
          <w:t>6</w:t>
        </w:r>
        <w:r w:rsidR="00611498">
          <w:rPr>
            <w:rFonts w:asciiTheme="minorHAnsi" w:eastAsiaTheme="minorEastAsia" w:hAnsiTheme="minorHAnsi" w:cstheme="minorBidi"/>
            <w:b w:val="0"/>
            <w:bCs w:val="0"/>
            <w:caps w:val="0"/>
            <w:noProof/>
            <w:sz w:val="22"/>
            <w:szCs w:val="22"/>
          </w:rPr>
          <w:tab/>
        </w:r>
        <w:r w:rsidR="00611498" w:rsidRPr="00A029F0">
          <w:rPr>
            <w:rStyle w:val="Hyperlink"/>
            <w:noProof/>
            <w:lang w:val="en-GB"/>
          </w:rPr>
          <w:t>Electrical Installation</w:t>
        </w:r>
        <w:r w:rsidR="00611498">
          <w:rPr>
            <w:noProof/>
            <w:webHidden/>
          </w:rPr>
          <w:tab/>
        </w:r>
        <w:r w:rsidR="00611498">
          <w:rPr>
            <w:noProof/>
            <w:webHidden/>
          </w:rPr>
          <w:fldChar w:fldCharType="begin"/>
        </w:r>
        <w:r w:rsidR="00611498">
          <w:rPr>
            <w:noProof/>
            <w:webHidden/>
          </w:rPr>
          <w:instrText xml:space="preserve"> PAGEREF _Toc469403612 \h </w:instrText>
        </w:r>
        <w:r w:rsidR="00611498">
          <w:rPr>
            <w:noProof/>
            <w:webHidden/>
          </w:rPr>
        </w:r>
        <w:r w:rsidR="00611498">
          <w:rPr>
            <w:noProof/>
            <w:webHidden/>
          </w:rPr>
          <w:fldChar w:fldCharType="separate"/>
        </w:r>
        <w:r w:rsidR="00552FF9">
          <w:rPr>
            <w:noProof/>
            <w:webHidden/>
          </w:rPr>
          <w:t>25</w:t>
        </w:r>
        <w:r w:rsidR="00611498">
          <w:rPr>
            <w:noProof/>
            <w:webHidden/>
          </w:rPr>
          <w:fldChar w:fldCharType="end"/>
        </w:r>
      </w:hyperlink>
    </w:p>
    <w:p w:rsidR="00611498" w:rsidRDefault="0081321B">
      <w:pPr>
        <w:pStyle w:val="TOC2"/>
        <w:tabs>
          <w:tab w:val="left" w:pos="880"/>
          <w:tab w:val="right" w:leader="dot" w:pos="8211"/>
        </w:tabs>
        <w:rPr>
          <w:rFonts w:asciiTheme="minorHAnsi" w:eastAsiaTheme="minorEastAsia" w:hAnsiTheme="minorHAnsi" w:cstheme="minorBidi"/>
          <w:smallCaps w:val="0"/>
          <w:noProof/>
          <w:sz w:val="22"/>
          <w:szCs w:val="22"/>
        </w:rPr>
      </w:pPr>
      <w:hyperlink w:anchor="_Toc469403613" w:history="1">
        <w:r w:rsidR="00611498" w:rsidRPr="00A029F0">
          <w:rPr>
            <w:rStyle w:val="Hyperlink"/>
            <w:noProof/>
            <w:lang w:val="en-GB"/>
          </w:rPr>
          <w:t>6.1</w:t>
        </w:r>
        <w:r w:rsidR="00611498">
          <w:rPr>
            <w:rFonts w:asciiTheme="minorHAnsi" w:eastAsiaTheme="minorEastAsia" w:hAnsiTheme="minorHAnsi" w:cstheme="minorBidi"/>
            <w:smallCaps w:val="0"/>
            <w:noProof/>
            <w:sz w:val="22"/>
            <w:szCs w:val="22"/>
          </w:rPr>
          <w:tab/>
        </w:r>
        <w:r w:rsidR="00611498" w:rsidRPr="00A029F0">
          <w:rPr>
            <w:rStyle w:val="Hyperlink"/>
            <w:noProof/>
            <w:lang w:val="en-GB"/>
          </w:rPr>
          <w:t>Connecting the supply voltage</w:t>
        </w:r>
        <w:r w:rsidR="00611498">
          <w:rPr>
            <w:noProof/>
            <w:webHidden/>
          </w:rPr>
          <w:tab/>
        </w:r>
        <w:r w:rsidR="00611498">
          <w:rPr>
            <w:noProof/>
            <w:webHidden/>
          </w:rPr>
          <w:fldChar w:fldCharType="begin"/>
        </w:r>
        <w:r w:rsidR="00611498">
          <w:rPr>
            <w:noProof/>
            <w:webHidden/>
          </w:rPr>
          <w:instrText xml:space="preserve"> PAGEREF _Toc469403613 \h </w:instrText>
        </w:r>
        <w:r w:rsidR="00611498">
          <w:rPr>
            <w:noProof/>
            <w:webHidden/>
          </w:rPr>
        </w:r>
        <w:r w:rsidR="00611498">
          <w:rPr>
            <w:noProof/>
            <w:webHidden/>
          </w:rPr>
          <w:fldChar w:fldCharType="separate"/>
        </w:r>
        <w:r w:rsidR="00552FF9">
          <w:rPr>
            <w:noProof/>
            <w:webHidden/>
          </w:rPr>
          <w:t>26</w:t>
        </w:r>
        <w:r w:rsidR="00611498">
          <w:rPr>
            <w:noProof/>
            <w:webHidden/>
          </w:rPr>
          <w:fldChar w:fldCharType="end"/>
        </w:r>
      </w:hyperlink>
    </w:p>
    <w:p w:rsidR="00611498" w:rsidRDefault="0081321B">
      <w:pPr>
        <w:pStyle w:val="TOC2"/>
        <w:tabs>
          <w:tab w:val="left" w:pos="880"/>
          <w:tab w:val="right" w:leader="dot" w:pos="8211"/>
        </w:tabs>
        <w:rPr>
          <w:rFonts w:asciiTheme="minorHAnsi" w:eastAsiaTheme="minorEastAsia" w:hAnsiTheme="minorHAnsi" w:cstheme="minorBidi"/>
          <w:smallCaps w:val="0"/>
          <w:noProof/>
          <w:sz w:val="22"/>
          <w:szCs w:val="22"/>
        </w:rPr>
      </w:pPr>
      <w:hyperlink w:anchor="_Toc469403614" w:history="1">
        <w:r w:rsidR="00611498" w:rsidRPr="00A029F0">
          <w:rPr>
            <w:rStyle w:val="Hyperlink"/>
            <w:noProof/>
            <w:lang w:val="en-GB"/>
          </w:rPr>
          <w:t>6.2</w:t>
        </w:r>
        <w:r w:rsidR="00611498">
          <w:rPr>
            <w:rFonts w:asciiTheme="minorHAnsi" w:eastAsiaTheme="minorEastAsia" w:hAnsiTheme="minorHAnsi" w:cstheme="minorBidi"/>
            <w:smallCaps w:val="0"/>
            <w:noProof/>
            <w:sz w:val="22"/>
            <w:szCs w:val="22"/>
          </w:rPr>
          <w:tab/>
        </w:r>
        <w:r w:rsidR="00611498" w:rsidRPr="00A029F0">
          <w:rPr>
            <w:rStyle w:val="Hyperlink"/>
            <w:noProof/>
            <w:lang w:val="en-GB"/>
          </w:rPr>
          <w:t>Connecting the relay outputs</w:t>
        </w:r>
        <w:r w:rsidR="00611498">
          <w:rPr>
            <w:noProof/>
            <w:webHidden/>
          </w:rPr>
          <w:tab/>
        </w:r>
        <w:r w:rsidR="00611498">
          <w:rPr>
            <w:noProof/>
            <w:webHidden/>
          </w:rPr>
          <w:fldChar w:fldCharType="begin"/>
        </w:r>
        <w:r w:rsidR="00611498">
          <w:rPr>
            <w:noProof/>
            <w:webHidden/>
          </w:rPr>
          <w:instrText xml:space="preserve"> PAGEREF _Toc469403614 \h </w:instrText>
        </w:r>
        <w:r w:rsidR="00611498">
          <w:rPr>
            <w:noProof/>
            <w:webHidden/>
          </w:rPr>
        </w:r>
        <w:r w:rsidR="00611498">
          <w:rPr>
            <w:noProof/>
            <w:webHidden/>
          </w:rPr>
          <w:fldChar w:fldCharType="separate"/>
        </w:r>
        <w:r w:rsidR="00552FF9">
          <w:rPr>
            <w:noProof/>
            <w:webHidden/>
          </w:rPr>
          <w:t>27</w:t>
        </w:r>
        <w:r w:rsidR="00611498">
          <w:rPr>
            <w:noProof/>
            <w:webHidden/>
          </w:rPr>
          <w:fldChar w:fldCharType="end"/>
        </w:r>
      </w:hyperlink>
    </w:p>
    <w:p w:rsidR="00611498" w:rsidRDefault="0081321B">
      <w:pPr>
        <w:pStyle w:val="TOC2"/>
        <w:tabs>
          <w:tab w:val="left" w:pos="880"/>
          <w:tab w:val="right" w:leader="dot" w:pos="8211"/>
        </w:tabs>
        <w:rPr>
          <w:rFonts w:asciiTheme="minorHAnsi" w:eastAsiaTheme="minorEastAsia" w:hAnsiTheme="minorHAnsi" w:cstheme="minorBidi"/>
          <w:smallCaps w:val="0"/>
          <w:noProof/>
          <w:sz w:val="22"/>
          <w:szCs w:val="22"/>
        </w:rPr>
      </w:pPr>
      <w:hyperlink w:anchor="_Toc469403615" w:history="1">
        <w:r w:rsidR="00611498" w:rsidRPr="00A029F0">
          <w:rPr>
            <w:rStyle w:val="Hyperlink"/>
            <w:noProof/>
          </w:rPr>
          <w:t>6.3</w:t>
        </w:r>
        <w:r w:rsidR="00611498">
          <w:rPr>
            <w:rFonts w:asciiTheme="minorHAnsi" w:eastAsiaTheme="minorEastAsia" w:hAnsiTheme="minorHAnsi" w:cstheme="minorBidi"/>
            <w:smallCaps w:val="0"/>
            <w:noProof/>
            <w:sz w:val="22"/>
            <w:szCs w:val="22"/>
          </w:rPr>
          <w:tab/>
        </w:r>
        <w:r w:rsidR="00611498" w:rsidRPr="00A029F0">
          <w:rPr>
            <w:rStyle w:val="Hyperlink"/>
            <w:noProof/>
            <w:lang w:val="en-GB"/>
          </w:rPr>
          <w:t>Connecting the digital inputs</w:t>
        </w:r>
        <w:r w:rsidR="00611498">
          <w:rPr>
            <w:noProof/>
            <w:webHidden/>
          </w:rPr>
          <w:tab/>
        </w:r>
        <w:r w:rsidR="00611498">
          <w:rPr>
            <w:noProof/>
            <w:webHidden/>
          </w:rPr>
          <w:fldChar w:fldCharType="begin"/>
        </w:r>
        <w:r w:rsidR="00611498">
          <w:rPr>
            <w:noProof/>
            <w:webHidden/>
          </w:rPr>
          <w:instrText xml:space="preserve"> PAGEREF _Toc469403615 \h </w:instrText>
        </w:r>
        <w:r w:rsidR="00611498">
          <w:rPr>
            <w:noProof/>
            <w:webHidden/>
          </w:rPr>
        </w:r>
        <w:r w:rsidR="00611498">
          <w:rPr>
            <w:noProof/>
            <w:webHidden/>
          </w:rPr>
          <w:fldChar w:fldCharType="separate"/>
        </w:r>
        <w:r w:rsidR="00552FF9">
          <w:rPr>
            <w:noProof/>
            <w:webHidden/>
          </w:rPr>
          <w:t>29</w:t>
        </w:r>
        <w:r w:rsidR="00611498">
          <w:rPr>
            <w:noProof/>
            <w:webHidden/>
          </w:rPr>
          <w:fldChar w:fldCharType="end"/>
        </w:r>
      </w:hyperlink>
    </w:p>
    <w:p w:rsidR="00611498" w:rsidRDefault="0081321B">
      <w:pPr>
        <w:pStyle w:val="TOC1"/>
        <w:rPr>
          <w:rFonts w:asciiTheme="minorHAnsi" w:eastAsiaTheme="minorEastAsia" w:hAnsiTheme="minorHAnsi" w:cstheme="minorBidi"/>
          <w:b w:val="0"/>
          <w:bCs w:val="0"/>
          <w:caps w:val="0"/>
          <w:noProof/>
          <w:sz w:val="22"/>
          <w:szCs w:val="22"/>
        </w:rPr>
      </w:pPr>
      <w:hyperlink w:anchor="_Toc469403616" w:history="1">
        <w:r w:rsidR="00611498" w:rsidRPr="00A029F0">
          <w:rPr>
            <w:rStyle w:val="Hyperlink"/>
            <w:noProof/>
            <w:lang w:val="en-GB"/>
          </w:rPr>
          <w:t>7</w:t>
        </w:r>
        <w:r w:rsidR="00611498">
          <w:rPr>
            <w:rFonts w:asciiTheme="minorHAnsi" w:eastAsiaTheme="minorEastAsia" w:hAnsiTheme="minorHAnsi" w:cstheme="minorBidi"/>
            <w:b w:val="0"/>
            <w:bCs w:val="0"/>
            <w:caps w:val="0"/>
            <w:noProof/>
            <w:sz w:val="22"/>
            <w:szCs w:val="22"/>
          </w:rPr>
          <w:tab/>
        </w:r>
        <w:r w:rsidR="00611498" w:rsidRPr="00A029F0">
          <w:rPr>
            <w:rStyle w:val="Hyperlink"/>
            <w:noProof/>
            <w:lang w:val="en-GB"/>
          </w:rPr>
          <w:t>Components</w:t>
        </w:r>
        <w:r w:rsidR="00611498">
          <w:rPr>
            <w:noProof/>
            <w:webHidden/>
          </w:rPr>
          <w:tab/>
        </w:r>
        <w:r w:rsidR="00611498">
          <w:rPr>
            <w:noProof/>
            <w:webHidden/>
          </w:rPr>
          <w:fldChar w:fldCharType="begin"/>
        </w:r>
        <w:r w:rsidR="00611498">
          <w:rPr>
            <w:noProof/>
            <w:webHidden/>
          </w:rPr>
          <w:instrText xml:space="preserve"> PAGEREF _Toc469403616 \h </w:instrText>
        </w:r>
        <w:r w:rsidR="00611498">
          <w:rPr>
            <w:noProof/>
            <w:webHidden/>
          </w:rPr>
        </w:r>
        <w:r w:rsidR="00611498">
          <w:rPr>
            <w:noProof/>
            <w:webHidden/>
          </w:rPr>
          <w:fldChar w:fldCharType="separate"/>
        </w:r>
        <w:r w:rsidR="00552FF9">
          <w:rPr>
            <w:noProof/>
            <w:webHidden/>
          </w:rPr>
          <w:t>30</w:t>
        </w:r>
        <w:r w:rsidR="00611498">
          <w:rPr>
            <w:noProof/>
            <w:webHidden/>
          </w:rPr>
          <w:fldChar w:fldCharType="end"/>
        </w:r>
      </w:hyperlink>
    </w:p>
    <w:p w:rsidR="00611498" w:rsidRDefault="0081321B">
      <w:pPr>
        <w:pStyle w:val="TOC2"/>
        <w:tabs>
          <w:tab w:val="left" w:pos="880"/>
          <w:tab w:val="right" w:leader="dot" w:pos="8211"/>
        </w:tabs>
        <w:rPr>
          <w:rFonts w:asciiTheme="minorHAnsi" w:eastAsiaTheme="minorEastAsia" w:hAnsiTheme="minorHAnsi" w:cstheme="minorBidi"/>
          <w:smallCaps w:val="0"/>
          <w:noProof/>
          <w:sz w:val="22"/>
          <w:szCs w:val="22"/>
        </w:rPr>
      </w:pPr>
      <w:hyperlink w:anchor="_Toc469403617" w:history="1">
        <w:r w:rsidR="00611498" w:rsidRPr="00A029F0">
          <w:rPr>
            <w:rStyle w:val="Hyperlink"/>
            <w:noProof/>
            <w:lang w:val="en-GB"/>
          </w:rPr>
          <w:t>7.1</w:t>
        </w:r>
        <w:r w:rsidR="00611498">
          <w:rPr>
            <w:rFonts w:asciiTheme="minorHAnsi" w:eastAsiaTheme="minorEastAsia" w:hAnsiTheme="minorHAnsi" w:cstheme="minorBidi"/>
            <w:smallCaps w:val="0"/>
            <w:noProof/>
            <w:sz w:val="22"/>
            <w:szCs w:val="22"/>
          </w:rPr>
          <w:tab/>
        </w:r>
        <w:r w:rsidR="00611498" w:rsidRPr="00A029F0">
          <w:rPr>
            <w:rStyle w:val="Hyperlink"/>
            <w:noProof/>
            <w:lang w:val="en-GB"/>
          </w:rPr>
          <w:t>Location of Components</w:t>
        </w:r>
        <w:r w:rsidR="00611498">
          <w:rPr>
            <w:noProof/>
            <w:webHidden/>
          </w:rPr>
          <w:tab/>
        </w:r>
        <w:r w:rsidR="00611498">
          <w:rPr>
            <w:noProof/>
            <w:webHidden/>
          </w:rPr>
          <w:fldChar w:fldCharType="begin"/>
        </w:r>
        <w:r w:rsidR="00611498">
          <w:rPr>
            <w:noProof/>
            <w:webHidden/>
          </w:rPr>
          <w:instrText xml:space="preserve"> PAGEREF _Toc469403617 \h </w:instrText>
        </w:r>
        <w:r w:rsidR="00611498">
          <w:rPr>
            <w:noProof/>
            <w:webHidden/>
          </w:rPr>
        </w:r>
        <w:r w:rsidR="00611498">
          <w:rPr>
            <w:noProof/>
            <w:webHidden/>
          </w:rPr>
          <w:fldChar w:fldCharType="separate"/>
        </w:r>
        <w:r w:rsidR="00552FF9">
          <w:rPr>
            <w:noProof/>
            <w:webHidden/>
          </w:rPr>
          <w:t>30</w:t>
        </w:r>
        <w:r w:rsidR="00611498">
          <w:rPr>
            <w:noProof/>
            <w:webHidden/>
          </w:rPr>
          <w:fldChar w:fldCharType="end"/>
        </w:r>
      </w:hyperlink>
    </w:p>
    <w:p w:rsidR="00611498" w:rsidRDefault="0081321B">
      <w:pPr>
        <w:pStyle w:val="TOC2"/>
        <w:tabs>
          <w:tab w:val="left" w:pos="880"/>
          <w:tab w:val="right" w:leader="dot" w:pos="8211"/>
        </w:tabs>
        <w:rPr>
          <w:rFonts w:asciiTheme="minorHAnsi" w:eastAsiaTheme="minorEastAsia" w:hAnsiTheme="minorHAnsi" w:cstheme="minorBidi"/>
          <w:smallCaps w:val="0"/>
          <w:noProof/>
          <w:sz w:val="22"/>
          <w:szCs w:val="22"/>
        </w:rPr>
      </w:pPr>
      <w:hyperlink w:anchor="_Toc469403618" w:history="1">
        <w:r w:rsidR="00611498" w:rsidRPr="00A029F0">
          <w:rPr>
            <w:rStyle w:val="Hyperlink"/>
            <w:noProof/>
            <w:lang w:val="en-GB"/>
          </w:rPr>
          <w:t>7.2</w:t>
        </w:r>
        <w:r w:rsidR="00611498">
          <w:rPr>
            <w:rFonts w:asciiTheme="minorHAnsi" w:eastAsiaTheme="minorEastAsia" w:hAnsiTheme="minorHAnsi" w:cstheme="minorBidi"/>
            <w:smallCaps w:val="0"/>
            <w:noProof/>
            <w:sz w:val="22"/>
            <w:szCs w:val="22"/>
          </w:rPr>
          <w:tab/>
        </w:r>
        <w:r w:rsidR="00611498" w:rsidRPr="00A029F0">
          <w:rPr>
            <w:rStyle w:val="Hyperlink"/>
            <w:noProof/>
            <w:lang w:val="en-GB"/>
          </w:rPr>
          <w:t>Display and keyboard</w:t>
        </w:r>
        <w:r w:rsidR="00611498">
          <w:rPr>
            <w:noProof/>
            <w:webHidden/>
          </w:rPr>
          <w:tab/>
        </w:r>
        <w:r w:rsidR="00611498">
          <w:rPr>
            <w:noProof/>
            <w:webHidden/>
          </w:rPr>
          <w:fldChar w:fldCharType="begin"/>
        </w:r>
        <w:r w:rsidR="00611498">
          <w:rPr>
            <w:noProof/>
            <w:webHidden/>
          </w:rPr>
          <w:instrText xml:space="preserve"> PAGEREF _Toc469403618 \h </w:instrText>
        </w:r>
        <w:r w:rsidR="00611498">
          <w:rPr>
            <w:noProof/>
            <w:webHidden/>
          </w:rPr>
        </w:r>
        <w:r w:rsidR="00611498">
          <w:rPr>
            <w:noProof/>
            <w:webHidden/>
          </w:rPr>
          <w:fldChar w:fldCharType="separate"/>
        </w:r>
        <w:r w:rsidR="00552FF9">
          <w:rPr>
            <w:noProof/>
            <w:webHidden/>
          </w:rPr>
          <w:t>31</w:t>
        </w:r>
        <w:r w:rsidR="00611498">
          <w:rPr>
            <w:noProof/>
            <w:webHidden/>
          </w:rPr>
          <w:fldChar w:fldCharType="end"/>
        </w:r>
      </w:hyperlink>
    </w:p>
    <w:p w:rsidR="00611498" w:rsidRDefault="0081321B">
      <w:pPr>
        <w:pStyle w:val="TOC1"/>
        <w:rPr>
          <w:rFonts w:asciiTheme="minorHAnsi" w:eastAsiaTheme="minorEastAsia" w:hAnsiTheme="minorHAnsi" w:cstheme="minorBidi"/>
          <w:b w:val="0"/>
          <w:bCs w:val="0"/>
          <w:caps w:val="0"/>
          <w:noProof/>
          <w:sz w:val="22"/>
          <w:szCs w:val="22"/>
        </w:rPr>
      </w:pPr>
      <w:hyperlink w:anchor="_Toc469403619" w:history="1">
        <w:r w:rsidR="00611498" w:rsidRPr="00A029F0">
          <w:rPr>
            <w:rStyle w:val="Hyperlink"/>
            <w:noProof/>
            <w:lang w:val="en-GB"/>
          </w:rPr>
          <w:t>8</w:t>
        </w:r>
        <w:r w:rsidR="00611498">
          <w:rPr>
            <w:rFonts w:asciiTheme="minorHAnsi" w:eastAsiaTheme="minorEastAsia" w:hAnsiTheme="minorHAnsi" w:cstheme="minorBidi"/>
            <w:b w:val="0"/>
            <w:bCs w:val="0"/>
            <w:caps w:val="0"/>
            <w:noProof/>
            <w:sz w:val="22"/>
            <w:szCs w:val="22"/>
          </w:rPr>
          <w:tab/>
        </w:r>
        <w:r w:rsidR="00611498" w:rsidRPr="00A029F0">
          <w:rPr>
            <w:rStyle w:val="Hyperlink"/>
            <w:noProof/>
            <w:lang w:val="en-GB"/>
          </w:rPr>
          <w:t>Connecting Additional Components</w:t>
        </w:r>
        <w:r w:rsidR="00611498">
          <w:rPr>
            <w:noProof/>
            <w:webHidden/>
          </w:rPr>
          <w:tab/>
        </w:r>
        <w:r w:rsidR="00611498">
          <w:rPr>
            <w:noProof/>
            <w:webHidden/>
          </w:rPr>
          <w:fldChar w:fldCharType="begin"/>
        </w:r>
        <w:r w:rsidR="00611498">
          <w:rPr>
            <w:noProof/>
            <w:webHidden/>
          </w:rPr>
          <w:instrText xml:space="preserve"> PAGEREF _Toc469403619 \h </w:instrText>
        </w:r>
        <w:r w:rsidR="00611498">
          <w:rPr>
            <w:noProof/>
            <w:webHidden/>
          </w:rPr>
        </w:r>
        <w:r w:rsidR="00611498">
          <w:rPr>
            <w:noProof/>
            <w:webHidden/>
          </w:rPr>
          <w:fldChar w:fldCharType="separate"/>
        </w:r>
        <w:r w:rsidR="00552FF9">
          <w:rPr>
            <w:noProof/>
            <w:webHidden/>
          </w:rPr>
          <w:t>36</w:t>
        </w:r>
        <w:r w:rsidR="00611498">
          <w:rPr>
            <w:noProof/>
            <w:webHidden/>
          </w:rPr>
          <w:fldChar w:fldCharType="end"/>
        </w:r>
      </w:hyperlink>
    </w:p>
    <w:p w:rsidR="00611498" w:rsidRDefault="0081321B">
      <w:pPr>
        <w:pStyle w:val="TOC2"/>
        <w:tabs>
          <w:tab w:val="left" w:pos="880"/>
          <w:tab w:val="right" w:leader="dot" w:pos="8211"/>
        </w:tabs>
        <w:rPr>
          <w:rFonts w:asciiTheme="minorHAnsi" w:eastAsiaTheme="minorEastAsia" w:hAnsiTheme="minorHAnsi" w:cstheme="minorBidi"/>
          <w:smallCaps w:val="0"/>
          <w:noProof/>
          <w:sz w:val="22"/>
          <w:szCs w:val="22"/>
        </w:rPr>
      </w:pPr>
      <w:hyperlink w:anchor="_Toc469403620" w:history="1">
        <w:r w:rsidR="00611498" w:rsidRPr="00A029F0">
          <w:rPr>
            <w:rStyle w:val="Hyperlink"/>
            <w:noProof/>
            <w:lang w:val="en-GB"/>
          </w:rPr>
          <w:t>8.1</w:t>
        </w:r>
        <w:r w:rsidR="00611498">
          <w:rPr>
            <w:rFonts w:asciiTheme="minorHAnsi" w:eastAsiaTheme="minorEastAsia" w:hAnsiTheme="minorHAnsi" w:cstheme="minorBidi"/>
            <w:smallCaps w:val="0"/>
            <w:noProof/>
            <w:sz w:val="22"/>
            <w:szCs w:val="22"/>
          </w:rPr>
          <w:tab/>
        </w:r>
        <w:r w:rsidR="00611498" w:rsidRPr="00A029F0">
          <w:rPr>
            <w:rStyle w:val="Hyperlink"/>
            <w:noProof/>
            <w:lang w:val="en-GB"/>
          </w:rPr>
          <w:t>Connecting a flow monitor</w:t>
        </w:r>
        <w:r w:rsidR="00611498">
          <w:rPr>
            <w:noProof/>
            <w:webHidden/>
          </w:rPr>
          <w:tab/>
        </w:r>
        <w:r w:rsidR="00611498">
          <w:rPr>
            <w:noProof/>
            <w:webHidden/>
          </w:rPr>
          <w:fldChar w:fldCharType="begin"/>
        </w:r>
        <w:r w:rsidR="00611498">
          <w:rPr>
            <w:noProof/>
            <w:webHidden/>
          </w:rPr>
          <w:instrText xml:space="preserve"> PAGEREF _Toc469403620 \h </w:instrText>
        </w:r>
        <w:r w:rsidR="00611498">
          <w:rPr>
            <w:noProof/>
            <w:webHidden/>
          </w:rPr>
        </w:r>
        <w:r w:rsidR="00611498">
          <w:rPr>
            <w:noProof/>
            <w:webHidden/>
          </w:rPr>
          <w:fldChar w:fldCharType="separate"/>
        </w:r>
        <w:r w:rsidR="00552FF9">
          <w:rPr>
            <w:noProof/>
            <w:webHidden/>
          </w:rPr>
          <w:t>36</w:t>
        </w:r>
        <w:r w:rsidR="00611498">
          <w:rPr>
            <w:noProof/>
            <w:webHidden/>
          </w:rPr>
          <w:fldChar w:fldCharType="end"/>
        </w:r>
      </w:hyperlink>
    </w:p>
    <w:p w:rsidR="00611498" w:rsidRDefault="0081321B">
      <w:pPr>
        <w:pStyle w:val="TOC2"/>
        <w:tabs>
          <w:tab w:val="left" w:pos="880"/>
          <w:tab w:val="right" w:leader="dot" w:pos="8211"/>
        </w:tabs>
        <w:rPr>
          <w:rFonts w:asciiTheme="minorHAnsi" w:eastAsiaTheme="minorEastAsia" w:hAnsiTheme="minorHAnsi" w:cstheme="minorBidi"/>
          <w:smallCaps w:val="0"/>
          <w:noProof/>
          <w:sz w:val="22"/>
          <w:szCs w:val="22"/>
        </w:rPr>
      </w:pPr>
      <w:hyperlink w:anchor="_Toc469403621" w:history="1">
        <w:r w:rsidR="00611498" w:rsidRPr="00A029F0">
          <w:rPr>
            <w:rStyle w:val="Hyperlink"/>
            <w:noProof/>
            <w:lang w:val="en-GB"/>
          </w:rPr>
          <w:t>8.2</w:t>
        </w:r>
        <w:r w:rsidR="00611498">
          <w:rPr>
            <w:rFonts w:asciiTheme="minorHAnsi" w:eastAsiaTheme="minorEastAsia" w:hAnsiTheme="minorHAnsi" w:cstheme="minorBidi"/>
            <w:smallCaps w:val="0"/>
            <w:noProof/>
            <w:sz w:val="22"/>
            <w:szCs w:val="22"/>
          </w:rPr>
          <w:tab/>
        </w:r>
        <w:r w:rsidR="00611498" w:rsidRPr="00A029F0">
          <w:rPr>
            <w:rStyle w:val="Hyperlink"/>
            <w:noProof/>
            <w:lang w:val="en-GB"/>
          </w:rPr>
          <w:t>Connecting a Water Meter</w:t>
        </w:r>
        <w:r w:rsidR="00611498">
          <w:rPr>
            <w:noProof/>
            <w:webHidden/>
          </w:rPr>
          <w:tab/>
        </w:r>
        <w:r w:rsidR="00611498">
          <w:rPr>
            <w:noProof/>
            <w:webHidden/>
          </w:rPr>
          <w:fldChar w:fldCharType="begin"/>
        </w:r>
        <w:r w:rsidR="00611498">
          <w:rPr>
            <w:noProof/>
            <w:webHidden/>
          </w:rPr>
          <w:instrText xml:space="preserve"> PAGEREF _Toc469403621 \h </w:instrText>
        </w:r>
        <w:r w:rsidR="00611498">
          <w:rPr>
            <w:noProof/>
            <w:webHidden/>
          </w:rPr>
        </w:r>
        <w:r w:rsidR="00611498">
          <w:rPr>
            <w:noProof/>
            <w:webHidden/>
          </w:rPr>
          <w:fldChar w:fldCharType="separate"/>
        </w:r>
        <w:r w:rsidR="00552FF9">
          <w:rPr>
            <w:noProof/>
            <w:webHidden/>
          </w:rPr>
          <w:t>36</w:t>
        </w:r>
        <w:r w:rsidR="00611498">
          <w:rPr>
            <w:noProof/>
            <w:webHidden/>
          </w:rPr>
          <w:fldChar w:fldCharType="end"/>
        </w:r>
      </w:hyperlink>
    </w:p>
    <w:p w:rsidR="00611498" w:rsidRDefault="0081321B">
      <w:pPr>
        <w:pStyle w:val="TOC2"/>
        <w:tabs>
          <w:tab w:val="left" w:pos="880"/>
          <w:tab w:val="right" w:leader="dot" w:pos="8211"/>
        </w:tabs>
        <w:rPr>
          <w:rFonts w:asciiTheme="minorHAnsi" w:eastAsiaTheme="minorEastAsia" w:hAnsiTheme="minorHAnsi" w:cstheme="minorBidi"/>
          <w:smallCaps w:val="0"/>
          <w:noProof/>
          <w:sz w:val="22"/>
          <w:szCs w:val="22"/>
        </w:rPr>
      </w:pPr>
      <w:hyperlink w:anchor="_Toc469403622" w:history="1">
        <w:r w:rsidR="00611498" w:rsidRPr="00A029F0">
          <w:rPr>
            <w:rStyle w:val="Hyperlink"/>
            <w:noProof/>
          </w:rPr>
          <w:t>8.3</w:t>
        </w:r>
        <w:r w:rsidR="00611498">
          <w:rPr>
            <w:rFonts w:asciiTheme="minorHAnsi" w:eastAsiaTheme="minorEastAsia" w:hAnsiTheme="minorHAnsi" w:cstheme="minorBidi"/>
            <w:smallCaps w:val="0"/>
            <w:noProof/>
            <w:sz w:val="22"/>
            <w:szCs w:val="22"/>
          </w:rPr>
          <w:tab/>
        </w:r>
        <w:r w:rsidR="00611498" w:rsidRPr="00A029F0">
          <w:rPr>
            <w:rStyle w:val="Hyperlink"/>
            <w:noProof/>
            <w:lang w:val="en-GB"/>
          </w:rPr>
          <w:t xml:space="preserve">Connecting an </w:t>
        </w:r>
        <w:r w:rsidR="00611498" w:rsidRPr="00A029F0">
          <w:rPr>
            <w:rStyle w:val="Hyperlink"/>
            <w:noProof/>
          </w:rPr>
          <w:t>external controller</w:t>
        </w:r>
        <w:r w:rsidR="00611498">
          <w:rPr>
            <w:noProof/>
            <w:webHidden/>
          </w:rPr>
          <w:tab/>
        </w:r>
        <w:r w:rsidR="00611498">
          <w:rPr>
            <w:noProof/>
            <w:webHidden/>
          </w:rPr>
          <w:fldChar w:fldCharType="begin"/>
        </w:r>
        <w:r w:rsidR="00611498">
          <w:rPr>
            <w:noProof/>
            <w:webHidden/>
          </w:rPr>
          <w:instrText xml:space="preserve"> PAGEREF _Toc469403622 \h </w:instrText>
        </w:r>
        <w:r w:rsidR="00611498">
          <w:rPr>
            <w:noProof/>
            <w:webHidden/>
          </w:rPr>
        </w:r>
        <w:r w:rsidR="00611498">
          <w:rPr>
            <w:noProof/>
            <w:webHidden/>
          </w:rPr>
          <w:fldChar w:fldCharType="separate"/>
        </w:r>
        <w:r w:rsidR="00552FF9">
          <w:rPr>
            <w:noProof/>
            <w:webHidden/>
          </w:rPr>
          <w:t>36</w:t>
        </w:r>
        <w:r w:rsidR="00611498">
          <w:rPr>
            <w:noProof/>
            <w:webHidden/>
          </w:rPr>
          <w:fldChar w:fldCharType="end"/>
        </w:r>
      </w:hyperlink>
    </w:p>
    <w:p w:rsidR="00611498" w:rsidRDefault="0081321B">
      <w:pPr>
        <w:pStyle w:val="TOC2"/>
        <w:tabs>
          <w:tab w:val="left" w:pos="880"/>
          <w:tab w:val="right" w:leader="dot" w:pos="8211"/>
        </w:tabs>
        <w:rPr>
          <w:rFonts w:asciiTheme="minorHAnsi" w:eastAsiaTheme="minorEastAsia" w:hAnsiTheme="minorHAnsi" w:cstheme="minorBidi"/>
          <w:smallCaps w:val="0"/>
          <w:noProof/>
          <w:sz w:val="22"/>
          <w:szCs w:val="22"/>
        </w:rPr>
      </w:pPr>
      <w:hyperlink w:anchor="_Toc469403623" w:history="1">
        <w:r w:rsidR="00611498" w:rsidRPr="00A029F0">
          <w:rPr>
            <w:rStyle w:val="Hyperlink"/>
            <w:noProof/>
          </w:rPr>
          <w:t>8.4</w:t>
        </w:r>
        <w:r w:rsidR="00611498">
          <w:rPr>
            <w:rFonts w:asciiTheme="minorHAnsi" w:eastAsiaTheme="minorEastAsia" w:hAnsiTheme="minorHAnsi" w:cstheme="minorBidi"/>
            <w:smallCaps w:val="0"/>
            <w:noProof/>
            <w:sz w:val="22"/>
            <w:szCs w:val="22"/>
          </w:rPr>
          <w:tab/>
        </w:r>
        <w:r w:rsidR="00611498" w:rsidRPr="00A029F0">
          <w:rPr>
            <w:rStyle w:val="Hyperlink"/>
            <w:noProof/>
            <w:lang w:val="en-GB"/>
          </w:rPr>
          <w:t>Connecting a Buzzer</w:t>
        </w:r>
        <w:r w:rsidR="00611498">
          <w:rPr>
            <w:noProof/>
            <w:webHidden/>
          </w:rPr>
          <w:tab/>
        </w:r>
        <w:r w:rsidR="00611498">
          <w:rPr>
            <w:noProof/>
            <w:webHidden/>
          </w:rPr>
          <w:fldChar w:fldCharType="begin"/>
        </w:r>
        <w:r w:rsidR="00611498">
          <w:rPr>
            <w:noProof/>
            <w:webHidden/>
          </w:rPr>
          <w:instrText xml:space="preserve"> PAGEREF _Toc469403623 \h </w:instrText>
        </w:r>
        <w:r w:rsidR="00611498">
          <w:rPr>
            <w:noProof/>
            <w:webHidden/>
          </w:rPr>
        </w:r>
        <w:r w:rsidR="00611498">
          <w:rPr>
            <w:noProof/>
            <w:webHidden/>
          </w:rPr>
          <w:fldChar w:fldCharType="separate"/>
        </w:r>
        <w:r w:rsidR="00552FF9">
          <w:rPr>
            <w:noProof/>
            <w:webHidden/>
          </w:rPr>
          <w:t>36</w:t>
        </w:r>
        <w:r w:rsidR="00611498">
          <w:rPr>
            <w:noProof/>
            <w:webHidden/>
          </w:rPr>
          <w:fldChar w:fldCharType="end"/>
        </w:r>
      </w:hyperlink>
    </w:p>
    <w:p w:rsidR="00611498" w:rsidRDefault="0081321B">
      <w:pPr>
        <w:pStyle w:val="TOC2"/>
        <w:tabs>
          <w:tab w:val="left" w:pos="880"/>
          <w:tab w:val="right" w:leader="dot" w:pos="8211"/>
        </w:tabs>
        <w:rPr>
          <w:rFonts w:asciiTheme="minorHAnsi" w:eastAsiaTheme="minorEastAsia" w:hAnsiTheme="minorHAnsi" w:cstheme="minorBidi"/>
          <w:smallCaps w:val="0"/>
          <w:noProof/>
          <w:sz w:val="22"/>
          <w:szCs w:val="22"/>
        </w:rPr>
      </w:pPr>
      <w:hyperlink w:anchor="_Toc469403624" w:history="1">
        <w:r w:rsidR="00611498" w:rsidRPr="00A029F0">
          <w:rPr>
            <w:rStyle w:val="Hyperlink"/>
            <w:noProof/>
            <w:lang w:val="en-GB"/>
          </w:rPr>
          <w:t>8.5</w:t>
        </w:r>
        <w:r w:rsidR="00611498">
          <w:rPr>
            <w:rFonts w:asciiTheme="minorHAnsi" w:eastAsiaTheme="minorEastAsia" w:hAnsiTheme="minorHAnsi" w:cstheme="minorBidi"/>
            <w:smallCaps w:val="0"/>
            <w:noProof/>
            <w:sz w:val="22"/>
            <w:szCs w:val="22"/>
          </w:rPr>
          <w:tab/>
        </w:r>
        <w:r w:rsidR="00611498" w:rsidRPr="00A029F0">
          <w:rPr>
            <w:rStyle w:val="Hyperlink"/>
            <w:noProof/>
            <w:lang w:val="en-GB"/>
          </w:rPr>
          <w:t>Connecting an Immersion Pump</w:t>
        </w:r>
        <w:r w:rsidR="00611498">
          <w:rPr>
            <w:noProof/>
            <w:webHidden/>
          </w:rPr>
          <w:tab/>
        </w:r>
        <w:r w:rsidR="00611498">
          <w:rPr>
            <w:noProof/>
            <w:webHidden/>
          </w:rPr>
          <w:fldChar w:fldCharType="begin"/>
        </w:r>
        <w:r w:rsidR="00611498">
          <w:rPr>
            <w:noProof/>
            <w:webHidden/>
          </w:rPr>
          <w:instrText xml:space="preserve"> PAGEREF _Toc469403624 \h </w:instrText>
        </w:r>
        <w:r w:rsidR="00611498">
          <w:rPr>
            <w:noProof/>
            <w:webHidden/>
          </w:rPr>
        </w:r>
        <w:r w:rsidR="00611498">
          <w:rPr>
            <w:noProof/>
            <w:webHidden/>
          </w:rPr>
          <w:fldChar w:fldCharType="separate"/>
        </w:r>
        <w:r w:rsidR="00552FF9">
          <w:rPr>
            <w:noProof/>
            <w:webHidden/>
          </w:rPr>
          <w:t>36</w:t>
        </w:r>
        <w:r w:rsidR="00611498">
          <w:rPr>
            <w:noProof/>
            <w:webHidden/>
          </w:rPr>
          <w:fldChar w:fldCharType="end"/>
        </w:r>
      </w:hyperlink>
    </w:p>
    <w:p w:rsidR="00611498" w:rsidRDefault="0081321B">
      <w:pPr>
        <w:pStyle w:val="TOC2"/>
        <w:tabs>
          <w:tab w:val="left" w:pos="880"/>
          <w:tab w:val="right" w:leader="dot" w:pos="8211"/>
        </w:tabs>
        <w:rPr>
          <w:rFonts w:asciiTheme="minorHAnsi" w:eastAsiaTheme="minorEastAsia" w:hAnsiTheme="minorHAnsi" w:cstheme="minorBidi"/>
          <w:smallCaps w:val="0"/>
          <w:noProof/>
          <w:sz w:val="22"/>
          <w:szCs w:val="22"/>
        </w:rPr>
      </w:pPr>
      <w:hyperlink w:anchor="_Toc469403625" w:history="1">
        <w:r w:rsidR="00611498" w:rsidRPr="00A029F0">
          <w:rPr>
            <w:rStyle w:val="Hyperlink"/>
            <w:noProof/>
            <w:lang w:val="en-GB"/>
          </w:rPr>
          <w:t>8.6</w:t>
        </w:r>
        <w:r w:rsidR="00611498">
          <w:rPr>
            <w:rFonts w:asciiTheme="minorHAnsi" w:eastAsiaTheme="minorEastAsia" w:hAnsiTheme="minorHAnsi" w:cstheme="minorBidi"/>
            <w:smallCaps w:val="0"/>
            <w:noProof/>
            <w:sz w:val="22"/>
            <w:szCs w:val="22"/>
          </w:rPr>
          <w:tab/>
        </w:r>
        <w:r w:rsidR="00611498" w:rsidRPr="00A029F0">
          <w:rPr>
            <w:rStyle w:val="Hyperlink"/>
            <w:noProof/>
            <w:lang w:val="en-GB"/>
          </w:rPr>
          <w:t>Connecting a Control Unit</w:t>
        </w:r>
        <w:r w:rsidR="00611498">
          <w:rPr>
            <w:noProof/>
            <w:webHidden/>
          </w:rPr>
          <w:tab/>
        </w:r>
        <w:r w:rsidR="00611498">
          <w:rPr>
            <w:noProof/>
            <w:webHidden/>
          </w:rPr>
          <w:fldChar w:fldCharType="begin"/>
        </w:r>
        <w:r w:rsidR="00611498">
          <w:rPr>
            <w:noProof/>
            <w:webHidden/>
          </w:rPr>
          <w:instrText xml:space="preserve"> PAGEREF _Toc469403625 \h </w:instrText>
        </w:r>
        <w:r w:rsidR="00611498">
          <w:rPr>
            <w:noProof/>
            <w:webHidden/>
          </w:rPr>
        </w:r>
        <w:r w:rsidR="00611498">
          <w:rPr>
            <w:noProof/>
            <w:webHidden/>
          </w:rPr>
          <w:fldChar w:fldCharType="separate"/>
        </w:r>
        <w:r w:rsidR="00552FF9">
          <w:rPr>
            <w:noProof/>
            <w:webHidden/>
          </w:rPr>
          <w:t>36</w:t>
        </w:r>
        <w:r w:rsidR="00611498">
          <w:rPr>
            <w:noProof/>
            <w:webHidden/>
          </w:rPr>
          <w:fldChar w:fldCharType="end"/>
        </w:r>
      </w:hyperlink>
    </w:p>
    <w:p w:rsidR="00611498" w:rsidRDefault="0081321B">
      <w:pPr>
        <w:pStyle w:val="TOC2"/>
        <w:tabs>
          <w:tab w:val="left" w:pos="880"/>
          <w:tab w:val="right" w:leader="dot" w:pos="8211"/>
        </w:tabs>
        <w:rPr>
          <w:rFonts w:asciiTheme="minorHAnsi" w:eastAsiaTheme="minorEastAsia" w:hAnsiTheme="minorHAnsi" w:cstheme="minorBidi"/>
          <w:smallCaps w:val="0"/>
          <w:noProof/>
          <w:sz w:val="22"/>
          <w:szCs w:val="22"/>
        </w:rPr>
      </w:pPr>
      <w:hyperlink w:anchor="_Toc469403626" w:history="1">
        <w:r w:rsidR="00611498" w:rsidRPr="00A029F0">
          <w:rPr>
            <w:rStyle w:val="Hyperlink"/>
            <w:noProof/>
            <w:lang w:val="en-GB"/>
          </w:rPr>
          <w:t>8.7</w:t>
        </w:r>
        <w:r w:rsidR="00611498">
          <w:rPr>
            <w:rFonts w:asciiTheme="minorHAnsi" w:eastAsiaTheme="minorEastAsia" w:hAnsiTheme="minorHAnsi" w:cstheme="minorBidi"/>
            <w:smallCaps w:val="0"/>
            <w:noProof/>
            <w:sz w:val="22"/>
            <w:szCs w:val="22"/>
          </w:rPr>
          <w:tab/>
        </w:r>
        <w:r w:rsidR="00611498" w:rsidRPr="00A029F0">
          <w:rPr>
            <w:rStyle w:val="Hyperlink"/>
            <w:noProof/>
            <w:lang w:val="en-GB"/>
          </w:rPr>
          <w:t>Connecting a</w:t>
        </w:r>
        <w:r w:rsidR="00611498" w:rsidRPr="00A029F0">
          <w:rPr>
            <w:rStyle w:val="Hyperlink"/>
            <w:noProof/>
          </w:rPr>
          <w:t xml:space="preserve">n </w:t>
        </w:r>
        <w:r w:rsidR="00611498" w:rsidRPr="00A029F0">
          <w:rPr>
            <w:rStyle w:val="Hyperlink"/>
            <w:noProof/>
            <w:lang w:val="en-GB"/>
          </w:rPr>
          <w:t>External Flush Unit</w:t>
        </w:r>
        <w:r w:rsidR="00611498">
          <w:rPr>
            <w:noProof/>
            <w:webHidden/>
          </w:rPr>
          <w:tab/>
        </w:r>
        <w:r w:rsidR="00611498">
          <w:rPr>
            <w:noProof/>
            <w:webHidden/>
          </w:rPr>
          <w:fldChar w:fldCharType="begin"/>
        </w:r>
        <w:r w:rsidR="00611498">
          <w:rPr>
            <w:noProof/>
            <w:webHidden/>
          </w:rPr>
          <w:instrText xml:space="preserve"> PAGEREF _Toc469403626 \h </w:instrText>
        </w:r>
        <w:r w:rsidR="00611498">
          <w:rPr>
            <w:noProof/>
            <w:webHidden/>
          </w:rPr>
        </w:r>
        <w:r w:rsidR="00611498">
          <w:rPr>
            <w:noProof/>
            <w:webHidden/>
          </w:rPr>
          <w:fldChar w:fldCharType="separate"/>
        </w:r>
        <w:r w:rsidR="00552FF9">
          <w:rPr>
            <w:noProof/>
            <w:webHidden/>
          </w:rPr>
          <w:t>36</w:t>
        </w:r>
        <w:r w:rsidR="00611498">
          <w:rPr>
            <w:noProof/>
            <w:webHidden/>
          </w:rPr>
          <w:fldChar w:fldCharType="end"/>
        </w:r>
      </w:hyperlink>
    </w:p>
    <w:p w:rsidR="00611498" w:rsidRDefault="0081321B">
      <w:pPr>
        <w:pStyle w:val="TOC1"/>
        <w:rPr>
          <w:rFonts w:asciiTheme="minorHAnsi" w:eastAsiaTheme="minorEastAsia" w:hAnsiTheme="minorHAnsi" w:cstheme="minorBidi"/>
          <w:b w:val="0"/>
          <w:bCs w:val="0"/>
          <w:caps w:val="0"/>
          <w:noProof/>
          <w:sz w:val="22"/>
          <w:szCs w:val="22"/>
        </w:rPr>
      </w:pPr>
      <w:hyperlink w:anchor="_Toc469403627" w:history="1">
        <w:r w:rsidR="00611498" w:rsidRPr="00A029F0">
          <w:rPr>
            <w:rStyle w:val="Hyperlink"/>
            <w:noProof/>
            <w:lang w:val="en-GB"/>
          </w:rPr>
          <w:t>9</w:t>
        </w:r>
        <w:r w:rsidR="00611498">
          <w:rPr>
            <w:rFonts w:asciiTheme="minorHAnsi" w:eastAsiaTheme="minorEastAsia" w:hAnsiTheme="minorHAnsi" w:cstheme="minorBidi"/>
            <w:b w:val="0"/>
            <w:bCs w:val="0"/>
            <w:caps w:val="0"/>
            <w:noProof/>
            <w:sz w:val="22"/>
            <w:szCs w:val="22"/>
          </w:rPr>
          <w:tab/>
        </w:r>
        <w:r w:rsidR="00611498" w:rsidRPr="00A029F0">
          <w:rPr>
            <w:rStyle w:val="Hyperlink"/>
            <w:noProof/>
            <w:lang w:val="en-GB"/>
          </w:rPr>
          <w:t>Configuration</w:t>
        </w:r>
        <w:r w:rsidR="00611498">
          <w:rPr>
            <w:noProof/>
            <w:webHidden/>
          </w:rPr>
          <w:tab/>
        </w:r>
        <w:r w:rsidR="00611498">
          <w:rPr>
            <w:noProof/>
            <w:webHidden/>
          </w:rPr>
          <w:fldChar w:fldCharType="begin"/>
        </w:r>
        <w:r w:rsidR="00611498">
          <w:rPr>
            <w:noProof/>
            <w:webHidden/>
          </w:rPr>
          <w:instrText xml:space="preserve"> PAGEREF _Toc469403627 \h </w:instrText>
        </w:r>
        <w:r w:rsidR="00611498">
          <w:rPr>
            <w:noProof/>
            <w:webHidden/>
          </w:rPr>
        </w:r>
        <w:r w:rsidR="00611498">
          <w:rPr>
            <w:noProof/>
            <w:webHidden/>
          </w:rPr>
          <w:fldChar w:fldCharType="separate"/>
        </w:r>
        <w:r w:rsidR="00552FF9">
          <w:rPr>
            <w:noProof/>
            <w:webHidden/>
          </w:rPr>
          <w:t>37</w:t>
        </w:r>
        <w:r w:rsidR="00611498">
          <w:rPr>
            <w:noProof/>
            <w:webHidden/>
          </w:rPr>
          <w:fldChar w:fldCharType="end"/>
        </w:r>
      </w:hyperlink>
    </w:p>
    <w:p w:rsidR="00611498" w:rsidRDefault="0081321B">
      <w:pPr>
        <w:pStyle w:val="TOC2"/>
        <w:tabs>
          <w:tab w:val="left" w:pos="880"/>
          <w:tab w:val="right" w:leader="dot" w:pos="8211"/>
        </w:tabs>
        <w:rPr>
          <w:rFonts w:asciiTheme="minorHAnsi" w:eastAsiaTheme="minorEastAsia" w:hAnsiTheme="minorHAnsi" w:cstheme="minorBidi"/>
          <w:smallCaps w:val="0"/>
          <w:noProof/>
          <w:sz w:val="22"/>
          <w:szCs w:val="22"/>
        </w:rPr>
      </w:pPr>
      <w:hyperlink w:anchor="_Toc469403628" w:history="1">
        <w:r w:rsidR="00611498" w:rsidRPr="00A029F0">
          <w:rPr>
            <w:rStyle w:val="Hyperlink"/>
            <w:noProof/>
            <w:lang w:val="en-GB"/>
          </w:rPr>
          <w:t>9.1</w:t>
        </w:r>
        <w:r w:rsidR="00611498">
          <w:rPr>
            <w:rFonts w:asciiTheme="minorHAnsi" w:eastAsiaTheme="minorEastAsia" w:hAnsiTheme="minorHAnsi" w:cstheme="minorBidi"/>
            <w:smallCaps w:val="0"/>
            <w:noProof/>
            <w:sz w:val="22"/>
            <w:szCs w:val="22"/>
          </w:rPr>
          <w:tab/>
        </w:r>
        <w:r w:rsidR="00611498" w:rsidRPr="00A029F0">
          <w:rPr>
            <w:rStyle w:val="Hyperlink"/>
            <w:noProof/>
            <w:lang w:val="en-GB"/>
          </w:rPr>
          <w:t>Works Settings</w:t>
        </w:r>
        <w:r w:rsidR="00611498">
          <w:rPr>
            <w:noProof/>
            <w:webHidden/>
          </w:rPr>
          <w:tab/>
        </w:r>
        <w:r w:rsidR="00611498">
          <w:rPr>
            <w:noProof/>
            <w:webHidden/>
          </w:rPr>
          <w:fldChar w:fldCharType="begin"/>
        </w:r>
        <w:r w:rsidR="00611498">
          <w:rPr>
            <w:noProof/>
            <w:webHidden/>
          </w:rPr>
          <w:instrText xml:space="preserve"> PAGEREF _Toc469403628 \h </w:instrText>
        </w:r>
        <w:r w:rsidR="00611498">
          <w:rPr>
            <w:noProof/>
            <w:webHidden/>
          </w:rPr>
        </w:r>
        <w:r w:rsidR="00611498">
          <w:rPr>
            <w:noProof/>
            <w:webHidden/>
          </w:rPr>
          <w:fldChar w:fldCharType="separate"/>
        </w:r>
        <w:r w:rsidR="00552FF9">
          <w:rPr>
            <w:noProof/>
            <w:webHidden/>
          </w:rPr>
          <w:t>37</w:t>
        </w:r>
        <w:r w:rsidR="00611498">
          <w:rPr>
            <w:noProof/>
            <w:webHidden/>
          </w:rPr>
          <w:fldChar w:fldCharType="end"/>
        </w:r>
      </w:hyperlink>
    </w:p>
    <w:p w:rsidR="00611498" w:rsidRDefault="0081321B">
      <w:pPr>
        <w:pStyle w:val="TOC2"/>
        <w:tabs>
          <w:tab w:val="left" w:pos="880"/>
          <w:tab w:val="right" w:leader="dot" w:pos="8211"/>
        </w:tabs>
        <w:rPr>
          <w:rFonts w:asciiTheme="minorHAnsi" w:eastAsiaTheme="minorEastAsia" w:hAnsiTheme="minorHAnsi" w:cstheme="minorBidi"/>
          <w:smallCaps w:val="0"/>
          <w:noProof/>
          <w:sz w:val="22"/>
          <w:szCs w:val="22"/>
        </w:rPr>
      </w:pPr>
      <w:hyperlink w:anchor="_Toc469403629" w:history="1">
        <w:r w:rsidR="00611498" w:rsidRPr="00A029F0">
          <w:rPr>
            <w:rStyle w:val="Hyperlink"/>
            <w:noProof/>
            <w:lang w:val="en-GB"/>
          </w:rPr>
          <w:t>9.2</w:t>
        </w:r>
        <w:r w:rsidR="00611498">
          <w:rPr>
            <w:rFonts w:asciiTheme="minorHAnsi" w:eastAsiaTheme="minorEastAsia" w:hAnsiTheme="minorHAnsi" w:cstheme="minorBidi"/>
            <w:smallCaps w:val="0"/>
            <w:noProof/>
            <w:sz w:val="22"/>
            <w:szCs w:val="22"/>
          </w:rPr>
          <w:tab/>
        </w:r>
        <w:r w:rsidR="00611498" w:rsidRPr="00A029F0">
          <w:rPr>
            <w:rStyle w:val="Hyperlink"/>
            <w:noProof/>
            <w:lang w:val="en-GB"/>
          </w:rPr>
          <w:t>Configuration Assistant</w:t>
        </w:r>
        <w:r w:rsidR="00611498">
          <w:rPr>
            <w:noProof/>
            <w:webHidden/>
          </w:rPr>
          <w:tab/>
        </w:r>
        <w:r w:rsidR="00611498">
          <w:rPr>
            <w:noProof/>
            <w:webHidden/>
          </w:rPr>
          <w:fldChar w:fldCharType="begin"/>
        </w:r>
        <w:r w:rsidR="00611498">
          <w:rPr>
            <w:noProof/>
            <w:webHidden/>
          </w:rPr>
          <w:instrText xml:space="preserve"> PAGEREF _Toc469403629 \h </w:instrText>
        </w:r>
        <w:r w:rsidR="00611498">
          <w:rPr>
            <w:noProof/>
            <w:webHidden/>
          </w:rPr>
        </w:r>
        <w:r w:rsidR="00611498">
          <w:rPr>
            <w:noProof/>
            <w:webHidden/>
          </w:rPr>
          <w:fldChar w:fldCharType="separate"/>
        </w:r>
        <w:r w:rsidR="00552FF9">
          <w:rPr>
            <w:noProof/>
            <w:webHidden/>
          </w:rPr>
          <w:t>37</w:t>
        </w:r>
        <w:r w:rsidR="00611498">
          <w:rPr>
            <w:noProof/>
            <w:webHidden/>
          </w:rPr>
          <w:fldChar w:fldCharType="end"/>
        </w:r>
      </w:hyperlink>
    </w:p>
    <w:p w:rsidR="00611498" w:rsidRDefault="0081321B">
      <w:pPr>
        <w:pStyle w:val="TOC1"/>
        <w:rPr>
          <w:rFonts w:asciiTheme="minorHAnsi" w:eastAsiaTheme="minorEastAsia" w:hAnsiTheme="minorHAnsi" w:cstheme="minorBidi"/>
          <w:b w:val="0"/>
          <w:bCs w:val="0"/>
          <w:caps w:val="0"/>
          <w:noProof/>
          <w:sz w:val="22"/>
          <w:szCs w:val="22"/>
        </w:rPr>
      </w:pPr>
      <w:hyperlink w:anchor="_Toc469403630" w:history="1">
        <w:r w:rsidR="00611498" w:rsidRPr="00A029F0">
          <w:rPr>
            <w:rStyle w:val="Hyperlink"/>
            <w:noProof/>
          </w:rPr>
          <w:t>10</w:t>
        </w:r>
        <w:r w:rsidR="00611498">
          <w:rPr>
            <w:rFonts w:asciiTheme="minorHAnsi" w:eastAsiaTheme="minorEastAsia" w:hAnsiTheme="minorHAnsi" w:cstheme="minorBidi"/>
            <w:b w:val="0"/>
            <w:bCs w:val="0"/>
            <w:caps w:val="0"/>
            <w:noProof/>
            <w:sz w:val="22"/>
            <w:szCs w:val="22"/>
          </w:rPr>
          <w:tab/>
        </w:r>
        <w:r w:rsidR="00611498" w:rsidRPr="00A029F0">
          <w:rPr>
            <w:rStyle w:val="Hyperlink"/>
            <w:noProof/>
          </w:rPr>
          <w:t>Operation</w:t>
        </w:r>
        <w:r w:rsidR="00611498">
          <w:rPr>
            <w:noProof/>
            <w:webHidden/>
          </w:rPr>
          <w:tab/>
        </w:r>
        <w:r w:rsidR="00611498">
          <w:rPr>
            <w:noProof/>
            <w:webHidden/>
          </w:rPr>
          <w:fldChar w:fldCharType="begin"/>
        </w:r>
        <w:r w:rsidR="00611498">
          <w:rPr>
            <w:noProof/>
            <w:webHidden/>
          </w:rPr>
          <w:instrText xml:space="preserve"> PAGEREF _Toc469403630 \h </w:instrText>
        </w:r>
        <w:r w:rsidR="00611498">
          <w:rPr>
            <w:noProof/>
            <w:webHidden/>
          </w:rPr>
        </w:r>
        <w:r w:rsidR="00611498">
          <w:rPr>
            <w:noProof/>
            <w:webHidden/>
          </w:rPr>
          <w:fldChar w:fldCharType="separate"/>
        </w:r>
        <w:r w:rsidR="00552FF9">
          <w:rPr>
            <w:noProof/>
            <w:webHidden/>
          </w:rPr>
          <w:t>45</w:t>
        </w:r>
        <w:r w:rsidR="00611498">
          <w:rPr>
            <w:noProof/>
            <w:webHidden/>
          </w:rPr>
          <w:fldChar w:fldCharType="end"/>
        </w:r>
      </w:hyperlink>
    </w:p>
    <w:p w:rsidR="00611498" w:rsidRDefault="0081321B">
      <w:pPr>
        <w:pStyle w:val="TOC2"/>
        <w:tabs>
          <w:tab w:val="left" w:pos="880"/>
          <w:tab w:val="right" w:leader="dot" w:pos="8211"/>
        </w:tabs>
        <w:rPr>
          <w:rFonts w:asciiTheme="minorHAnsi" w:eastAsiaTheme="minorEastAsia" w:hAnsiTheme="minorHAnsi" w:cstheme="minorBidi"/>
          <w:smallCaps w:val="0"/>
          <w:noProof/>
          <w:sz w:val="22"/>
          <w:szCs w:val="22"/>
        </w:rPr>
      </w:pPr>
      <w:hyperlink w:anchor="_Toc469403631" w:history="1">
        <w:r w:rsidR="00611498" w:rsidRPr="00A029F0">
          <w:rPr>
            <w:rStyle w:val="Hyperlink"/>
            <w:noProof/>
            <w:lang w:val="en-GB"/>
          </w:rPr>
          <w:t>10.1</w:t>
        </w:r>
        <w:r w:rsidR="00611498">
          <w:rPr>
            <w:rFonts w:asciiTheme="minorHAnsi" w:eastAsiaTheme="minorEastAsia" w:hAnsiTheme="minorHAnsi" w:cstheme="minorBidi"/>
            <w:smallCaps w:val="0"/>
            <w:noProof/>
            <w:sz w:val="22"/>
            <w:szCs w:val="22"/>
          </w:rPr>
          <w:tab/>
        </w:r>
        <w:r w:rsidR="00611498" w:rsidRPr="00A029F0">
          <w:rPr>
            <w:rStyle w:val="Hyperlink"/>
            <w:noProof/>
            <w:lang w:val="en-GB"/>
          </w:rPr>
          <w:t>Menu structure</w:t>
        </w:r>
        <w:r w:rsidR="00611498">
          <w:rPr>
            <w:noProof/>
            <w:webHidden/>
          </w:rPr>
          <w:tab/>
        </w:r>
        <w:r w:rsidR="00611498">
          <w:rPr>
            <w:noProof/>
            <w:webHidden/>
          </w:rPr>
          <w:fldChar w:fldCharType="begin"/>
        </w:r>
        <w:r w:rsidR="00611498">
          <w:rPr>
            <w:noProof/>
            <w:webHidden/>
          </w:rPr>
          <w:instrText xml:space="preserve"> PAGEREF _Toc469403631 \h </w:instrText>
        </w:r>
        <w:r w:rsidR="00611498">
          <w:rPr>
            <w:noProof/>
            <w:webHidden/>
          </w:rPr>
        </w:r>
        <w:r w:rsidR="00611498">
          <w:rPr>
            <w:noProof/>
            <w:webHidden/>
          </w:rPr>
          <w:fldChar w:fldCharType="separate"/>
        </w:r>
        <w:r w:rsidR="00552FF9">
          <w:rPr>
            <w:noProof/>
            <w:webHidden/>
          </w:rPr>
          <w:t>45</w:t>
        </w:r>
        <w:r w:rsidR="00611498">
          <w:rPr>
            <w:noProof/>
            <w:webHidden/>
          </w:rPr>
          <w:fldChar w:fldCharType="end"/>
        </w:r>
      </w:hyperlink>
    </w:p>
    <w:p w:rsidR="00611498" w:rsidRDefault="0081321B">
      <w:pPr>
        <w:pStyle w:val="TOC2"/>
        <w:tabs>
          <w:tab w:val="left" w:pos="880"/>
          <w:tab w:val="right" w:leader="dot" w:pos="8211"/>
        </w:tabs>
        <w:rPr>
          <w:rFonts w:asciiTheme="minorHAnsi" w:eastAsiaTheme="minorEastAsia" w:hAnsiTheme="minorHAnsi" w:cstheme="minorBidi"/>
          <w:smallCaps w:val="0"/>
          <w:noProof/>
          <w:sz w:val="22"/>
          <w:szCs w:val="22"/>
        </w:rPr>
      </w:pPr>
      <w:hyperlink w:anchor="_Toc469403632" w:history="1">
        <w:r w:rsidR="00611498" w:rsidRPr="00A029F0">
          <w:rPr>
            <w:rStyle w:val="Hyperlink"/>
            <w:noProof/>
            <w:lang w:val="en-GB"/>
          </w:rPr>
          <w:t>10.2</w:t>
        </w:r>
        <w:r w:rsidR="00611498">
          <w:rPr>
            <w:rFonts w:asciiTheme="minorHAnsi" w:eastAsiaTheme="minorEastAsia" w:hAnsiTheme="minorHAnsi" w:cstheme="minorBidi"/>
            <w:smallCaps w:val="0"/>
            <w:noProof/>
            <w:sz w:val="22"/>
            <w:szCs w:val="22"/>
          </w:rPr>
          <w:tab/>
        </w:r>
        <w:r w:rsidR="00611498" w:rsidRPr="00A029F0">
          <w:rPr>
            <w:rStyle w:val="Hyperlink"/>
            <w:noProof/>
            <w:lang w:val="en-GB"/>
          </w:rPr>
          <w:t>Maintenance functions</w:t>
        </w:r>
        <w:r w:rsidR="00611498">
          <w:rPr>
            <w:noProof/>
            <w:webHidden/>
          </w:rPr>
          <w:tab/>
        </w:r>
        <w:r w:rsidR="00611498">
          <w:rPr>
            <w:noProof/>
            <w:webHidden/>
          </w:rPr>
          <w:fldChar w:fldCharType="begin"/>
        </w:r>
        <w:r w:rsidR="00611498">
          <w:rPr>
            <w:noProof/>
            <w:webHidden/>
          </w:rPr>
          <w:instrText xml:space="preserve"> PAGEREF _Toc469403632 \h </w:instrText>
        </w:r>
        <w:r w:rsidR="00611498">
          <w:rPr>
            <w:noProof/>
            <w:webHidden/>
          </w:rPr>
        </w:r>
        <w:r w:rsidR="00611498">
          <w:rPr>
            <w:noProof/>
            <w:webHidden/>
          </w:rPr>
          <w:fldChar w:fldCharType="separate"/>
        </w:r>
        <w:r w:rsidR="00552FF9">
          <w:rPr>
            <w:noProof/>
            <w:webHidden/>
          </w:rPr>
          <w:t>48</w:t>
        </w:r>
        <w:r w:rsidR="00611498">
          <w:rPr>
            <w:noProof/>
            <w:webHidden/>
          </w:rPr>
          <w:fldChar w:fldCharType="end"/>
        </w:r>
      </w:hyperlink>
    </w:p>
    <w:p w:rsidR="00611498" w:rsidRDefault="0081321B">
      <w:pPr>
        <w:pStyle w:val="TOC2"/>
        <w:tabs>
          <w:tab w:val="left" w:pos="880"/>
          <w:tab w:val="right" w:leader="dot" w:pos="8211"/>
        </w:tabs>
        <w:rPr>
          <w:rFonts w:asciiTheme="minorHAnsi" w:eastAsiaTheme="minorEastAsia" w:hAnsiTheme="minorHAnsi" w:cstheme="minorBidi"/>
          <w:smallCaps w:val="0"/>
          <w:noProof/>
          <w:sz w:val="22"/>
          <w:szCs w:val="22"/>
        </w:rPr>
      </w:pPr>
      <w:hyperlink w:anchor="_Toc469403633" w:history="1">
        <w:r w:rsidR="00611498" w:rsidRPr="00A029F0">
          <w:rPr>
            <w:rStyle w:val="Hyperlink"/>
            <w:noProof/>
            <w:lang w:val="en-GB"/>
          </w:rPr>
          <w:t>10.3</w:t>
        </w:r>
        <w:r w:rsidR="00611498">
          <w:rPr>
            <w:rFonts w:asciiTheme="minorHAnsi" w:eastAsiaTheme="minorEastAsia" w:hAnsiTheme="minorHAnsi" w:cstheme="minorBidi"/>
            <w:smallCaps w:val="0"/>
            <w:noProof/>
            <w:sz w:val="22"/>
            <w:szCs w:val="22"/>
          </w:rPr>
          <w:tab/>
        </w:r>
        <w:r w:rsidR="00611498" w:rsidRPr="00A029F0">
          <w:rPr>
            <w:rStyle w:val="Hyperlink"/>
            <w:noProof/>
            <w:lang w:val="en-GB"/>
          </w:rPr>
          <w:t>Action in event of power loss</w:t>
        </w:r>
        <w:r w:rsidR="00611498">
          <w:rPr>
            <w:noProof/>
            <w:webHidden/>
          </w:rPr>
          <w:tab/>
        </w:r>
        <w:r w:rsidR="00611498">
          <w:rPr>
            <w:noProof/>
            <w:webHidden/>
          </w:rPr>
          <w:fldChar w:fldCharType="begin"/>
        </w:r>
        <w:r w:rsidR="00611498">
          <w:rPr>
            <w:noProof/>
            <w:webHidden/>
          </w:rPr>
          <w:instrText xml:space="preserve"> PAGEREF _Toc469403633 \h </w:instrText>
        </w:r>
        <w:r w:rsidR="00611498">
          <w:rPr>
            <w:noProof/>
            <w:webHidden/>
          </w:rPr>
        </w:r>
        <w:r w:rsidR="00611498">
          <w:rPr>
            <w:noProof/>
            <w:webHidden/>
          </w:rPr>
          <w:fldChar w:fldCharType="separate"/>
        </w:r>
        <w:r w:rsidR="00552FF9">
          <w:rPr>
            <w:noProof/>
            <w:webHidden/>
          </w:rPr>
          <w:t>48</w:t>
        </w:r>
        <w:r w:rsidR="00611498">
          <w:rPr>
            <w:noProof/>
            <w:webHidden/>
          </w:rPr>
          <w:fldChar w:fldCharType="end"/>
        </w:r>
      </w:hyperlink>
    </w:p>
    <w:p w:rsidR="00611498" w:rsidRDefault="0081321B">
      <w:pPr>
        <w:pStyle w:val="TOC2"/>
        <w:tabs>
          <w:tab w:val="left" w:pos="880"/>
          <w:tab w:val="right" w:leader="dot" w:pos="8211"/>
        </w:tabs>
        <w:rPr>
          <w:rFonts w:asciiTheme="minorHAnsi" w:eastAsiaTheme="minorEastAsia" w:hAnsiTheme="minorHAnsi" w:cstheme="minorBidi"/>
          <w:smallCaps w:val="0"/>
          <w:noProof/>
          <w:sz w:val="22"/>
          <w:szCs w:val="22"/>
        </w:rPr>
      </w:pPr>
      <w:hyperlink w:anchor="_Toc469403634" w:history="1">
        <w:r w:rsidR="00611498" w:rsidRPr="00A029F0">
          <w:rPr>
            <w:rStyle w:val="Hyperlink"/>
            <w:noProof/>
            <w:lang w:val="en-GB"/>
          </w:rPr>
          <w:t>10.4</w:t>
        </w:r>
        <w:r w:rsidR="00611498">
          <w:rPr>
            <w:rFonts w:asciiTheme="minorHAnsi" w:eastAsiaTheme="minorEastAsia" w:hAnsiTheme="minorHAnsi" w:cstheme="minorBidi"/>
            <w:smallCaps w:val="0"/>
            <w:noProof/>
            <w:sz w:val="22"/>
            <w:szCs w:val="22"/>
          </w:rPr>
          <w:tab/>
        </w:r>
        <w:r w:rsidR="00611498" w:rsidRPr="00A029F0">
          <w:rPr>
            <w:rStyle w:val="Hyperlink"/>
            <w:noProof/>
            <w:lang w:val="en-GB"/>
          </w:rPr>
          <w:t>SD-Card</w:t>
        </w:r>
        <w:r w:rsidR="00611498">
          <w:rPr>
            <w:noProof/>
            <w:webHidden/>
          </w:rPr>
          <w:tab/>
        </w:r>
        <w:r w:rsidR="00611498">
          <w:rPr>
            <w:noProof/>
            <w:webHidden/>
          </w:rPr>
          <w:fldChar w:fldCharType="begin"/>
        </w:r>
        <w:r w:rsidR="00611498">
          <w:rPr>
            <w:noProof/>
            <w:webHidden/>
          </w:rPr>
          <w:instrText xml:space="preserve"> PAGEREF _Toc469403634 \h </w:instrText>
        </w:r>
        <w:r w:rsidR="00611498">
          <w:rPr>
            <w:noProof/>
            <w:webHidden/>
          </w:rPr>
        </w:r>
        <w:r w:rsidR="00611498">
          <w:rPr>
            <w:noProof/>
            <w:webHidden/>
          </w:rPr>
          <w:fldChar w:fldCharType="separate"/>
        </w:r>
        <w:r w:rsidR="00552FF9">
          <w:rPr>
            <w:noProof/>
            <w:webHidden/>
          </w:rPr>
          <w:t>48</w:t>
        </w:r>
        <w:r w:rsidR="00611498">
          <w:rPr>
            <w:noProof/>
            <w:webHidden/>
          </w:rPr>
          <w:fldChar w:fldCharType="end"/>
        </w:r>
      </w:hyperlink>
    </w:p>
    <w:p w:rsidR="00611498" w:rsidRDefault="0081321B">
      <w:pPr>
        <w:pStyle w:val="TOC1"/>
        <w:rPr>
          <w:rFonts w:asciiTheme="minorHAnsi" w:eastAsiaTheme="minorEastAsia" w:hAnsiTheme="minorHAnsi" w:cstheme="minorBidi"/>
          <w:b w:val="0"/>
          <w:bCs w:val="0"/>
          <w:caps w:val="0"/>
          <w:noProof/>
          <w:sz w:val="22"/>
          <w:szCs w:val="22"/>
        </w:rPr>
      </w:pPr>
      <w:hyperlink w:anchor="_Toc469403635" w:history="1">
        <w:r w:rsidR="00611498" w:rsidRPr="00A029F0">
          <w:rPr>
            <w:rStyle w:val="Hyperlink"/>
            <w:noProof/>
          </w:rPr>
          <w:t>11</w:t>
        </w:r>
        <w:r w:rsidR="00611498">
          <w:rPr>
            <w:rFonts w:asciiTheme="minorHAnsi" w:eastAsiaTheme="minorEastAsia" w:hAnsiTheme="minorHAnsi" w:cstheme="minorBidi"/>
            <w:b w:val="0"/>
            <w:bCs w:val="0"/>
            <w:caps w:val="0"/>
            <w:noProof/>
            <w:sz w:val="22"/>
            <w:szCs w:val="22"/>
          </w:rPr>
          <w:tab/>
        </w:r>
        <w:r w:rsidR="00611498" w:rsidRPr="00A029F0">
          <w:rPr>
            <w:rStyle w:val="Hyperlink"/>
            <w:noProof/>
          </w:rPr>
          <w:t>Maintenance and Service</w:t>
        </w:r>
        <w:r w:rsidR="00611498">
          <w:rPr>
            <w:noProof/>
            <w:webHidden/>
          </w:rPr>
          <w:tab/>
        </w:r>
        <w:r w:rsidR="00611498">
          <w:rPr>
            <w:noProof/>
            <w:webHidden/>
          </w:rPr>
          <w:fldChar w:fldCharType="begin"/>
        </w:r>
        <w:r w:rsidR="00611498">
          <w:rPr>
            <w:noProof/>
            <w:webHidden/>
          </w:rPr>
          <w:instrText xml:space="preserve"> PAGEREF _Toc469403635 \h </w:instrText>
        </w:r>
        <w:r w:rsidR="00611498">
          <w:rPr>
            <w:noProof/>
            <w:webHidden/>
          </w:rPr>
        </w:r>
        <w:r w:rsidR="00611498">
          <w:rPr>
            <w:noProof/>
            <w:webHidden/>
          </w:rPr>
          <w:fldChar w:fldCharType="separate"/>
        </w:r>
        <w:r w:rsidR="00552FF9">
          <w:rPr>
            <w:noProof/>
            <w:webHidden/>
          </w:rPr>
          <w:t>50</w:t>
        </w:r>
        <w:r w:rsidR="00611498">
          <w:rPr>
            <w:noProof/>
            <w:webHidden/>
          </w:rPr>
          <w:fldChar w:fldCharType="end"/>
        </w:r>
      </w:hyperlink>
    </w:p>
    <w:p w:rsidR="00611498" w:rsidRDefault="0081321B">
      <w:pPr>
        <w:pStyle w:val="TOC2"/>
        <w:tabs>
          <w:tab w:val="left" w:pos="880"/>
          <w:tab w:val="right" w:leader="dot" w:pos="8211"/>
        </w:tabs>
        <w:rPr>
          <w:rFonts w:asciiTheme="minorHAnsi" w:eastAsiaTheme="minorEastAsia" w:hAnsiTheme="minorHAnsi" w:cstheme="minorBidi"/>
          <w:smallCaps w:val="0"/>
          <w:noProof/>
          <w:sz w:val="22"/>
          <w:szCs w:val="22"/>
        </w:rPr>
      </w:pPr>
      <w:hyperlink w:anchor="_Toc469403636" w:history="1">
        <w:r w:rsidR="00611498" w:rsidRPr="00A029F0">
          <w:rPr>
            <w:rStyle w:val="Hyperlink"/>
            <w:noProof/>
          </w:rPr>
          <w:t>11.1</w:t>
        </w:r>
        <w:r w:rsidR="00611498">
          <w:rPr>
            <w:rFonts w:asciiTheme="minorHAnsi" w:eastAsiaTheme="minorEastAsia" w:hAnsiTheme="minorHAnsi" w:cstheme="minorBidi"/>
            <w:smallCaps w:val="0"/>
            <w:noProof/>
            <w:sz w:val="22"/>
            <w:szCs w:val="22"/>
          </w:rPr>
          <w:tab/>
        </w:r>
        <w:r w:rsidR="00611498" w:rsidRPr="00A029F0">
          <w:rPr>
            <w:rStyle w:val="Hyperlink"/>
            <w:noProof/>
          </w:rPr>
          <w:t>Cleaning the measuring chamber</w:t>
        </w:r>
        <w:r w:rsidR="00611498">
          <w:rPr>
            <w:noProof/>
            <w:webHidden/>
          </w:rPr>
          <w:tab/>
        </w:r>
        <w:r w:rsidR="00611498">
          <w:rPr>
            <w:noProof/>
            <w:webHidden/>
          </w:rPr>
          <w:fldChar w:fldCharType="begin"/>
        </w:r>
        <w:r w:rsidR="00611498">
          <w:rPr>
            <w:noProof/>
            <w:webHidden/>
          </w:rPr>
          <w:instrText xml:space="preserve"> PAGEREF _Toc469403636 \h </w:instrText>
        </w:r>
        <w:r w:rsidR="00611498">
          <w:rPr>
            <w:noProof/>
            <w:webHidden/>
          </w:rPr>
        </w:r>
        <w:r w:rsidR="00611498">
          <w:rPr>
            <w:noProof/>
            <w:webHidden/>
          </w:rPr>
          <w:fldChar w:fldCharType="separate"/>
        </w:r>
        <w:r w:rsidR="00552FF9">
          <w:rPr>
            <w:noProof/>
            <w:webHidden/>
          </w:rPr>
          <w:t>50</w:t>
        </w:r>
        <w:r w:rsidR="00611498">
          <w:rPr>
            <w:noProof/>
            <w:webHidden/>
          </w:rPr>
          <w:fldChar w:fldCharType="end"/>
        </w:r>
      </w:hyperlink>
    </w:p>
    <w:p w:rsidR="00611498" w:rsidRDefault="0081321B">
      <w:pPr>
        <w:pStyle w:val="TOC2"/>
        <w:tabs>
          <w:tab w:val="left" w:pos="880"/>
          <w:tab w:val="right" w:leader="dot" w:pos="8211"/>
        </w:tabs>
        <w:rPr>
          <w:rFonts w:asciiTheme="minorHAnsi" w:eastAsiaTheme="minorEastAsia" w:hAnsiTheme="minorHAnsi" w:cstheme="minorBidi"/>
          <w:smallCaps w:val="0"/>
          <w:noProof/>
          <w:sz w:val="22"/>
          <w:szCs w:val="22"/>
        </w:rPr>
      </w:pPr>
      <w:hyperlink w:anchor="_Toc469403637" w:history="1">
        <w:r w:rsidR="00611498" w:rsidRPr="00A029F0">
          <w:rPr>
            <w:rStyle w:val="Hyperlink"/>
            <w:noProof/>
          </w:rPr>
          <w:t>11.2</w:t>
        </w:r>
        <w:r w:rsidR="00611498">
          <w:rPr>
            <w:rFonts w:asciiTheme="minorHAnsi" w:eastAsiaTheme="minorEastAsia" w:hAnsiTheme="minorHAnsi" w:cstheme="minorBidi"/>
            <w:smallCaps w:val="0"/>
            <w:noProof/>
            <w:sz w:val="22"/>
            <w:szCs w:val="22"/>
          </w:rPr>
          <w:tab/>
        </w:r>
        <w:r w:rsidR="00611498" w:rsidRPr="00A029F0">
          <w:rPr>
            <w:rStyle w:val="Hyperlink"/>
            <w:noProof/>
          </w:rPr>
          <w:t>Changing the dosing-pump-cassette</w:t>
        </w:r>
        <w:r w:rsidR="00611498">
          <w:rPr>
            <w:noProof/>
            <w:webHidden/>
          </w:rPr>
          <w:tab/>
        </w:r>
        <w:r w:rsidR="00611498">
          <w:rPr>
            <w:noProof/>
            <w:webHidden/>
          </w:rPr>
          <w:fldChar w:fldCharType="begin"/>
        </w:r>
        <w:r w:rsidR="00611498">
          <w:rPr>
            <w:noProof/>
            <w:webHidden/>
          </w:rPr>
          <w:instrText xml:space="preserve"> PAGEREF _Toc469403637 \h </w:instrText>
        </w:r>
        <w:r w:rsidR="00611498">
          <w:rPr>
            <w:noProof/>
            <w:webHidden/>
          </w:rPr>
        </w:r>
        <w:r w:rsidR="00611498">
          <w:rPr>
            <w:noProof/>
            <w:webHidden/>
          </w:rPr>
          <w:fldChar w:fldCharType="separate"/>
        </w:r>
        <w:r w:rsidR="00552FF9">
          <w:rPr>
            <w:noProof/>
            <w:webHidden/>
          </w:rPr>
          <w:t>51</w:t>
        </w:r>
        <w:r w:rsidR="00611498">
          <w:rPr>
            <w:noProof/>
            <w:webHidden/>
          </w:rPr>
          <w:fldChar w:fldCharType="end"/>
        </w:r>
      </w:hyperlink>
    </w:p>
    <w:p w:rsidR="00611498" w:rsidRDefault="0081321B">
      <w:pPr>
        <w:pStyle w:val="TOC2"/>
        <w:tabs>
          <w:tab w:val="left" w:pos="880"/>
          <w:tab w:val="right" w:leader="dot" w:pos="8211"/>
        </w:tabs>
        <w:rPr>
          <w:rFonts w:asciiTheme="minorHAnsi" w:eastAsiaTheme="minorEastAsia" w:hAnsiTheme="minorHAnsi" w:cstheme="minorBidi"/>
          <w:smallCaps w:val="0"/>
          <w:noProof/>
          <w:sz w:val="22"/>
          <w:szCs w:val="22"/>
        </w:rPr>
      </w:pPr>
      <w:hyperlink w:anchor="_Toc469403638" w:history="1">
        <w:r w:rsidR="00611498" w:rsidRPr="00A029F0">
          <w:rPr>
            <w:rStyle w:val="Hyperlink"/>
            <w:noProof/>
          </w:rPr>
          <w:t>11.3</w:t>
        </w:r>
        <w:r w:rsidR="00611498">
          <w:rPr>
            <w:rFonts w:asciiTheme="minorHAnsi" w:eastAsiaTheme="minorEastAsia" w:hAnsiTheme="minorHAnsi" w:cstheme="minorBidi"/>
            <w:smallCaps w:val="0"/>
            <w:noProof/>
            <w:sz w:val="22"/>
            <w:szCs w:val="22"/>
          </w:rPr>
          <w:tab/>
        </w:r>
        <w:r w:rsidR="00611498" w:rsidRPr="00A029F0">
          <w:rPr>
            <w:rStyle w:val="Hyperlink"/>
            <w:noProof/>
          </w:rPr>
          <w:t>Changing the reagent bottle</w:t>
        </w:r>
        <w:r w:rsidR="00611498">
          <w:rPr>
            <w:noProof/>
            <w:webHidden/>
          </w:rPr>
          <w:tab/>
        </w:r>
        <w:r w:rsidR="00611498">
          <w:rPr>
            <w:noProof/>
            <w:webHidden/>
          </w:rPr>
          <w:fldChar w:fldCharType="begin"/>
        </w:r>
        <w:r w:rsidR="00611498">
          <w:rPr>
            <w:noProof/>
            <w:webHidden/>
          </w:rPr>
          <w:instrText xml:space="preserve"> PAGEREF _Toc469403638 \h </w:instrText>
        </w:r>
        <w:r w:rsidR="00611498">
          <w:rPr>
            <w:noProof/>
            <w:webHidden/>
          </w:rPr>
        </w:r>
        <w:r w:rsidR="00611498">
          <w:rPr>
            <w:noProof/>
            <w:webHidden/>
          </w:rPr>
          <w:fldChar w:fldCharType="separate"/>
        </w:r>
        <w:r w:rsidR="00552FF9">
          <w:rPr>
            <w:noProof/>
            <w:webHidden/>
          </w:rPr>
          <w:t>52</w:t>
        </w:r>
        <w:r w:rsidR="00611498">
          <w:rPr>
            <w:noProof/>
            <w:webHidden/>
          </w:rPr>
          <w:fldChar w:fldCharType="end"/>
        </w:r>
      </w:hyperlink>
    </w:p>
    <w:p w:rsidR="00611498" w:rsidRDefault="0081321B">
      <w:pPr>
        <w:pStyle w:val="TOC2"/>
        <w:tabs>
          <w:tab w:val="left" w:pos="880"/>
          <w:tab w:val="right" w:leader="dot" w:pos="8211"/>
        </w:tabs>
        <w:rPr>
          <w:rFonts w:asciiTheme="minorHAnsi" w:eastAsiaTheme="minorEastAsia" w:hAnsiTheme="minorHAnsi" w:cstheme="minorBidi"/>
          <w:smallCaps w:val="0"/>
          <w:noProof/>
          <w:sz w:val="22"/>
          <w:szCs w:val="22"/>
        </w:rPr>
      </w:pPr>
      <w:hyperlink w:anchor="_Toc469403639" w:history="1">
        <w:r w:rsidR="00611498" w:rsidRPr="00A029F0">
          <w:rPr>
            <w:rStyle w:val="Hyperlink"/>
            <w:noProof/>
          </w:rPr>
          <w:t>11.4</w:t>
        </w:r>
        <w:r w:rsidR="00611498">
          <w:rPr>
            <w:rFonts w:asciiTheme="minorHAnsi" w:eastAsiaTheme="minorEastAsia" w:hAnsiTheme="minorHAnsi" w:cstheme="minorBidi"/>
            <w:smallCaps w:val="0"/>
            <w:noProof/>
            <w:sz w:val="22"/>
            <w:szCs w:val="22"/>
          </w:rPr>
          <w:tab/>
        </w:r>
        <w:r w:rsidR="00611498" w:rsidRPr="00A029F0">
          <w:rPr>
            <w:rStyle w:val="Hyperlink"/>
            <w:noProof/>
          </w:rPr>
          <w:t>Calibrating the unit</w:t>
        </w:r>
        <w:r w:rsidR="00611498">
          <w:rPr>
            <w:noProof/>
            <w:webHidden/>
          </w:rPr>
          <w:tab/>
        </w:r>
        <w:r w:rsidR="00611498">
          <w:rPr>
            <w:noProof/>
            <w:webHidden/>
          </w:rPr>
          <w:fldChar w:fldCharType="begin"/>
        </w:r>
        <w:r w:rsidR="00611498">
          <w:rPr>
            <w:noProof/>
            <w:webHidden/>
          </w:rPr>
          <w:instrText xml:space="preserve"> PAGEREF _Toc469403639 \h </w:instrText>
        </w:r>
        <w:r w:rsidR="00611498">
          <w:rPr>
            <w:noProof/>
            <w:webHidden/>
          </w:rPr>
        </w:r>
        <w:r w:rsidR="00611498">
          <w:rPr>
            <w:noProof/>
            <w:webHidden/>
          </w:rPr>
          <w:fldChar w:fldCharType="separate"/>
        </w:r>
        <w:r w:rsidR="00552FF9">
          <w:rPr>
            <w:noProof/>
            <w:webHidden/>
          </w:rPr>
          <w:t>52</w:t>
        </w:r>
        <w:r w:rsidR="00611498">
          <w:rPr>
            <w:noProof/>
            <w:webHidden/>
          </w:rPr>
          <w:fldChar w:fldCharType="end"/>
        </w:r>
      </w:hyperlink>
    </w:p>
    <w:p w:rsidR="00611498" w:rsidRDefault="0081321B">
      <w:pPr>
        <w:pStyle w:val="TOC2"/>
        <w:tabs>
          <w:tab w:val="left" w:pos="880"/>
          <w:tab w:val="right" w:leader="dot" w:pos="8211"/>
        </w:tabs>
        <w:rPr>
          <w:rFonts w:asciiTheme="minorHAnsi" w:eastAsiaTheme="minorEastAsia" w:hAnsiTheme="minorHAnsi" w:cstheme="minorBidi"/>
          <w:smallCaps w:val="0"/>
          <w:noProof/>
          <w:sz w:val="22"/>
          <w:szCs w:val="22"/>
        </w:rPr>
      </w:pPr>
      <w:hyperlink w:anchor="_Toc469403640" w:history="1">
        <w:r w:rsidR="00611498" w:rsidRPr="00A029F0">
          <w:rPr>
            <w:rStyle w:val="Hyperlink"/>
            <w:noProof/>
          </w:rPr>
          <w:t>11.5</w:t>
        </w:r>
        <w:r w:rsidR="00611498">
          <w:rPr>
            <w:rFonts w:asciiTheme="minorHAnsi" w:eastAsiaTheme="minorEastAsia" w:hAnsiTheme="minorHAnsi" w:cstheme="minorBidi"/>
            <w:smallCaps w:val="0"/>
            <w:noProof/>
            <w:sz w:val="22"/>
            <w:szCs w:val="22"/>
          </w:rPr>
          <w:tab/>
        </w:r>
        <w:r w:rsidR="00611498" w:rsidRPr="00A029F0">
          <w:rPr>
            <w:rStyle w:val="Hyperlink"/>
            <w:noProof/>
          </w:rPr>
          <w:t>Changing the Battery</w:t>
        </w:r>
        <w:r w:rsidR="00611498">
          <w:rPr>
            <w:noProof/>
            <w:webHidden/>
          </w:rPr>
          <w:tab/>
        </w:r>
        <w:r w:rsidR="00611498">
          <w:rPr>
            <w:noProof/>
            <w:webHidden/>
          </w:rPr>
          <w:fldChar w:fldCharType="begin"/>
        </w:r>
        <w:r w:rsidR="00611498">
          <w:rPr>
            <w:noProof/>
            <w:webHidden/>
          </w:rPr>
          <w:instrText xml:space="preserve"> PAGEREF _Toc469403640 \h </w:instrText>
        </w:r>
        <w:r w:rsidR="00611498">
          <w:rPr>
            <w:noProof/>
            <w:webHidden/>
          </w:rPr>
        </w:r>
        <w:r w:rsidR="00611498">
          <w:rPr>
            <w:noProof/>
            <w:webHidden/>
          </w:rPr>
          <w:fldChar w:fldCharType="separate"/>
        </w:r>
        <w:r w:rsidR="00552FF9">
          <w:rPr>
            <w:noProof/>
            <w:webHidden/>
          </w:rPr>
          <w:t>52</w:t>
        </w:r>
        <w:r w:rsidR="00611498">
          <w:rPr>
            <w:noProof/>
            <w:webHidden/>
          </w:rPr>
          <w:fldChar w:fldCharType="end"/>
        </w:r>
      </w:hyperlink>
    </w:p>
    <w:p w:rsidR="00611498" w:rsidRDefault="0081321B">
      <w:pPr>
        <w:pStyle w:val="TOC2"/>
        <w:tabs>
          <w:tab w:val="left" w:pos="880"/>
          <w:tab w:val="right" w:leader="dot" w:pos="8211"/>
        </w:tabs>
        <w:rPr>
          <w:rFonts w:asciiTheme="minorHAnsi" w:eastAsiaTheme="minorEastAsia" w:hAnsiTheme="minorHAnsi" w:cstheme="minorBidi"/>
          <w:smallCaps w:val="0"/>
          <w:noProof/>
          <w:sz w:val="22"/>
          <w:szCs w:val="22"/>
        </w:rPr>
      </w:pPr>
      <w:hyperlink w:anchor="_Toc469403641" w:history="1">
        <w:r w:rsidR="00611498" w:rsidRPr="00A029F0">
          <w:rPr>
            <w:rStyle w:val="Hyperlink"/>
            <w:noProof/>
          </w:rPr>
          <w:t>11.6</w:t>
        </w:r>
        <w:r w:rsidR="00611498">
          <w:rPr>
            <w:rFonts w:asciiTheme="minorHAnsi" w:eastAsiaTheme="minorEastAsia" w:hAnsiTheme="minorHAnsi" w:cstheme="minorBidi"/>
            <w:smallCaps w:val="0"/>
            <w:noProof/>
            <w:sz w:val="22"/>
            <w:szCs w:val="22"/>
          </w:rPr>
          <w:tab/>
        </w:r>
        <w:r w:rsidR="00611498" w:rsidRPr="00A029F0">
          <w:rPr>
            <w:rStyle w:val="Hyperlink"/>
            <w:noProof/>
          </w:rPr>
          <w:t>Software Update</w:t>
        </w:r>
        <w:r w:rsidR="00611498">
          <w:rPr>
            <w:noProof/>
            <w:webHidden/>
          </w:rPr>
          <w:tab/>
        </w:r>
        <w:r w:rsidR="00611498">
          <w:rPr>
            <w:noProof/>
            <w:webHidden/>
          </w:rPr>
          <w:fldChar w:fldCharType="begin"/>
        </w:r>
        <w:r w:rsidR="00611498">
          <w:rPr>
            <w:noProof/>
            <w:webHidden/>
          </w:rPr>
          <w:instrText xml:space="preserve"> PAGEREF _Toc469403641 \h </w:instrText>
        </w:r>
        <w:r w:rsidR="00611498">
          <w:rPr>
            <w:noProof/>
            <w:webHidden/>
          </w:rPr>
        </w:r>
        <w:r w:rsidR="00611498">
          <w:rPr>
            <w:noProof/>
            <w:webHidden/>
          </w:rPr>
          <w:fldChar w:fldCharType="separate"/>
        </w:r>
        <w:r w:rsidR="00552FF9">
          <w:rPr>
            <w:noProof/>
            <w:webHidden/>
          </w:rPr>
          <w:t>53</w:t>
        </w:r>
        <w:r w:rsidR="00611498">
          <w:rPr>
            <w:noProof/>
            <w:webHidden/>
          </w:rPr>
          <w:fldChar w:fldCharType="end"/>
        </w:r>
      </w:hyperlink>
    </w:p>
    <w:p w:rsidR="00611498" w:rsidRDefault="0081321B">
      <w:pPr>
        <w:pStyle w:val="TOC1"/>
        <w:rPr>
          <w:rFonts w:asciiTheme="minorHAnsi" w:eastAsiaTheme="minorEastAsia" w:hAnsiTheme="minorHAnsi" w:cstheme="minorBidi"/>
          <w:b w:val="0"/>
          <w:bCs w:val="0"/>
          <w:caps w:val="0"/>
          <w:noProof/>
          <w:sz w:val="22"/>
          <w:szCs w:val="22"/>
        </w:rPr>
      </w:pPr>
      <w:hyperlink w:anchor="_Toc469403642" w:history="1">
        <w:r w:rsidR="00611498" w:rsidRPr="00A029F0">
          <w:rPr>
            <w:rStyle w:val="Hyperlink"/>
            <w:noProof/>
          </w:rPr>
          <w:t>12</w:t>
        </w:r>
        <w:r w:rsidR="00611498">
          <w:rPr>
            <w:rFonts w:asciiTheme="minorHAnsi" w:eastAsiaTheme="minorEastAsia" w:hAnsiTheme="minorHAnsi" w:cstheme="minorBidi"/>
            <w:b w:val="0"/>
            <w:bCs w:val="0"/>
            <w:caps w:val="0"/>
            <w:noProof/>
            <w:sz w:val="22"/>
            <w:szCs w:val="22"/>
          </w:rPr>
          <w:tab/>
        </w:r>
        <w:r w:rsidR="00611498" w:rsidRPr="00A029F0">
          <w:rPr>
            <w:rStyle w:val="Hyperlink"/>
            <w:noProof/>
          </w:rPr>
          <w:t>Error Analysis</w:t>
        </w:r>
        <w:r w:rsidR="00611498">
          <w:rPr>
            <w:noProof/>
            <w:webHidden/>
          </w:rPr>
          <w:tab/>
        </w:r>
        <w:r w:rsidR="00611498">
          <w:rPr>
            <w:noProof/>
            <w:webHidden/>
          </w:rPr>
          <w:fldChar w:fldCharType="begin"/>
        </w:r>
        <w:r w:rsidR="00611498">
          <w:rPr>
            <w:noProof/>
            <w:webHidden/>
          </w:rPr>
          <w:instrText xml:space="preserve"> PAGEREF _Toc469403642 \h </w:instrText>
        </w:r>
        <w:r w:rsidR="00611498">
          <w:rPr>
            <w:noProof/>
            <w:webHidden/>
          </w:rPr>
        </w:r>
        <w:r w:rsidR="00611498">
          <w:rPr>
            <w:noProof/>
            <w:webHidden/>
          </w:rPr>
          <w:fldChar w:fldCharType="separate"/>
        </w:r>
        <w:r w:rsidR="00552FF9">
          <w:rPr>
            <w:noProof/>
            <w:webHidden/>
          </w:rPr>
          <w:t>54</w:t>
        </w:r>
        <w:r w:rsidR="00611498">
          <w:rPr>
            <w:noProof/>
            <w:webHidden/>
          </w:rPr>
          <w:fldChar w:fldCharType="end"/>
        </w:r>
      </w:hyperlink>
    </w:p>
    <w:p w:rsidR="00611498" w:rsidRDefault="0081321B">
      <w:pPr>
        <w:pStyle w:val="TOC2"/>
        <w:tabs>
          <w:tab w:val="left" w:pos="880"/>
          <w:tab w:val="right" w:leader="dot" w:pos="8211"/>
        </w:tabs>
        <w:rPr>
          <w:rFonts w:asciiTheme="minorHAnsi" w:eastAsiaTheme="minorEastAsia" w:hAnsiTheme="minorHAnsi" w:cstheme="minorBidi"/>
          <w:smallCaps w:val="0"/>
          <w:noProof/>
          <w:sz w:val="22"/>
          <w:szCs w:val="22"/>
        </w:rPr>
      </w:pPr>
      <w:hyperlink w:anchor="_Toc469403643" w:history="1">
        <w:r w:rsidR="00611498" w:rsidRPr="00A029F0">
          <w:rPr>
            <w:rStyle w:val="Hyperlink"/>
            <w:noProof/>
          </w:rPr>
          <w:t>12.1</w:t>
        </w:r>
        <w:r w:rsidR="00611498">
          <w:rPr>
            <w:rFonts w:asciiTheme="minorHAnsi" w:eastAsiaTheme="minorEastAsia" w:hAnsiTheme="minorHAnsi" w:cstheme="minorBidi"/>
            <w:smallCaps w:val="0"/>
            <w:noProof/>
            <w:sz w:val="22"/>
            <w:szCs w:val="22"/>
          </w:rPr>
          <w:tab/>
        </w:r>
        <w:r w:rsidR="00611498" w:rsidRPr="00A029F0">
          <w:rPr>
            <w:rStyle w:val="Hyperlink"/>
            <w:noProof/>
          </w:rPr>
          <w:t>Fault finding</w:t>
        </w:r>
        <w:r w:rsidR="00611498">
          <w:rPr>
            <w:noProof/>
            <w:webHidden/>
          </w:rPr>
          <w:tab/>
        </w:r>
        <w:r w:rsidR="00611498">
          <w:rPr>
            <w:noProof/>
            <w:webHidden/>
          </w:rPr>
          <w:fldChar w:fldCharType="begin"/>
        </w:r>
        <w:r w:rsidR="00611498">
          <w:rPr>
            <w:noProof/>
            <w:webHidden/>
          </w:rPr>
          <w:instrText xml:space="preserve"> PAGEREF _Toc469403643 \h </w:instrText>
        </w:r>
        <w:r w:rsidR="00611498">
          <w:rPr>
            <w:noProof/>
            <w:webHidden/>
          </w:rPr>
        </w:r>
        <w:r w:rsidR="00611498">
          <w:rPr>
            <w:noProof/>
            <w:webHidden/>
          </w:rPr>
          <w:fldChar w:fldCharType="separate"/>
        </w:r>
        <w:r w:rsidR="00552FF9">
          <w:rPr>
            <w:noProof/>
            <w:webHidden/>
          </w:rPr>
          <w:t>54</w:t>
        </w:r>
        <w:r w:rsidR="00611498">
          <w:rPr>
            <w:noProof/>
            <w:webHidden/>
          </w:rPr>
          <w:fldChar w:fldCharType="end"/>
        </w:r>
      </w:hyperlink>
    </w:p>
    <w:p w:rsidR="00611498" w:rsidRDefault="0081321B">
      <w:pPr>
        <w:pStyle w:val="TOC2"/>
        <w:tabs>
          <w:tab w:val="left" w:pos="880"/>
          <w:tab w:val="right" w:leader="dot" w:pos="8211"/>
        </w:tabs>
        <w:rPr>
          <w:rFonts w:asciiTheme="minorHAnsi" w:eastAsiaTheme="minorEastAsia" w:hAnsiTheme="minorHAnsi" w:cstheme="minorBidi"/>
          <w:smallCaps w:val="0"/>
          <w:noProof/>
          <w:sz w:val="22"/>
          <w:szCs w:val="22"/>
        </w:rPr>
      </w:pPr>
      <w:hyperlink w:anchor="_Toc469403644" w:history="1">
        <w:r w:rsidR="00611498" w:rsidRPr="00A029F0">
          <w:rPr>
            <w:rStyle w:val="Hyperlink"/>
            <w:noProof/>
            <w:lang w:val="en-GB"/>
          </w:rPr>
          <w:t>12.2</w:t>
        </w:r>
        <w:r w:rsidR="00611498">
          <w:rPr>
            <w:rFonts w:asciiTheme="minorHAnsi" w:eastAsiaTheme="minorEastAsia" w:hAnsiTheme="minorHAnsi" w:cstheme="minorBidi"/>
            <w:smallCaps w:val="0"/>
            <w:noProof/>
            <w:sz w:val="22"/>
            <w:szCs w:val="22"/>
          </w:rPr>
          <w:tab/>
        </w:r>
        <w:r w:rsidR="00611498" w:rsidRPr="00A029F0">
          <w:rPr>
            <w:rStyle w:val="Hyperlink"/>
            <w:noProof/>
            <w:lang w:val="en-GB"/>
          </w:rPr>
          <w:t>Diagnosis function</w:t>
        </w:r>
        <w:r w:rsidR="00611498">
          <w:rPr>
            <w:noProof/>
            <w:webHidden/>
          </w:rPr>
          <w:tab/>
        </w:r>
        <w:r w:rsidR="00611498">
          <w:rPr>
            <w:noProof/>
            <w:webHidden/>
          </w:rPr>
          <w:fldChar w:fldCharType="begin"/>
        </w:r>
        <w:r w:rsidR="00611498">
          <w:rPr>
            <w:noProof/>
            <w:webHidden/>
          </w:rPr>
          <w:instrText xml:space="preserve"> PAGEREF _Toc469403644 \h </w:instrText>
        </w:r>
        <w:r w:rsidR="00611498">
          <w:rPr>
            <w:noProof/>
            <w:webHidden/>
          </w:rPr>
        </w:r>
        <w:r w:rsidR="00611498">
          <w:rPr>
            <w:noProof/>
            <w:webHidden/>
          </w:rPr>
          <w:fldChar w:fldCharType="separate"/>
        </w:r>
        <w:r w:rsidR="00552FF9">
          <w:rPr>
            <w:noProof/>
            <w:webHidden/>
          </w:rPr>
          <w:t>55</w:t>
        </w:r>
        <w:r w:rsidR="00611498">
          <w:rPr>
            <w:noProof/>
            <w:webHidden/>
          </w:rPr>
          <w:fldChar w:fldCharType="end"/>
        </w:r>
      </w:hyperlink>
    </w:p>
    <w:p w:rsidR="00611498" w:rsidRDefault="0081321B">
      <w:pPr>
        <w:pStyle w:val="TOC1"/>
        <w:rPr>
          <w:rFonts w:asciiTheme="minorHAnsi" w:eastAsiaTheme="minorEastAsia" w:hAnsiTheme="minorHAnsi" w:cstheme="minorBidi"/>
          <w:b w:val="0"/>
          <w:bCs w:val="0"/>
          <w:caps w:val="0"/>
          <w:noProof/>
          <w:sz w:val="22"/>
          <w:szCs w:val="22"/>
        </w:rPr>
      </w:pPr>
      <w:hyperlink w:anchor="_Toc469403645" w:history="1">
        <w:r w:rsidR="00611498" w:rsidRPr="00A029F0">
          <w:rPr>
            <w:rStyle w:val="Hyperlink"/>
            <w:noProof/>
            <w:lang w:val="en-GB"/>
          </w:rPr>
          <w:t>13</w:t>
        </w:r>
        <w:r w:rsidR="00611498">
          <w:rPr>
            <w:rFonts w:asciiTheme="minorHAnsi" w:eastAsiaTheme="minorEastAsia" w:hAnsiTheme="minorHAnsi" w:cstheme="minorBidi"/>
            <w:b w:val="0"/>
            <w:bCs w:val="0"/>
            <w:caps w:val="0"/>
            <w:noProof/>
            <w:sz w:val="22"/>
            <w:szCs w:val="22"/>
          </w:rPr>
          <w:tab/>
        </w:r>
        <w:r w:rsidR="00611498" w:rsidRPr="00A029F0">
          <w:rPr>
            <w:rStyle w:val="Hyperlink"/>
            <w:noProof/>
            <w:lang w:val="en-GB"/>
          </w:rPr>
          <w:t>Spare parts</w:t>
        </w:r>
        <w:r w:rsidR="00611498">
          <w:rPr>
            <w:noProof/>
            <w:webHidden/>
          </w:rPr>
          <w:tab/>
        </w:r>
        <w:r w:rsidR="00611498">
          <w:rPr>
            <w:noProof/>
            <w:webHidden/>
          </w:rPr>
          <w:fldChar w:fldCharType="begin"/>
        </w:r>
        <w:r w:rsidR="00611498">
          <w:rPr>
            <w:noProof/>
            <w:webHidden/>
          </w:rPr>
          <w:instrText xml:space="preserve"> PAGEREF _Toc469403645 \h </w:instrText>
        </w:r>
        <w:r w:rsidR="00611498">
          <w:rPr>
            <w:noProof/>
            <w:webHidden/>
          </w:rPr>
        </w:r>
        <w:r w:rsidR="00611498">
          <w:rPr>
            <w:noProof/>
            <w:webHidden/>
          </w:rPr>
          <w:fldChar w:fldCharType="separate"/>
        </w:r>
        <w:r w:rsidR="00552FF9">
          <w:rPr>
            <w:noProof/>
            <w:webHidden/>
          </w:rPr>
          <w:t>57</w:t>
        </w:r>
        <w:r w:rsidR="00611498">
          <w:rPr>
            <w:noProof/>
            <w:webHidden/>
          </w:rPr>
          <w:fldChar w:fldCharType="end"/>
        </w:r>
      </w:hyperlink>
    </w:p>
    <w:p w:rsidR="00611498" w:rsidRDefault="0081321B">
      <w:pPr>
        <w:pStyle w:val="TOC1"/>
        <w:rPr>
          <w:rFonts w:asciiTheme="minorHAnsi" w:eastAsiaTheme="minorEastAsia" w:hAnsiTheme="minorHAnsi" w:cstheme="minorBidi"/>
          <w:b w:val="0"/>
          <w:bCs w:val="0"/>
          <w:caps w:val="0"/>
          <w:noProof/>
          <w:sz w:val="22"/>
          <w:szCs w:val="22"/>
        </w:rPr>
      </w:pPr>
      <w:hyperlink w:anchor="_Toc469403646" w:history="1">
        <w:r w:rsidR="00611498" w:rsidRPr="00A029F0">
          <w:rPr>
            <w:rStyle w:val="Hyperlink"/>
            <w:noProof/>
          </w:rPr>
          <w:t>14</w:t>
        </w:r>
        <w:r w:rsidR="00611498">
          <w:rPr>
            <w:rFonts w:asciiTheme="minorHAnsi" w:eastAsiaTheme="minorEastAsia" w:hAnsiTheme="minorHAnsi" w:cstheme="minorBidi"/>
            <w:b w:val="0"/>
            <w:bCs w:val="0"/>
            <w:caps w:val="0"/>
            <w:noProof/>
            <w:sz w:val="22"/>
            <w:szCs w:val="22"/>
          </w:rPr>
          <w:tab/>
        </w:r>
        <w:r w:rsidR="00611498" w:rsidRPr="00A029F0">
          <w:rPr>
            <w:rStyle w:val="Hyperlink"/>
            <w:noProof/>
          </w:rPr>
          <w:t>Measurement range of our reagents</w:t>
        </w:r>
        <w:r w:rsidR="00611498">
          <w:rPr>
            <w:noProof/>
            <w:webHidden/>
          </w:rPr>
          <w:tab/>
        </w:r>
        <w:r w:rsidR="00611498">
          <w:rPr>
            <w:noProof/>
            <w:webHidden/>
          </w:rPr>
          <w:fldChar w:fldCharType="begin"/>
        </w:r>
        <w:r w:rsidR="00611498">
          <w:rPr>
            <w:noProof/>
            <w:webHidden/>
          </w:rPr>
          <w:instrText xml:space="preserve"> PAGEREF _Toc469403646 \h </w:instrText>
        </w:r>
        <w:r w:rsidR="00611498">
          <w:rPr>
            <w:noProof/>
            <w:webHidden/>
          </w:rPr>
        </w:r>
        <w:r w:rsidR="00611498">
          <w:rPr>
            <w:noProof/>
            <w:webHidden/>
          </w:rPr>
          <w:fldChar w:fldCharType="separate"/>
        </w:r>
        <w:r w:rsidR="00552FF9">
          <w:rPr>
            <w:noProof/>
            <w:webHidden/>
          </w:rPr>
          <w:t>59</w:t>
        </w:r>
        <w:r w:rsidR="00611498">
          <w:rPr>
            <w:noProof/>
            <w:webHidden/>
          </w:rPr>
          <w:fldChar w:fldCharType="end"/>
        </w:r>
      </w:hyperlink>
    </w:p>
    <w:p w:rsidR="00611498" w:rsidRDefault="0081321B">
      <w:pPr>
        <w:pStyle w:val="TOC1"/>
        <w:rPr>
          <w:rFonts w:asciiTheme="minorHAnsi" w:eastAsiaTheme="minorEastAsia" w:hAnsiTheme="minorHAnsi" w:cstheme="minorBidi"/>
          <w:b w:val="0"/>
          <w:bCs w:val="0"/>
          <w:caps w:val="0"/>
          <w:noProof/>
          <w:sz w:val="22"/>
          <w:szCs w:val="22"/>
        </w:rPr>
      </w:pPr>
      <w:hyperlink w:anchor="_Toc469403647" w:history="1">
        <w:r w:rsidR="00611498" w:rsidRPr="00A029F0">
          <w:rPr>
            <w:rStyle w:val="Hyperlink"/>
            <w:noProof/>
            <w:lang w:val="en-GB"/>
          </w:rPr>
          <w:t>15</w:t>
        </w:r>
        <w:r w:rsidR="00611498">
          <w:rPr>
            <w:rFonts w:asciiTheme="minorHAnsi" w:eastAsiaTheme="minorEastAsia" w:hAnsiTheme="minorHAnsi" w:cstheme="minorBidi"/>
            <w:b w:val="0"/>
            <w:bCs w:val="0"/>
            <w:caps w:val="0"/>
            <w:noProof/>
            <w:sz w:val="22"/>
            <w:szCs w:val="22"/>
          </w:rPr>
          <w:tab/>
        </w:r>
        <w:r w:rsidR="00611498" w:rsidRPr="00A029F0">
          <w:rPr>
            <w:rStyle w:val="Hyperlink"/>
            <w:noProof/>
            <w:lang w:val="en-GB"/>
          </w:rPr>
          <w:t>Calculation table for common units of water hardness</w:t>
        </w:r>
        <w:r w:rsidR="00611498">
          <w:rPr>
            <w:noProof/>
            <w:webHidden/>
          </w:rPr>
          <w:tab/>
        </w:r>
        <w:r w:rsidR="00611498">
          <w:rPr>
            <w:noProof/>
            <w:webHidden/>
          </w:rPr>
          <w:fldChar w:fldCharType="begin"/>
        </w:r>
        <w:r w:rsidR="00611498">
          <w:rPr>
            <w:noProof/>
            <w:webHidden/>
          </w:rPr>
          <w:instrText xml:space="preserve"> PAGEREF _Toc469403647 \h </w:instrText>
        </w:r>
        <w:r w:rsidR="00611498">
          <w:rPr>
            <w:noProof/>
            <w:webHidden/>
          </w:rPr>
        </w:r>
        <w:r w:rsidR="00611498">
          <w:rPr>
            <w:noProof/>
            <w:webHidden/>
          </w:rPr>
          <w:fldChar w:fldCharType="separate"/>
        </w:r>
        <w:r w:rsidR="00552FF9">
          <w:rPr>
            <w:noProof/>
            <w:webHidden/>
          </w:rPr>
          <w:t>60</w:t>
        </w:r>
        <w:r w:rsidR="00611498">
          <w:rPr>
            <w:noProof/>
            <w:webHidden/>
          </w:rPr>
          <w:fldChar w:fldCharType="end"/>
        </w:r>
      </w:hyperlink>
    </w:p>
    <w:p w:rsidR="00611498" w:rsidRDefault="0081321B">
      <w:pPr>
        <w:pStyle w:val="TOC1"/>
        <w:rPr>
          <w:rFonts w:asciiTheme="minorHAnsi" w:eastAsiaTheme="minorEastAsia" w:hAnsiTheme="minorHAnsi" w:cstheme="minorBidi"/>
          <w:b w:val="0"/>
          <w:bCs w:val="0"/>
          <w:caps w:val="0"/>
          <w:noProof/>
          <w:sz w:val="22"/>
          <w:szCs w:val="22"/>
        </w:rPr>
      </w:pPr>
      <w:hyperlink w:anchor="_Toc469403648" w:history="1">
        <w:r w:rsidR="00611498" w:rsidRPr="00A029F0">
          <w:rPr>
            <w:rStyle w:val="Hyperlink"/>
            <w:noProof/>
          </w:rPr>
          <w:t>16</w:t>
        </w:r>
        <w:r w:rsidR="00611498">
          <w:rPr>
            <w:rFonts w:asciiTheme="minorHAnsi" w:eastAsiaTheme="minorEastAsia" w:hAnsiTheme="minorHAnsi" w:cstheme="minorBidi"/>
            <w:b w:val="0"/>
            <w:bCs w:val="0"/>
            <w:caps w:val="0"/>
            <w:noProof/>
            <w:sz w:val="22"/>
            <w:szCs w:val="22"/>
          </w:rPr>
          <w:tab/>
        </w:r>
        <w:r w:rsidR="00611498" w:rsidRPr="00A029F0">
          <w:rPr>
            <w:rStyle w:val="Hyperlink"/>
            <w:noProof/>
          </w:rPr>
          <w:t>Instructions for disposal</w:t>
        </w:r>
        <w:r w:rsidR="00611498">
          <w:rPr>
            <w:noProof/>
            <w:webHidden/>
          </w:rPr>
          <w:tab/>
        </w:r>
        <w:r w:rsidR="00611498">
          <w:rPr>
            <w:noProof/>
            <w:webHidden/>
          </w:rPr>
          <w:fldChar w:fldCharType="begin"/>
        </w:r>
        <w:r w:rsidR="00611498">
          <w:rPr>
            <w:noProof/>
            <w:webHidden/>
          </w:rPr>
          <w:instrText xml:space="preserve"> PAGEREF _Toc469403648 \h </w:instrText>
        </w:r>
        <w:r w:rsidR="00611498">
          <w:rPr>
            <w:noProof/>
            <w:webHidden/>
          </w:rPr>
        </w:r>
        <w:r w:rsidR="00611498">
          <w:rPr>
            <w:noProof/>
            <w:webHidden/>
          </w:rPr>
          <w:fldChar w:fldCharType="separate"/>
        </w:r>
        <w:r w:rsidR="00552FF9">
          <w:rPr>
            <w:noProof/>
            <w:webHidden/>
          </w:rPr>
          <w:t>60</w:t>
        </w:r>
        <w:r w:rsidR="00611498">
          <w:rPr>
            <w:noProof/>
            <w:webHidden/>
          </w:rPr>
          <w:fldChar w:fldCharType="end"/>
        </w:r>
      </w:hyperlink>
    </w:p>
    <w:p w:rsidR="0017304C" w:rsidRDefault="0017304C">
      <w:pPr>
        <w:rPr>
          <w:rFonts w:ascii="Courier New" w:hAnsi="Courier New" w:cs="Courier New"/>
        </w:rPr>
      </w:pPr>
      <w:r>
        <w:rPr>
          <w:rFonts w:ascii="Courier New" w:hAnsi="Courier New" w:cs="Courier New"/>
        </w:rPr>
        <w:fldChar w:fldCharType="end"/>
      </w:r>
    </w:p>
    <w:p w:rsidR="00611498" w:rsidRDefault="00611498">
      <w:pPr>
        <w:rPr>
          <w:rFonts w:ascii="Courier New" w:hAnsi="Courier New" w:cs="Courier New"/>
        </w:rPr>
      </w:pPr>
    </w:p>
    <w:p w:rsidR="00611498" w:rsidRDefault="00611498">
      <w:pPr>
        <w:rPr>
          <w:rFonts w:ascii="Courier New" w:hAnsi="Courier New" w:cs="Courier New"/>
        </w:rPr>
      </w:pPr>
    </w:p>
    <w:p w:rsidR="00611498" w:rsidRDefault="00611498">
      <w:pPr>
        <w:rPr>
          <w:rFonts w:ascii="Courier New" w:hAnsi="Courier New" w:cs="Courier New"/>
        </w:rPr>
      </w:pPr>
    </w:p>
    <w:p w:rsidR="00611498" w:rsidRDefault="00611498">
      <w:pPr>
        <w:rPr>
          <w:rFonts w:ascii="Courier New" w:hAnsi="Courier New" w:cs="Courier New"/>
        </w:rPr>
      </w:pPr>
    </w:p>
    <w:p w:rsidR="00611498" w:rsidRDefault="00611498">
      <w:pPr>
        <w:rPr>
          <w:rFonts w:ascii="Courier New" w:hAnsi="Courier New" w:cs="Courier New"/>
        </w:rPr>
      </w:pPr>
    </w:p>
    <w:p w:rsidR="00611498" w:rsidRDefault="00611498">
      <w:pPr>
        <w:rPr>
          <w:rFonts w:ascii="Courier New" w:hAnsi="Courier New" w:cs="Courier New"/>
        </w:rPr>
      </w:pPr>
    </w:p>
    <w:p w:rsidR="00611498" w:rsidRDefault="00611498">
      <w:pPr>
        <w:rPr>
          <w:rFonts w:ascii="Courier New" w:hAnsi="Courier New" w:cs="Courier New"/>
        </w:rPr>
      </w:pPr>
    </w:p>
    <w:p w:rsidR="00611498" w:rsidRDefault="00611498">
      <w:pPr>
        <w:rPr>
          <w:rFonts w:ascii="Courier New" w:hAnsi="Courier New" w:cs="Courier New"/>
        </w:rPr>
      </w:pPr>
    </w:p>
    <w:p w:rsidR="00611498" w:rsidRDefault="00611498">
      <w:pPr>
        <w:rPr>
          <w:rFonts w:ascii="Courier New" w:hAnsi="Courier New" w:cs="Courier New"/>
        </w:rPr>
      </w:pPr>
    </w:p>
    <w:p w:rsidR="00611498" w:rsidRDefault="00611498">
      <w:pPr>
        <w:rPr>
          <w:rFonts w:ascii="Courier New" w:hAnsi="Courier New" w:cs="Courier New"/>
        </w:rPr>
      </w:pPr>
    </w:p>
    <w:p w:rsidR="00611498" w:rsidRDefault="00611498">
      <w:pPr>
        <w:rPr>
          <w:rFonts w:ascii="Courier New" w:hAnsi="Courier New" w:cs="Courier New"/>
        </w:rPr>
      </w:pPr>
    </w:p>
    <w:p w:rsidR="00611498" w:rsidRDefault="00611498">
      <w:pPr>
        <w:rPr>
          <w:rFonts w:ascii="Courier New" w:hAnsi="Courier New" w:cs="Courier New"/>
        </w:rPr>
      </w:pPr>
    </w:p>
    <w:p w:rsidR="00611498" w:rsidRDefault="00611498">
      <w:pPr>
        <w:rPr>
          <w:rFonts w:ascii="Courier New" w:hAnsi="Courier New" w:cs="Courier New"/>
        </w:rPr>
      </w:pPr>
    </w:p>
    <w:p w:rsidR="00611498" w:rsidRDefault="00611498">
      <w:pPr>
        <w:rPr>
          <w:rFonts w:ascii="Courier New" w:hAnsi="Courier New" w:cs="Courier New"/>
        </w:rPr>
      </w:pPr>
    </w:p>
    <w:p w:rsidR="00611498" w:rsidRDefault="00611498">
      <w:pPr>
        <w:rPr>
          <w:rFonts w:ascii="Courier New" w:hAnsi="Courier New" w:cs="Courier New"/>
        </w:rPr>
      </w:pPr>
    </w:p>
    <w:p w:rsidR="0017304C" w:rsidRPr="00840ECB" w:rsidRDefault="0017304C" w:rsidP="00472FC2">
      <w:pPr>
        <w:pStyle w:val="Heading1"/>
        <w:rPr>
          <w:lang w:val="en-GB"/>
        </w:rPr>
      </w:pPr>
      <w:bookmarkStart w:id="20" w:name="_Toc469403596"/>
      <w:r w:rsidRPr="00840ECB">
        <w:rPr>
          <w:lang w:val="en-GB"/>
        </w:rPr>
        <w:lastRenderedPageBreak/>
        <w:t>Introduction</w:t>
      </w:r>
      <w:bookmarkEnd w:id="20"/>
    </w:p>
    <w:p w:rsidR="0017304C" w:rsidRPr="00840ECB" w:rsidRDefault="0017304C" w:rsidP="00472FC2">
      <w:pPr>
        <w:rPr>
          <w:lang w:val="en-GB"/>
        </w:rPr>
      </w:pPr>
    </w:p>
    <w:p w:rsidR="0017304C" w:rsidRPr="00840ECB" w:rsidRDefault="0017304C" w:rsidP="00472FC2">
      <w:pPr>
        <w:jc w:val="both"/>
        <w:rPr>
          <w:lang w:val="en-GB"/>
        </w:rPr>
      </w:pPr>
      <w:r w:rsidRPr="00840ECB">
        <w:rPr>
          <w:lang w:val="en-GB"/>
        </w:rPr>
        <w:t xml:space="preserve">Thank you for buying the </w:t>
      </w:r>
      <w:r w:rsidR="00472A34">
        <w:rPr>
          <w:b/>
          <w:bCs/>
          <w:lang w:val="en-GB"/>
        </w:rPr>
        <w:t>analyzer</w:t>
      </w:r>
      <w:r w:rsidR="00611498">
        <w:rPr>
          <w:lang w:val="en-GB"/>
        </w:rPr>
        <w:t xml:space="preserve"> from the product range of </w:t>
      </w:r>
      <w:r w:rsidRPr="00840ECB">
        <w:rPr>
          <w:lang w:val="en-GB"/>
        </w:rPr>
        <w:t>on-line water quality monitors.</w:t>
      </w:r>
    </w:p>
    <w:p w:rsidR="0017304C" w:rsidRPr="00840ECB" w:rsidRDefault="0017304C" w:rsidP="00472FC2">
      <w:pPr>
        <w:jc w:val="both"/>
        <w:rPr>
          <w:lang w:val="en-GB"/>
        </w:rPr>
      </w:pPr>
      <w:r w:rsidRPr="00840ECB">
        <w:rPr>
          <w:lang w:val="en-GB"/>
        </w:rPr>
        <w:t>The</w:t>
      </w:r>
      <w:r>
        <w:rPr>
          <w:lang w:val="en-GB"/>
        </w:rPr>
        <w:t xml:space="preserve"> </w:t>
      </w:r>
      <w:r w:rsidR="00472A34">
        <w:rPr>
          <w:b/>
          <w:bCs/>
          <w:lang w:val="en-GB"/>
        </w:rPr>
        <w:t>analyzer</w:t>
      </w:r>
      <w:r>
        <w:rPr>
          <w:b/>
          <w:bCs/>
          <w:lang w:val="en-GB"/>
        </w:rPr>
        <w:t xml:space="preserve"> </w:t>
      </w:r>
      <w:r w:rsidRPr="00840ECB">
        <w:rPr>
          <w:lang w:val="en-GB"/>
        </w:rPr>
        <w:t>belongs to the most modern</w:t>
      </w:r>
      <w:r>
        <w:rPr>
          <w:lang w:val="en-GB"/>
        </w:rPr>
        <w:t xml:space="preserve"> </w:t>
      </w:r>
      <w:r w:rsidRPr="00840ECB">
        <w:rPr>
          <w:lang w:val="en-GB"/>
        </w:rPr>
        <w:t>systems on the market and sets new</w:t>
      </w:r>
      <w:r>
        <w:rPr>
          <w:lang w:val="en-GB"/>
        </w:rPr>
        <w:t xml:space="preserve"> </w:t>
      </w:r>
      <w:r w:rsidRPr="00840ECB">
        <w:rPr>
          <w:lang w:val="en-GB"/>
        </w:rPr>
        <w:t>standards:</w:t>
      </w:r>
    </w:p>
    <w:p w:rsidR="0017304C" w:rsidRPr="00840ECB" w:rsidRDefault="0017304C" w:rsidP="00472FC2">
      <w:pPr>
        <w:pStyle w:val="ListParagraph"/>
        <w:numPr>
          <w:ilvl w:val="0"/>
          <w:numId w:val="2"/>
        </w:numPr>
        <w:jc w:val="both"/>
        <w:rPr>
          <w:lang w:val="en-GB"/>
        </w:rPr>
      </w:pPr>
      <w:r w:rsidRPr="00840ECB">
        <w:rPr>
          <w:lang w:val="en-GB"/>
        </w:rPr>
        <w:t>Simple to operate</w:t>
      </w:r>
    </w:p>
    <w:p w:rsidR="0017304C" w:rsidRPr="00840ECB" w:rsidRDefault="0017304C" w:rsidP="00472FC2">
      <w:pPr>
        <w:pStyle w:val="ListParagraph"/>
        <w:numPr>
          <w:ilvl w:val="0"/>
          <w:numId w:val="2"/>
        </w:numPr>
        <w:jc w:val="both"/>
        <w:rPr>
          <w:lang w:val="en-GB"/>
        </w:rPr>
      </w:pPr>
      <w:r w:rsidRPr="00840ECB">
        <w:rPr>
          <w:lang w:val="en-GB"/>
        </w:rPr>
        <w:t>Quick commissioning via menu</w:t>
      </w:r>
    </w:p>
    <w:p w:rsidR="0017304C" w:rsidRPr="00840ECB" w:rsidRDefault="0017304C" w:rsidP="00472FC2">
      <w:pPr>
        <w:pStyle w:val="ListParagraph"/>
        <w:numPr>
          <w:ilvl w:val="0"/>
          <w:numId w:val="2"/>
        </w:numPr>
        <w:jc w:val="both"/>
        <w:rPr>
          <w:lang w:val="en-GB"/>
        </w:rPr>
      </w:pPr>
      <w:r w:rsidRPr="00840ECB">
        <w:rPr>
          <w:lang w:val="en-GB"/>
        </w:rPr>
        <w:t>Easy maintenance and cleaning</w:t>
      </w:r>
    </w:p>
    <w:p w:rsidR="0017304C" w:rsidRPr="00840ECB" w:rsidRDefault="0017304C" w:rsidP="00472FC2">
      <w:pPr>
        <w:pStyle w:val="ListParagraph"/>
        <w:numPr>
          <w:ilvl w:val="0"/>
          <w:numId w:val="2"/>
        </w:numPr>
        <w:jc w:val="both"/>
        <w:rPr>
          <w:lang w:val="en-GB"/>
        </w:rPr>
      </w:pPr>
      <w:r w:rsidRPr="00840ECB">
        <w:rPr>
          <w:lang w:val="en-GB"/>
        </w:rPr>
        <w:t>Intelligent measuring-chamber design</w:t>
      </w:r>
    </w:p>
    <w:p w:rsidR="0017304C" w:rsidRPr="00840ECB" w:rsidRDefault="0017304C" w:rsidP="00472FC2">
      <w:pPr>
        <w:pStyle w:val="ListParagraph"/>
        <w:numPr>
          <w:ilvl w:val="0"/>
          <w:numId w:val="2"/>
        </w:numPr>
        <w:jc w:val="both"/>
        <w:rPr>
          <w:lang w:val="en-GB"/>
        </w:rPr>
      </w:pPr>
      <w:r w:rsidRPr="00840ECB">
        <w:rPr>
          <w:lang w:val="en-GB"/>
        </w:rPr>
        <w:t>High measuring accuracy</w:t>
      </w:r>
    </w:p>
    <w:p w:rsidR="0017304C" w:rsidRPr="00840ECB" w:rsidRDefault="0017304C" w:rsidP="00472FC2">
      <w:pPr>
        <w:pStyle w:val="ListParagraph"/>
        <w:numPr>
          <w:ilvl w:val="0"/>
          <w:numId w:val="2"/>
        </w:numPr>
        <w:jc w:val="both"/>
        <w:rPr>
          <w:lang w:val="en-GB"/>
        </w:rPr>
      </w:pPr>
      <w:proofErr w:type="spellStart"/>
      <w:r w:rsidRPr="00840ECB">
        <w:rPr>
          <w:lang w:val="en-GB"/>
        </w:rPr>
        <w:t>Self calibrating</w:t>
      </w:r>
      <w:proofErr w:type="spellEnd"/>
    </w:p>
    <w:p w:rsidR="0017304C" w:rsidRPr="00840ECB" w:rsidRDefault="0017304C" w:rsidP="00472FC2">
      <w:pPr>
        <w:jc w:val="both"/>
        <w:rPr>
          <w:lang w:val="en-GB"/>
        </w:rPr>
      </w:pPr>
      <w:r w:rsidRPr="00840ECB">
        <w:rPr>
          <w:lang w:val="en-GB"/>
        </w:rPr>
        <w:t xml:space="preserve">The </w:t>
      </w:r>
      <w:r w:rsidR="00472A34">
        <w:rPr>
          <w:b/>
          <w:bCs/>
          <w:lang w:val="en-GB"/>
        </w:rPr>
        <w:t>analyzer</w:t>
      </w:r>
      <w:r>
        <w:rPr>
          <w:b/>
          <w:bCs/>
          <w:lang w:val="en-GB"/>
        </w:rPr>
        <w:t xml:space="preserve"> </w:t>
      </w:r>
      <w:r w:rsidRPr="00840ECB">
        <w:rPr>
          <w:lang w:val="en-GB"/>
        </w:rPr>
        <w:t>for the monitoring of water quality is part of a water preparation system. This handbook</w:t>
      </w:r>
      <w:r>
        <w:rPr>
          <w:lang w:val="en-GB"/>
        </w:rPr>
        <w:t xml:space="preserve"> </w:t>
      </w:r>
      <w:r w:rsidRPr="00840ECB">
        <w:rPr>
          <w:lang w:val="en-GB"/>
        </w:rPr>
        <w:t>is tailored for both the manufacturers and the operators of such equipment.</w:t>
      </w:r>
    </w:p>
    <w:p w:rsidR="0017304C" w:rsidRPr="00840ECB" w:rsidRDefault="0017304C" w:rsidP="00472FC2">
      <w:pPr>
        <w:jc w:val="both"/>
        <w:rPr>
          <w:lang w:val="en-GB"/>
        </w:rPr>
      </w:pPr>
      <w:r w:rsidRPr="00840ECB">
        <w:rPr>
          <w:lang w:val="en-GB"/>
        </w:rPr>
        <w:t>This handbook contains instructions for the use and operation of the</w:t>
      </w:r>
      <w:r>
        <w:rPr>
          <w:lang w:val="en-GB"/>
        </w:rPr>
        <w:t xml:space="preserve"> </w:t>
      </w:r>
      <w:r w:rsidR="00472A34">
        <w:rPr>
          <w:b/>
          <w:bCs/>
          <w:lang w:val="en-GB"/>
        </w:rPr>
        <w:t>analyzer</w:t>
      </w:r>
      <w:r w:rsidRPr="00840ECB">
        <w:rPr>
          <w:lang w:val="en-GB"/>
        </w:rPr>
        <w:t>. Please read these instructions carefully before operating the unit.</w:t>
      </w:r>
    </w:p>
    <w:p w:rsidR="0017304C" w:rsidRPr="00840ECB" w:rsidRDefault="0017304C" w:rsidP="00472FC2">
      <w:pPr>
        <w:jc w:val="both"/>
        <w:rPr>
          <w:lang w:val="en-GB"/>
        </w:rPr>
      </w:pPr>
      <w:r w:rsidRPr="00840ECB">
        <w:rPr>
          <w:lang w:val="en-GB"/>
        </w:rPr>
        <w:t>We</w:t>
      </w:r>
      <w:r>
        <w:rPr>
          <w:lang w:val="en-GB"/>
        </w:rPr>
        <w:t xml:space="preserve"> recommend that this handbook is kept near </w:t>
      </w:r>
      <w:r w:rsidRPr="00840ECB">
        <w:rPr>
          <w:lang w:val="en-GB"/>
        </w:rPr>
        <w:t xml:space="preserve">the unit for quick reference although we have made every effort to make the unit, as far as possible, </w:t>
      </w:r>
      <w:proofErr w:type="spellStart"/>
      <w:r w:rsidRPr="00840ECB">
        <w:rPr>
          <w:lang w:val="en-GB"/>
        </w:rPr>
        <w:t>self explanatory</w:t>
      </w:r>
      <w:proofErr w:type="spellEnd"/>
      <w:r w:rsidRPr="00840ECB">
        <w:rPr>
          <w:lang w:val="en-GB"/>
        </w:rPr>
        <w:t xml:space="preserve"> in its operation.</w:t>
      </w:r>
    </w:p>
    <w:p w:rsidR="0017304C" w:rsidRPr="00840ECB" w:rsidRDefault="0017304C" w:rsidP="00472FC2">
      <w:pPr>
        <w:jc w:val="both"/>
        <w:rPr>
          <w:lang w:val="en-GB"/>
        </w:rPr>
      </w:pPr>
      <w:r w:rsidRPr="00840ECB">
        <w:rPr>
          <w:lang w:val="en-GB"/>
        </w:rPr>
        <w:t>Th</w:t>
      </w:r>
      <w:r>
        <w:rPr>
          <w:lang w:val="en-GB"/>
        </w:rPr>
        <w:t xml:space="preserve">e </w:t>
      </w:r>
      <w:r w:rsidRPr="00840ECB">
        <w:rPr>
          <w:lang w:val="en-GB"/>
        </w:rPr>
        <w:t>unit should only be operated in harmony with the instructions in this handbook.</w:t>
      </w:r>
    </w:p>
    <w:p w:rsidR="0017304C" w:rsidRPr="00840ECB" w:rsidRDefault="0017304C" w:rsidP="00472FC2">
      <w:pPr>
        <w:jc w:val="both"/>
        <w:rPr>
          <w:lang w:val="en-GB"/>
        </w:rPr>
      </w:pPr>
      <w:r w:rsidRPr="00840ECB">
        <w:rPr>
          <w:lang w:val="en-GB"/>
        </w:rPr>
        <w:t>We will not accept any liability for damage caused by operator error or failure to follow the instructions found in this handbook.</w:t>
      </w:r>
    </w:p>
    <w:p w:rsidR="0017304C" w:rsidRPr="00840ECB" w:rsidRDefault="0017304C" w:rsidP="00472FC2">
      <w:pPr>
        <w:jc w:val="both"/>
        <w:rPr>
          <w:rStyle w:val="Strong"/>
          <w:lang w:val="en-GB"/>
        </w:rPr>
      </w:pPr>
      <w:r w:rsidRPr="00840ECB">
        <w:rPr>
          <w:rStyle w:val="Strong"/>
          <w:lang w:val="en-GB"/>
        </w:rPr>
        <w:t>Some details and instructions in this handbook may vary slightly from the delivered unit.</w:t>
      </w:r>
      <w:r>
        <w:rPr>
          <w:rStyle w:val="Strong"/>
          <w:lang w:val="en-GB"/>
        </w:rPr>
        <w:t xml:space="preserve"> </w:t>
      </w:r>
      <w:r w:rsidRPr="00840ECB">
        <w:rPr>
          <w:rStyle w:val="Strong"/>
          <w:lang w:val="en-GB"/>
        </w:rPr>
        <w:t>We reserve the right to make technical changes to improve our products without prior notice.</w:t>
      </w:r>
    </w:p>
    <w:p w:rsidR="0017304C" w:rsidRPr="00B672D9" w:rsidRDefault="0017304C" w:rsidP="00472FC2">
      <w:pPr>
        <w:jc w:val="both"/>
      </w:pPr>
      <w:r w:rsidRPr="00840ECB">
        <w:rPr>
          <w:lang w:val="en-GB"/>
        </w:rPr>
        <w:t>The</w:t>
      </w:r>
      <w:r>
        <w:rPr>
          <w:lang w:val="en-GB"/>
        </w:rPr>
        <w:t xml:space="preserve"> </w:t>
      </w:r>
      <w:r w:rsidR="00472A34">
        <w:rPr>
          <w:b/>
          <w:bCs/>
          <w:lang w:val="en-GB"/>
        </w:rPr>
        <w:t>analyzer</w:t>
      </w:r>
      <w:r w:rsidRPr="00840ECB">
        <w:rPr>
          <w:b/>
          <w:bCs/>
          <w:lang w:val="en-GB"/>
        </w:rPr>
        <w:t xml:space="preserve"> </w:t>
      </w:r>
      <w:r w:rsidRPr="00840ECB">
        <w:rPr>
          <w:lang w:val="en-GB"/>
        </w:rPr>
        <w:t>from the product range</w:t>
      </w:r>
      <w:r>
        <w:rPr>
          <w:b/>
          <w:bCs/>
          <w:vertAlign w:val="superscript"/>
          <w:lang w:val="en-GB"/>
        </w:rPr>
        <w:t xml:space="preserve"> </w:t>
      </w:r>
      <w:r w:rsidRPr="00840ECB">
        <w:rPr>
          <w:lang w:val="en-GB"/>
        </w:rPr>
        <w:t>is an on-line analys</w:t>
      </w:r>
      <w:r>
        <w:rPr>
          <w:lang w:val="en-GB"/>
        </w:rPr>
        <w:t>er</w:t>
      </w:r>
      <w:r w:rsidRPr="00840ECB">
        <w:rPr>
          <w:lang w:val="en-GB"/>
        </w:rPr>
        <w:t xml:space="preserve"> that automatically recognises and warns </w:t>
      </w:r>
      <w:r>
        <w:rPr>
          <w:lang w:val="en-GB"/>
        </w:rPr>
        <w:t>of</w:t>
      </w:r>
      <w:r w:rsidRPr="00840ECB">
        <w:rPr>
          <w:lang w:val="en-GB"/>
        </w:rPr>
        <w:t xml:space="preserve"> the increase </w:t>
      </w:r>
      <w:r>
        <w:rPr>
          <w:lang w:val="en-GB"/>
        </w:rPr>
        <w:t>in</w:t>
      </w:r>
      <w:r w:rsidRPr="00840ECB">
        <w:rPr>
          <w:lang w:val="en-GB"/>
        </w:rPr>
        <w:t xml:space="preserve"> water hardness in a water preparation system. </w:t>
      </w:r>
      <w:r>
        <w:rPr>
          <w:lang w:val="en-GB"/>
        </w:rPr>
        <w:t>When used wi</w:t>
      </w:r>
      <w:r w:rsidR="00611498">
        <w:rPr>
          <w:lang w:val="en-GB"/>
        </w:rPr>
        <w:t xml:space="preserve">th a water grading system, the </w:t>
      </w:r>
      <w:r>
        <w:rPr>
          <w:lang w:val="en-GB"/>
        </w:rPr>
        <w:t xml:space="preserve">professional monitors can </w:t>
      </w:r>
      <w:r w:rsidR="00611498">
        <w:rPr>
          <w:lang w:val="en-GB"/>
        </w:rPr>
        <w:t>control</w:t>
      </w:r>
      <w:r>
        <w:rPr>
          <w:lang w:val="en-GB"/>
        </w:rPr>
        <w:t xml:space="preserve"> the minimum and the maximum hardness (for drinking water for example). </w:t>
      </w:r>
    </w:p>
    <w:p w:rsidR="0017304C" w:rsidRPr="00B672D9" w:rsidRDefault="0017304C" w:rsidP="00472FC2">
      <w:pPr>
        <w:jc w:val="both"/>
      </w:pPr>
    </w:p>
    <w:p w:rsidR="0017304C" w:rsidRDefault="0017304C" w:rsidP="00496FBF">
      <w:pPr>
        <w:jc w:val="both"/>
        <w:rPr>
          <w:rStyle w:val="Strong"/>
          <w:lang w:val="en-GB"/>
        </w:rPr>
      </w:pPr>
      <w:r w:rsidRPr="00840ECB">
        <w:rPr>
          <w:rStyle w:val="Strong"/>
          <w:lang w:val="en-GB"/>
        </w:rPr>
        <w:t>This is not a system to prevent increase in water hardness.</w:t>
      </w:r>
    </w:p>
    <w:p w:rsidR="00E45BAE" w:rsidRDefault="00E45BAE" w:rsidP="00496FBF">
      <w:pPr>
        <w:jc w:val="both"/>
        <w:rPr>
          <w:rFonts w:ascii="Cambria Math" w:hAnsi="Cambria Math" w:cs="Cambria Math"/>
          <w:lang w:val="en-GB"/>
        </w:rPr>
      </w:pPr>
    </w:p>
    <w:p w:rsidR="005C375F" w:rsidRPr="00840ECB" w:rsidRDefault="005C375F" w:rsidP="00496FBF">
      <w:pPr>
        <w:jc w:val="both"/>
        <w:rPr>
          <w:rFonts w:ascii="Cambria Math" w:hAnsi="Cambria Math" w:cs="Cambria Math"/>
          <w:lang w:val="en-GB"/>
        </w:rPr>
      </w:pPr>
    </w:p>
    <w:p w:rsidR="0017304C" w:rsidRPr="00840ECB" w:rsidRDefault="00E45BAE" w:rsidP="0009495D">
      <w:pPr>
        <w:pStyle w:val="Heading1"/>
        <w:rPr>
          <w:lang w:val="en-GB"/>
        </w:rPr>
      </w:pPr>
      <w:bookmarkStart w:id="21" w:name="_Toc469403597"/>
      <w:r>
        <w:rPr>
          <w:lang w:val="en-GB"/>
        </w:rPr>
        <w:lastRenderedPageBreak/>
        <w:t>A</w:t>
      </w:r>
      <w:r w:rsidR="00472A34">
        <w:rPr>
          <w:lang w:val="en-GB"/>
        </w:rPr>
        <w:t>nalyzer</w:t>
      </w:r>
      <w:r w:rsidR="0017304C" w:rsidRPr="00840ECB">
        <w:rPr>
          <w:lang w:val="en-GB"/>
        </w:rPr>
        <w:t xml:space="preserve"> at a </w:t>
      </w:r>
      <w:r>
        <w:rPr>
          <w:lang w:val="en-GB"/>
        </w:rPr>
        <w:t>G</w:t>
      </w:r>
      <w:r w:rsidR="0017304C" w:rsidRPr="00840ECB">
        <w:rPr>
          <w:lang w:val="en-GB"/>
        </w:rPr>
        <w:t>lance</w:t>
      </w:r>
      <w:bookmarkEnd w:id="21"/>
    </w:p>
    <w:p w:rsidR="0017304C" w:rsidRPr="00840ECB" w:rsidRDefault="0017304C" w:rsidP="00472FC2">
      <w:pPr>
        <w:jc w:val="both"/>
        <w:rPr>
          <w:lang w:val="en-GB"/>
        </w:rPr>
      </w:pPr>
      <w:r w:rsidRPr="00840ECB">
        <w:rPr>
          <w:lang w:val="en-GB"/>
        </w:rPr>
        <w:t>The on-line Analys</w:t>
      </w:r>
      <w:r>
        <w:rPr>
          <w:lang w:val="en-GB"/>
        </w:rPr>
        <w:t xml:space="preserve">er </w:t>
      </w:r>
      <w:r w:rsidR="00472A34">
        <w:rPr>
          <w:b/>
          <w:bCs/>
          <w:lang w:val="en-GB"/>
        </w:rPr>
        <w:t>analyzer</w:t>
      </w:r>
      <w:r w:rsidRPr="00840ECB">
        <w:rPr>
          <w:b/>
          <w:bCs/>
          <w:lang w:val="en-GB"/>
        </w:rPr>
        <w:t xml:space="preserve"> </w:t>
      </w:r>
      <w:r w:rsidRPr="00840ECB">
        <w:rPr>
          <w:lang w:val="en-GB"/>
        </w:rPr>
        <w:t>has the following features</w:t>
      </w:r>
      <w:proofErr w:type="gramStart"/>
      <w:r w:rsidRPr="00840ECB">
        <w:rPr>
          <w:lang w:val="en-GB"/>
        </w:rPr>
        <w:t>:.</w:t>
      </w:r>
      <w:proofErr w:type="gramEnd"/>
    </w:p>
    <w:p w:rsidR="0017304C" w:rsidRPr="00840ECB" w:rsidRDefault="0017304C" w:rsidP="00472FC2">
      <w:pPr>
        <w:pStyle w:val="ListParagraph"/>
        <w:numPr>
          <w:ilvl w:val="0"/>
          <w:numId w:val="3"/>
        </w:numPr>
        <w:rPr>
          <w:lang w:val="en-GB"/>
        </w:rPr>
      </w:pPr>
      <w:r w:rsidRPr="00840ECB">
        <w:rPr>
          <w:lang w:val="en-GB"/>
        </w:rPr>
        <w:t>Relia</w:t>
      </w:r>
      <w:r>
        <w:rPr>
          <w:lang w:val="en-GB"/>
        </w:rPr>
        <w:t>ble, exact and fully automatic analysing unit with</w:t>
      </w:r>
      <w:r w:rsidRPr="00840ECB">
        <w:rPr>
          <w:lang w:val="en-GB"/>
        </w:rPr>
        <w:t xml:space="preserve"> matching </w:t>
      </w:r>
      <w:r>
        <w:rPr>
          <w:lang w:val="en-GB"/>
        </w:rPr>
        <w:t>reagent</w:t>
      </w:r>
      <w:r w:rsidRPr="00840ECB">
        <w:rPr>
          <w:lang w:val="en-GB"/>
        </w:rPr>
        <w:t xml:space="preserve">s for measuring the total hardness in the range </w:t>
      </w:r>
      <w:r>
        <w:rPr>
          <w:lang w:val="en-GB"/>
        </w:rPr>
        <w:t xml:space="preserve"> 0.</w:t>
      </w:r>
      <w:r w:rsidRPr="00840ECB">
        <w:rPr>
          <w:lang w:val="en-GB"/>
        </w:rPr>
        <w:t>02-</w:t>
      </w:r>
      <w:r>
        <w:rPr>
          <w:lang w:val="en-GB"/>
        </w:rPr>
        <w:t>30 °</w:t>
      </w:r>
      <w:proofErr w:type="spellStart"/>
      <w:r>
        <w:rPr>
          <w:lang w:val="en-GB"/>
        </w:rPr>
        <w:t>dH</w:t>
      </w:r>
      <w:proofErr w:type="spellEnd"/>
      <w:r>
        <w:rPr>
          <w:lang w:val="en-GB"/>
        </w:rPr>
        <w:t xml:space="preserve"> (3.6</w:t>
      </w:r>
      <w:r w:rsidRPr="00840ECB">
        <w:rPr>
          <w:lang w:val="en-GB"/>
        </w:rPr>
        <w:t>-</w:t>
      </w:r>
      <w:r>
        <w:rPr>
          <w:lang w:val="en-GB"/>
        </w:rPr>
        <w:t xml:space="preserve"> 5349 </w:t>
      </w:r>
      <w:r w:rsidRPr="00DF0516">
        <w:rPr>
          <w:color w:val="000000"/>
          <w:lang w:val="en-GB"/>
        </w:rPr>
        <w:t>µ</w:t>
      </w:r>
      <w:proofErr w:type="spellStart"/>
      <w:r w:rsidRPr="00DF0516">
        <w:rPr>
          <w:color w:val="000000"/>
          <w:lang w:val="en-GB"/>
        </w:rPr>
        <w:t>mol</w:t>
      </w:r>
      <w:proofErr w:type="spellEnd"/>
      <w:r w:rsidRPr="00DF0516">
        <w:rPr>
          <w:color w:val="000000"/>
          <w:lang w:val="en-GB"/>
        </w:rPr>
        <w:t>/l</w:t>
      </w:r>
      <w:r w:rsidRPr="00840ECB">
        <w:rPr>
          <w:lang w:val="en-GB"/>
        </w:rPr>
        <w:t>)as well as  carbonate hardness in the range</w:t>
      </w:r>
      <w:r w:rsidR="00472A34">
        <w:rPr>
          <w:lang w:val="en-GB"/>
        </w:rPr>
        <w:t xml:space="preserve"> </w:t>
      </w:r>
      <w:r>
        <w:rPr>
          <w:color w:val="000000"/>
          <w:lang w:val="en-GB"/>
        </w:rPr>
        <w:t>0.3</w:t>
      </w:r>
      <w:r w:rsidRPr="00DF0516">
        <w:rPr>
          <w:color w:val="000000"/>
          <w:lang w:val="en-GB"/>
        </w:rPr>
        <w:t xml:space="preserve"> – 9 °</w:t>
      </w:r>
      <w:proofErr w:type="spellStart"/>
      <w:r w:rsidRPr="00DF0516">
        <w:rPr>
          <w:color w:val="000000"/>
          <w:lang w:val="en-GB"/>
        </w:rPr>
        <w:t>dH</w:t>
      </w:r>
      <w:proofErr w:type="spellEnd"/>
      <w:r w:rsidRPr="00DF0516">
        <w:rPr>
          <w:color w:val="000000"/>
          <w:lang w:val="en-GB"/>
        </w:rPr>
        <w:t xml:space="preserve"> (</w:t>
      </w:r>
      <w:r>
        <w:rPr>
          <w:color w:val="000000"/>
          <w:lang w:val="en-GB"/>
        </w:rPr>
        <w:t>53.5</w:t>
      </w:r>
      <w:r w:rsidRPr="00DF0516">
        <w:rPr>
          <w:color w:val="000000"/>
          <w:lang w:val="en-GB"/>
        </w:rPr>
        <w:t xml:space="preserve"> – 1605 µ</w:t>
      </w:r>
      <w:proofErr w:type="spellStart"/>
      <w:r w:rsidRPr="00DF0516">
        <w:rPr>
          <w:color w:val="000000"/>
          <w:lang w:val="en-GB"/>
        </w:rPr>
        <w:t>mol</w:t>
      </w:r>
      <w:proofErr w:type="spellEnd"/>
      <w:r w:rsidRPr="00DF0516">
        <w:rPr>
          <w:color w:val="000000"/>
          <w:lang w:val="en-GB"/>
        </w:rPr>
        <w:t>/l</w:t>
      </w:r>
      <w:r>
        <w:rPr>
          <w:color w:val="000000"/>
          <w:lang w:val="en-GB"/>
        </w:rPr>
        <w:t>)</w:t>
      </w:r>
    </w:p>
    <w:p w:rsidR="0017304C" w:rsidRPr="00840ECB" w:rsidRDefault="0017304C" w:rsidP="00472FC2">
      <w:pPr>
        <w:pStyle w:val="ListParagraph"/>
        <w:numPr>
          <w:ilvl w:val="0"/>
          <w:numId w:val="3"/>
        </w:numPr>
        <w:rPr>
          <w:lang w:val="en-GB"/>
        </w:rPr>
      </w:pPr>
      <w:r w:rsidRPr="00840ECB">
        <w:rPr>
          <w:lang w:val="en-GB"/>
        </w:rPr>
        <w:t>Measurement of all parameters with one sensor.</w:t>
      </w:r>
    </w:p>
    <w:p w:rsidR="0017304C" w:rsidRPr="00840ECB" w:rsidRDefault="0017304C" w:rsidP="00472FC2">
      <w:pPr>
        <w:pStyle w:val="ListParagraph"/>
        <w:numPr>
          <w:ilvl w:val="0"/>
          <w:numId w:val="3"/>
        </w:numPr>
        <w:rPr>
          <w:lang w:val="en-GB"/>
        </w:rPr>
      </w:pPr>
      <w:r>
        <w:rPr>
          <w:lang w:val="en-GB"/>
        </w:rPr>
        <w:t>Simple commissioning</w:t>
      </w:r>
      <w:r w:rsidRPr="00840ECB">
        <w:rPr>
          <w:lang w:val="en-GB"/>
        </w:rPr>
        <w:t xml:space="preserve"> with configuration assistant.</w:t>
      </w:r>
    </w:p>
    <w:p w:rsidR="0017304C" w:rsidRPr="00840ECB" w:rsidRDefault="0017304C" w:rsidP="00472FC2">
      <w:pPr>
        <w:pStyle w:val="ListParagraph"/>
        <w:numPr>
          <w:ilvl w:val="0"/>
          <w:numId w:val="3"/>
        </w:numPr>
        <w:rPr>
          <w:lang w:val="en-GB"/>
        </w:rPr>
      </w:pPr>
      <w:r w:rsidRPr="00840ECB">
        <w:rPr>
          <w:lang w:val="en-GB"/>
        </w:rPr>
        <w:t>BOB-Operation(72h)</w:t>
      </w:r>
      <w:r>
        <w:rPr>
          <w:lang w:val="en-GB"/>
        </w:rPr>
        <w:t>-salt boiler</w:t>
      </w:r>
    </w:p>
    <w:p w:rsidR="0017304C" w:rsidRPr="00840ECB" w:rsidRDefault="0017304C" w:rsidP="00472FC2">
      <w:pPr>
        <w:pStyle w:val="ListParagraph"/>
        <w:numPr>
          <w:ilvl w:val="0"/>
          <w:numId w:val="3"/>
        </w:numPr>
        <w:rPr>
          <w:lang w:val="en-GB"/>
        </w:rPr>
      </w:pPr>
      <w:proofErr w:type="spellStart"/>
      <w:r w:rsidRPr="00840ECB">
        <w:rPr>
          <w:lang w:val="en-GB"/>
        </w:rPr>
        <w:t>Self calibrating</w:t>
      </w:r>
      <w:proofErr w:type="spellEnd"/>
      <w:r w:rsidRPr="00840ECB">
        <w:rPr>
          <w:lang w:val="en-GB"/>
        </w:rPr>
        <w:t xml:space="preserve"> and </w:t>
      </w:r>
      <w:proofErr w:type="spellStart"/>
      <w:r w:rsidRPr="00840ECB">
        <w:rPr>
          <w:lang w:val="en-GB"/>
        </w:rPr>
        <w:t>self monitoring</w:t>
      </w:r>
      <w:proofErr w:type="spellEnd"/>
    </w:p>
    <w:p w:rsidR="0017304C" w:rsidRPr="00840ECB" w:rsidRDefault="0017304C" w:rsidP="00472FC2">
      <w:pPr>
        <w:pStyle w:val="ListParagraph"/>
        <w:numPr>
          <w:ilvl w:val="0"/>
          <w:numId w:val="3"/>
        </w:numPr>
        <w:rPr>
          <w:lang w:val="en-GB"/>
        </w:rPr>
      </w:pPr>
      <w:r w:rsidRPr="00840ECB">
        <w:rPr>
          <w:lang w:val="en-GB"/>
        </w:rPr>
        <w:t>High measuring accuracy</w:t>
      </w:r>
    </w:p>
    <w:p w:rsidR="0017304C" w:rsidRPr="00840ECB" w:rsidRDefault="0017304C" w:rsidP="00472FC2">
      <w:pPr>
        <w:pStyle w:val="ListParagraph"/>
        <w:numPr>
          <w:ilvl w:val="0"/>
          <w:numId w:val="3"/>
        </w:numPr>
        <w:rPr>
          <w:lang w:val="en-GB"/>
        </w:rPr>
      </w:pPr>
      <w:r w:rsidRPr="00840ECB">
        <w:rPr>
          <w:lang w:val="en-GB"/>
        </w:rPr>
        <w:t>Easy maintenance and cleaning.</w:t>
      </w:r>
    </w:p>
    <w:p w:rsidR="0017304C" w:rsidRPr="00840ECB" w:rsidRDefault="0017304C" w:rsidP="00472FC2">
      <w:pPr>
        <w:pStyle w:val="ListParagraph"/>
        <w:numPr>
          <w:ilvl w:val="0"/>
          <w:numId w:val="3"/>
        </w:numPr>
        <w:rPr>
          <w:lang w:val="en-GB"/>
        </w:rPr>
      </w:pPr>
      <w:r w:rsidRPr="00840ECB">
        <w:rPr>
          <w:lang w:val="en-GB"/>
        </w:rPr>
        <w:t>Compact design 300x300x140mm.</w:t>
      </w:r>
    </w:p>
    <w:p w:rsidR="0017304C" w:rsidRPr="00840ECB" w:rsidRDefault="0017304C" w:rsidP="00472FC2">
      <w:pPr>
        <w:pStyle w:val="ListParagraph"/>
        <w:numPr>
          <w:ilvl w:val="0"/>
          <w:numId w:val="3"/>
        </w:numPr>
        <w:rPr>
          <w:lang w:val="en-GB"/>
        </w:rPr>
      </w:pPr>
      <w:r w:rsidRPr="00840ECB">
        <w:rPr>
          <w:lang w:val="en-GB"/>
        </w:rPr>
        <w:t>Multi-coloured and multi-lingual graphic display.</w:t>
      </w:r>
    </w:p>
    <w:p w:rsidR="0017304C" w:rsidRPr="00840ECB" w:rsidRDefault="0017304C" w:rsidP="00472FC2">
      <w:pPr>
        <w:pStyle w:val="ListParagraph"/>
        <w:numPr>
          <w:ilvl w:val="0"/>
          <w:numId w:val="3"/>
        </w:numPr>
        <w:rPr>
          <w:lang w:val="en-GB"/>
        </w:rPr>
      </w:pPr>
      <w:r w:rsidRPr="00840ECB">
        <w:rPr>
          <w:lang w:val="en-GB"/>
        </w:rPr>
        <w:t>4 programmable relay outputs.</w:t>
      </w:r>
    </w:p>
    <w:p w:rsidR="0017304C" w:rsidRPr="00840ECB" w:rsidRDefault="0017304C" w:rsidP="00472FC2">
      <w:pPr>
        <w:pStyle w:val="ListParagraph"/>
        <w:numPr>
          <w:ilvl w:val="0"/>
          <w:numId w:val="3"/>
        </w:numPr>
        <w:rPr>
          <w:lang w:val="en-GB"/>
        </w:rPr>
      </w:pPr>
      <w:r w:rsidRPr="00840ECB">
        <w:rPr>
          <w:lang w:val="en-GB"/>
        </w:rPr>
        <w:t>1 analogue</w:t>
      </w:r>
      <w:r>
        <w:rPr>
          <w:lang w:val="en-GB"/>
        </w:rPr>
        <w:t xml:space="preserve"> </w:t>
      </w:r>
      <w:r w:rsidRPr="00840ECB">
        <w:rPr>
          <w:lang w:val="en-GB"/>
        </w:rPr>
        <w:t>output   0.4-20mA.</w:t>
      </w:r>
    </w:p>
    <w:p w:rsidR="0017304C" w:rsidRPr="00840ECB" w:rsidRDefault="0017304C" w:rsidP="00472FC2">
      <w:pPr>
        <w:pStyle w:val="ListParagraph"/>
        <w:numPr>
          <w:ilvl w:val="0"/>
          <w:numId w:val="3"/>
        </w:numPr>
        <w:rPr>
          <w:lang w:val="en-GB"/>
        </w:rPr>
      </w:pPr>
      <w:r w:rsidRPr="00840ECB">
        <w:rPr>
          <w:lang w:val="en-GB"/>
        </w:rPr>
        <w:t>2 programmable digital inputs.</w:t>
      </w:r>
    </w:p>
    <w:p w:rsidR="0017304C" w:rsidRPr="00840ECB" w:rsidRDefault="0017304C" w:rsidP="00472FC2">
      <w:pPr>
        <w:pStyle w:val="ListParagraph"/>
        <w:numPr>
          <w:ilvl w:val="0"/>
          <w:numId w:val="3"/>
        </w:numPr>
        <w:rPr>
          <w:lang w:val="en-GB"/>
        </w:rPr>
      </w:pPr>
      <w:r w:rsidRPr="00840ECB">
        <w:rPr>
          <w:lang w:val="en-GB"/>
        </w:rPr>
        <w:t>Optional</w:t>
      </w:r>
      <w:r>
        <w:rPr>
          <w:lang w:val="en-GB"/>
        </w:rPr>
        <w:t xml:space="preserve"> reagent </w:t>
      </w:r>
      <w:r w:rsidRPr="00840ECB">
        <w:rPr>
          <w:lang w:val="en-GB"/>
        </w:rPr>
        <w:t>level monitor.</w:t>
      </w:r>
    </w:p>
    <w:p w:rsidR="0017304C" w:rsidRPr="00840ECB" w:rsidRDefault="0017304C" w:rsidP="00472FC2">
      <w:pPr>
        <w:pStyle w:val="ListParagraph"/>
        <w:numPr>
          <w:ilvl w:val="0"/>
          <w:numId w:val="3"/>
        </w:numPr>
        <w:rPr>
          <w:lang w:val="en-GB"/>
        </w:rPr>
      </w:pPr>
      <w:r w:rsidRPr="00840ECB">
        <w:rPr>
          <w:lang w:val="en-GB"/>
        </w:rPr>
        <w:t>Measurement data storage.</w:t>
      </w:r>
    </w:p>
    <w:p w:rsidR="0017304C" w:rsidRPr="00840ECB" w:rsidRDefault="0017304C" w:rsidP="00BB5086">
      <w:pPr>
        <w:ind w:left="360"/>
        <w:rPr>
          <w:lang w:val="en-GB"/>
        </w:rPr>
      </w:pPr>
      <w:r w:rsidRPr="00840ECB">
        <w:rPr>
          <w:lang w:val="en-GB"/>
        </w:rPr>
        <w:t>Diverse programmable alarm functions</w:t>
      </w:r>
    </w:p>
    <w:p w:rsidR="0017304C" w:rsidRPr="00840ECB" w:rsidRDefault="0017304C" w:rsidP="00472FC2">
      <w:pPr>
        <w:pStyle w:val="ListParagraph"/>
        <w:numPr>
          <w:ilvl w:val="0"/>
          <w:numId w:val="3"/>
        </w:numPr>
        <w:rPr>
          <w:lang w:val="en-GB"/>
        </w:rPr>
      </w:pPr>
      <w:r w:rsidRPr="00840ECB">
        <w:rPr>
          <w:lang w:val="en-GB"/>
        </w:rPr>
        <w:t>Connection possibilities for: water-meters; turbines;</w:t>
      </w:r>
      <w:r>
        <w:rPr>
          <w:lang w:val="en-GB"/>
        </w:rPr>
        <w:t xml:space="preserve"> </w:t>
      </w:r>
      <w:r w:rsidRPr="00BA5F0A">
        <w:rPr>
          <w:lang w:val="en-GB"/>
        </w:rPr>
        <w:t>pre-coolers</w:t>
      </w:r>
      <w:r w:rsidRPr="00840ECB">
        <w:rPr>
          <w:lang w:val="en-GB"/>
        </w:rPr>
        <w:t>;</w:t>
      </w:r>
      <w:r>
        <w:rPr>
          <w:lang w:val="en-GB"/>
        </w:rPr>
        <w:t xml:space="preserve"> </w:t>
      </w:r>
      <w:r w:rsidRPr="00840ECB">
        <w:rPr>
          <w:lang w:val="en-GB"/>
        </w:rPr>
        <w:t>rinsing valves</w:t>
      </w:r>
    </w:p>
    <w:p w:rsidR="0017304C" w:rsidRPr="00840ECB" w:rsidRDefault="0017304C" w:rsidP="00472FC2">
      <w:pPr>
        <w:pStyle w:val="ListParagraph"/>
        <w:numPr>
          <w:ilvl w:val="0"/>
          <w:numId w:val="3"/>
        </w:numPr>
        <w:rPr>
          <w:lang w:val="en-GB"/>
        </w:rPr>
      </w:pPr>
      <w:r w:rsidRPr="00840ECB">
        <w:rPr>
          <w:lang w:val="en-GB"/>
        </w:rPr>
        <w:t xml:space="preserve">External operation by means of </w:t>
      </w:r>
      <w:r w:rsidRPr="00DF0516">
        <w:rPr>
          <w:color w:val="000000"/>
          <w:lang w:val="en-GB"/>
        </w:rPr>
        <w:t>external controller</w:t>
      </w:r>
    </w:p>
    <w:p w:rsidR="0017304C" w:rsidRPr="00840ECB" w:rsidRDefault="0017304C" w:rsidP="00472FC2">
      <w:pPr>
        <w:pStyle w:val="ListParagraph"/>
        <w:numPr>
          <w:ilvl w:val="0"/>
          <w:numId w:val="3"/>
        </w:numPr>
        <w:rPr>
          <w:lang w:val="en-GB"/>
        </w:rPr>
      </w:pPr>
      <w:r w:rsidRPr="00840ECB">
        <w:rPr>
          <w:lang w:val="en-GB"/>
        </w:rPr>
        <w:t>Many</w:t>
      </w:r>
      <w:r>
        <w:rPr>
          <w:lang w:val="en-GB"/>
        </w:rPr>
        <w:t xml:space="preserve"> </w:t>
      </w:r>
      <w:r w:rsidRPr="00840ECB">
        <w:rPr>
          <w:lang w:val="en-GB"/>
        </w:rPr>
        <w:t>programmable functions for the inputs and outputs</w:t>
      </w:r>
    </w:p>
    <w:p w:rsidR="0017304C" w:rsidRPr="00840ECB" w:rsidRDefault="0017304C" w:rsidP="00472FC2">
      <w:pPr>
        <w:pStyle w:val="ListParagraph"/>
        <w:numPr>
          <w:ilvl w:val="0"/>
          <w:numId w:val="3"/>
        </w:numPr>
        <w:rPr>
          <w:lang w:val="en-GB"/>
        </w:rPr>
      </w:pPr>
      <w:r w:rsidRPr="00840ECB">
        <w:rPr>
          <w:lang w:val="en-GB"/>
        </w:rPr>
        <w:t>Monitoring of 2 limit values</w:t>
      </w:r>
    </w:p>
    <w:p w:rsidR="0017304C" w:rsidRPr="00840ECB" w:rsidRDefault="0017304C" w:rsidP="00472FC2">
      <w:pPr>
        <w:pStyle w:val="ListParagraph"/>
        <w:numPr>
          <w:ilvl w:val="0"/>
          <w:numId w:val="3"/>
        </w:numPr>
        <w:rPr>
          <w:lang w:val="en-GB"/>
        </w:rPr>
      </w:pPr>
      <w:r w:rsidRPr="00840ECB">
        <w:rPr>
          <w:lang w:val="en-GB"/>
        </w:rPr>
        <w:t>No condensation</w:t>
      </w:r>
    </w:p>
    <w:p w:rsidR="0017304C" w:rsidRPr="00840ECB" w:rsidRDefault="0017304C" w:rsidP="00472FC2">
      <w:pPr>
        <w:pStyle w:val="ListParagraph"/>
        <w:numPr>
          <w:ilvl w:val="0"/>
          <w:numId w:val="3"/>
        </w:numPr>
        <w:rPr>
          <w:lang w:val="en-GB"/>
        </w:rPr>
      </w:pPr>
      <w:r w:rsidRPr="00840ECB">
        <w:rPr>
          <w:lang w:val="en-GB"/>
        </w:rPr>
        <w:t>CAN-</w:t>
      </w:r>
      <w:r w:rsidRPr="00840ECB">
        <w:rPr>
          <w:rFonts w:ascii="Arial" w:hAnsi="Arial" w:cs="Arial"/>
          <w:sz w:val="21"/>
          <w:szCs w:val="21"/>
          <w:lang w:val="en-GB"/>
        </w:rPr>
        <w:t xml:space="preserve"> interface</w:t>
      </w:r>
    </w:p>
    <w:p w:rsidR="0017304C" w:rsidRPr="00840ECB" w:rsidRDefault="0017304C" w:rsidP="00472FC2">
      <w:pPr>
        <w:pStyle w:val="ListParagraph"/>
        <w:numPr>
          <w:ilvl w:val="0"/>
          <w:numId w:val="3"/>
        </w:numPr>
        <w:rPr>
          <w:lang w:val="en-GB"/>
        </w:rPr>
      </w:pPr>
      <w:r w:rsidRPr="00840ECB">
        <w:rPr>
          <w:lang w:val="en-GB"/>
        </w:rPr>
        <w:t>Software</w:t>
      </w:r>
      <w:r>
        <w:rPr>
          <w:lang w:val="en-GB"/>
        </w:rPr>
        <w:t xml:space="preserve"> </w:t>
      </w:r>
      <w:r w:rsidRPr="00840ECB">
        <w:rPr>
          <w:lang w:val="en-GB"/>
        </w:rPr>
        <w:t>updates by means of SD-card possible</w:t>
      </w:r>
    </w:p>
    <w:p w:rsidR="0017304C" w:rsidRPr="00840ECB" w:rsidRDefault="0017304C" w:rsidP="00472FC2">
      <w:pPr>
        <w:pStyle w:val="ListParagraph"/>
        <w:numPr>
          <w:ilvl w:val="0"/>
          <w:numId w:val="3"/>
        </w:numPr>
        <w:rPr>
          <w:lang w:val="en-GB"/>
        </w:rPr>
      </w:pPr>
      <w:r w:rsidRPr="00840ECB">
        <w:rPr>
          <w:lang w:val="en-GB"/>
        </w:rPr>
        <w:t>Open</w:t>
      </w:r>
      <w:r>
        <w:rPr>
          <w:lang w:val="en-GB"/>
        </w:rPr>
        <w:t xml:space="preserve"> </w:t>
      </w:r>
      <w:r w:rsidRPr="00840ECB">
        <w:rPr>
          <w:lang w:val="en-GB"/>
        </w:rPr>
        <w:t>wall mounting or wall mounting</w:t>
      </w:r>
      <w:r>
        <w:rPr>
          <w:lang w:val="en-GB"/>
        </w:rPr>
        <w:t xml:space="preserve"> </w:t>
      </w:r>
      <w:r w:rsidRPr="00840ECB">
        <w:rPr>
          <w:lang w:val="en-GB"/>
        </w:rPr>
        <w:t>in</w:t>
      </w:r>
      <w:r>
        <w:rPr>
          <w:lang w:val="en-GB"/>
        </w:rPr>
        <w:t xml:space="preserve"> </w:t>
      </w:r>
      <w:r w:rsidRPr="00840ECB">
        <w:rPr>
          <w:lang w:val="en-GB"/>
        </w:rPr>
        <w:t>protective casing (optional)</w:t>
      </w:r>
    </w:p>
    <w:p w:rsidR="0017304C" w:rsidRPr="00496FBF" w:rsidRDefault="0017304C" w:rsidP="00472FC2">
      <w:pPr>
        <w:pStyle w:val="ListParagraph"/>
        <w:numPr>
          <w:ilvl w:val="0"/>
          <w:numId w:val="3"/>
        </w:numPr>
        <w:rPr>
          <w:lang w:val="en-GB"/>
        </w:rPr>
      </w:pPr>
      <w:r w:rsidRPr="00496FBF">
        <w:rPr>
          <w:lang w:val="en-GB"/>
        </w:rPr>
        <w:t>Supply voltage 85-264 Vac, 47 – 63 Hz or 24V AC/DC</w:t>
      </w:r>
    </w:p>
    <w:p w:rsidR="0017304C" w:rsidRPr="00840ECB" w:rsidRDefault="0017304C" w:rsidP="00C832A0">
      <w:pPr>
        <w:pStyle w:val="Heading1"/>
        <w:rPr>
          <w:lang w:val="en-GB"/>
        </w:rPr>
      </w:pPr>
      <w:r w:rsidRPr="00840ECB">
        <w:rPr>
          <w:lang w:val="en-GB"/>
        </w:rPr>
        <w:br w:type="page"/>
      </w:r>
      <w:bookmarkStart w:id="22" w:name="_Toc469403598"/>
      <w:r w:rsidRPr="00840ECB">
        <w:rPr>
          <w:lang w:val="en-GB"/>
        </w:rPr>
        <w:lastRenderedPageBreak/>
        <w:t>Unit description</w:t>
      </w:r>
      <w:bookmarkEnd w:id="22"/>
    </w:p>
    <w:p w:rsidR="0017304C" w:rsidRPr="00840ECB" w:rsidRDefault="0017304C" w:rsidP="00472FC2">
      <w:pPr>
        <w:rPr>
          <w:lang w:val="en-GB"/>
        </w:rPr>
      </w:pPr>
    </w:p>
    <w:p w:rsidR="0017304C" w:rsidRPr="00840ECB" w:rsidRDefault="0017304C" w:rsidP="00472FC2">
      <w:pPr>
        <w:rPr>
          <w:lang w:val="en-GB"/>
        </w:rPr>
      </w:pPr>
      <w:r w:rsidRPr="00840ECB">
        <w:rPr>
          <w:lang w:val="en-GB"/>
        </w:rPr>
        <w:t>The</w:t>
      </w:r>
      <w:r>
        <w:rPr>
          <w:lang w:val="en-GB"/>
        </w:rPr>
        <w:t xml:space="preserve"> o</w:t>
      </w:r>
      <w:r w:rsidRPr="00840ECB">
        <w:rPr>
          <w:lang w:val="en-GB"/>
        </w:rPr>
        <w:t>n</w:t>
      </w:r>
      <w:r>
        <w:rPr>
          <w:lang w:val="en-GB"/>
        </w:rPr>
        <w:t>-</w:t>
      </w:r>
      <w:r w:rsidRPr="00840ECB">
        <w:rPr>
          <w:lang w:val="en-GB"/>
        </w:rPr>
        <w:t>line hardness monitor</w:t>
      </w:r>
      <w:r>
        <w:rPr>
          <w:lang w:val="en-GB"/>
        </w:rPr>
        <w:t xml:space="preserve"> </w:t>
      </w:r>
      <w:r w:rsidR="00472A34">
        <w:rPr>
          <w:b/>
          <w:bCs/>
          <w:lang w:val="en-GB"/>
        </w:rPr>
        <w:t>analyzer</w:t>
      </w:r>
      <w:r>
        <w:rPr>
          <w:b/>
          <w:bCs/>
          <w:lang w:val="en-GB"/>
        </w:rPr>
        <w:t xml:space="preserve"> </w:t>
      </w:r>
      <w:r w:rsidRPr="00840ECB">
        <w:rPr>
          <w:lang w:val="en-GB"/>
        </w:rPr>
        <w:t>is</w:t>
      </w:r>
      <w:r>
        <w:rPr>
          <w:lang w:val="en-GB"/>
        </w:rPr>
        <w:t xml:space="preserve"> </w:t>
      </w:r>
      <w:r w:rsidRPr="00840ECB">
        <w:rPr>
          <w:lang w:val="en-GB"/>
        </w:rPr>
        <w:t xml:space="preserve">a compact </w:t>
      </w:r>
      <w:r>
        <w:rPr>
          <w:lang w:val="en-GB"/>
        </w:rPr>
        <w:t>analysis unit</w:t>
      </w:r>
      <w:r w:rsidRPr="00840ECB">
        <w:rPr>
          <w:lang w:val="en-GB"/>
        </w:rPr>
        <w:t xml:space="preserve"> which</w:t>
      </w:r>
      <w:r>
        <w:rPr>
          <w:lang w:val="en-GB"/>
        </w:rPr>
        <w:t xml:space="preserve"> </w:t>
      </w:r>
      <w:r w:rsidRPr="00840ECB">
        <w:rPr>
          <w:lang w:val="en-GB"/>
        </w:rPr>
        <w:t>is able to monitor the presents of various chemicals in water.  In these instructions, only the</w:t>
      </w:r>
      <w:r>
        <w:rPr>
          <w:lang w:val="en-GB"/>
        </w:rPr>
        <w:t xml:space="preserve"> </w:t>
      </w:r>
      <w:r w:rsidRPr="00840ECB">
        <w:rPr>
          <w:lang w:val="en-GB"/>
        </w:rPr>
        <w:t>on</w:t>
      </w:r>
      <w:r>
        <w:rPr>
          <w:lang w:val="en-GB"/>
        </w:rPr>
        <w:t>-</w:t>
      </w:r>
      <w:r w:rsidRPr="00840ECB">
        <w:rPr>
          <w:lang w:val="en-GB"/>
        </w:rPr>
        <w:t>line monitoring of total hardness and carbonate hardness are described.</w:t>
      </w:r>
    </w:p>
    <w:p w:rsidR="0017304C" w:rsidRPr="00840ECB" w:rsidRDefault="0017304C" w:rsidP="00472FC2">
      <w:pPr>
        <w:pStyle w:val="Heading2"/>
        <w:rPr>
          <w:rStyle w:val="Strong"/>
          <w:lang w:val="en-GB"/>
        </w:rPr>
      </w:pPr>
      <w:bookmarkStart w:id="23" w:name="_Toc469403599"/>
      <w:r w:rsidRPr="00840ECB">
        <w:rPr>
          <w:rStyle w:val="Strong"/>
          <w:lang w:val="en-GB"/>
        </w:rPr>
        <w:t>Principle of Function</w:t>
      </w:r>
      <w:bookmarkEnd w:id="23"/>
    </w:p>
    <w:p w:rsidR="0017304C" w:rsidRPr="00840ECB" w:rsidRDefault="0017304C" w:rsidP="00472FC2">
      <w:pPr>
        <w:rPr>
          <w:lang w:val="en-GB"/>
        </w:rPr>
      </w:pPr>
    </w:p>
    <w:p w:rsidR="0017304C" w:rsidRPr="00607E0E" w:rsidRDefault="0017304C" w:rsidP="00472FC2">
      <w:pPr>
        <w:rPr>
          <w:i/>
          <w:iCs/>
          <w:lang w:val="en-GB"/>
        </w:rPr>
      </w:pPr>
      <w:r w:rsidRPr="00840ECB">
        <w:rPr>
          <w:lang w:val="en-GB"/>
        </w:rPr>
        <w:t>The</w:t>
      </w:r>
      <w:r>
        <w:rPr>
          <w:lang w:val="en-GB"/>
        </w:rPr>
        <w:t xml:space="preserve"> </w:t>
      </w:r>
      <w:r w:rsidR="00472A34">
        <w:rPr>
          <w:b/>
          <w:bCs/>
          <w:lang w:val="en-GB"/>
        </w:rPr>
        <w:t>analyzer</w:t>
      </w:r>
      <w:r>
        <w:rPr>
          <w:b/>
          <w:bCs/>
          <w:lang w:val="en-GB"/>
        </w:rPr>
        <w:t xml:space="preserve"> </w:t>
      </w:r>
      <w:r w:rsidRPr="00840ECB">
        <w:rPr>
          <w:lang w:val="en-GB"/>
        </w:rPr>
        <w:t>is</w:t>
      </w:r>
      <w:r>
        <w:rPr>
          <w:lang w:val="en-GB"/>
        </w:rPr>
        <w:t xml:space="preserve"> </w:t>
      </w:r>
      <w:r w:rsidRPr="00840ECB">
        <w:rPr>
          <w:lang w:val="en-GB"/>
        </w:rPr>
        <w:t xml:space="preserve">an on-line </w:t>
      </w:r>
      <w:r>
        <w:rPr>
          <w:lang w:val="en-GB"/>
        </w:rPr>
        <w:t>a</w:t>
      </w:r>
      <w:r w:rsidRPr="00840ECB">
        <w:rPr>
          <w:lang w:val="en-GB"/>
        </w:rPr>
        <w:t>nalys</w:t>
      </w:r>
      <w:r>
        <w:rPr>
          <w:lang w:val="en-GB"/>
        </w:rPr>
        <w:t xml:space="preserve">er </w:t>
      </w:r>
      <w:r w:rsidRPr="00840ECB">
        <w:rPr>
          <w:lang w:val="en-GB"/>
        </w:rPr>
        <w:t>for the automatic</w:t>
      </w:r>
      <w:r>
        <w:rPr>
          <w:lang w:val="en-GB"/>
        </w:rPr>
        <w:t xml:space="preserve"> investigation </w:t>
      </w:r>
      <w:r w:rsidRPr="00840ECB">
        <w:rPr>
          <w:lang w:val="en-GB"/>
        </w:rPr>
        <w:t>of</w:t>
      </w:r>
      <w:r>
        <w:rPr>
          <w:lang w:val="en-GB"/>
        </w:rPr>
        <w:t xml:space="preserve"> </w:t>
      </w:r>
      <w:r w:rsidRPr="00840ECB">
        <w:rPr>
          <w:lang w:val="en-GB"/>
        </w:rPr>
        <w:t>water parameters</w:t>
      </w:r>
      <w:r>
        <w:rPr>
          <w:lang w:val="en-GB"/>
        </w:rPr>
        <w:t xml:space="preserve"> </w:t>
      </w:r>
      <w:r w:rsidRPr="00840ECB">
        <w:rPr>
          <w:lang w:val="en-GB"/>
        </w:rPr>
        <w:t>by the</w:t>
      </w:r>
      <w:r>
        <w:rPr>
          <w:lang w:val="en-GB"/>
        </w:rPr>
        <w:t xml:space="preserve"> </w:t>
      </w:r>
      <w:r w:rsidRPr="00840ECB">
        <w:rPr>
          <w:lang w:val="en-GB"/>
        </w:rPr>
        <w:t>colo</w:t>
      </w:r>
      <w:r>
        <w:rPr>
          <w:lang w:val="en-GB"/>
        </w:rPr>
        <w:t>rimetric</w:t>
      </w:r>
      <w:r w:rsidRPr="00840ECB">
        <w:rPr>
          <w:lang w:val="en-GB"/>
        </w:rPr>
        <w:t xml:space="preserve"> test</w:t>
      </w:r>
      <w:r>
        <w:rPr>
          <w:lang w:val="en-GB"/>
        </w:rPr>
        <w:t xml:space="preserve"> </w:t>
      </w:r>
      <w:r w:rsidRPr="00840ECB">
        <w:rPr>
          <w:lang w:val="en-GB"/>
        </w:rPr>
        <w:t xml:space="preserve">method. </w:t>
      </w:r>
      <w:r>
        <w:rPr>
          <w:lang w:val="en-GB"/>
        </w:rPr>
        <w:t>Following the introduction of a reagent</w:t>
      </w:r>
      <w:r w:rsidRPr="00840ECB">
        <w:rPr>
          <w:lang w:val="en-GB"/>
        </w:rPr>
        <w:t xml:space="preserve"> in</w:t>
      </w:r>
      <w:r>
        <w:rPr>
          <w:lang w:val="en-GB"/>
        </w:rPr>
        <w:t xml:space="preserve">to </w:t>
      </w:r>
      <w:r w:rsidRPr="00840ECB">
        <w:rPr>
          <w:lang w:val="en-GB"/>
        </w:rPr>
        <w:t>the</w:t>
      </w:r>
      <w:r>
        <w:rPr>
          <w:lang w:val="en-GB"/>
        </w:rPr>
        <w:t xml:space="preserve"> </w:t>
      </w:r>
      <w:r w:rsidRPr="00840ECB">
        <w:rPr>
          <w:lang w:val="en-GB"/>
        </w:rPr>
        <w:t xml:space="preserve">water </w:t>
      </w:r>
      <w:proofErr w:type="gramStart"/>
      <w:r w:rsidRPr="00840ECB">
        <w:rPr>
          <w:lang w:val="en-GB"/>
        </w:rPr>
        <w:t>sample</w:t>
      </w:r>
      <w:r>
        <w:rPr>
          <w:lang w:val="en-GB"/>
        </w:rPr>
        <w:t xml:space="preserve"> </w:t>
      </w:r>
      <w:r w:rsidRPr="00840ECB">
        <w:rPr>
          <w:lang w:val="en-GB"/>
        </w:rPr>
        <w:t>,a</w:t>
      </w:r>
      <w:proofErr w:type="gramEnd"/>
      <w:r>
        <w:rPr>
          <w:lang w:val="en-GB"/>
        </w:rPr>
        <w:t xml:space="preserve"> </w:t>
      </w:r>
      <w:r w:rsidRPr="00840ECB">
        <w:rPr>
          <w:lang w:val="en-GB"/>
        </w:rPr>
        <w:t>colour reaction occurs. Depending on the chosen method,</w:t>
      </w:r>
      <w:r>
        <w:rPr>
          <w:lang w:val="en-GB"/>
        </w:rPr>
        <w:t xml:space="preserve"> </w:t>
      </w:r>
      <w:r w:rsidRPr="00840ECB">
        <w:rPr>
          <w:lang w:val="en-GB"/>
        </w:rPr>
        <w:t>the unit either evaluates</w:t>
      </w:r>
      <w:r>
        <w:rPr>
          <w:lang w:val="en-GB"/>
        </w:rPr>
        <w:t xml:space="preserve"> </w:t>
      </w:r>
      <w:r w:rsidRPr="00840ECB">
        <w:rPr>
          <w:lang w:val="en-GB"/>
        </w:rPr>
        <w:t>the</w:t>
      </w:r>
      <w:r>
        <w:rPr>
          <w:lang w:val="en-GB"/>
        </w:rPr>
        <w:t xml:space="preserve"> </w:t>
      </w:r>
      <w:r>
        <w:rPr>
          <w:i/>
          <w:iCs/>
          <w:lang w:val="en-GB"/>
        </w:rPr>
        <w:t xml:space="preserve">intensity </w:t>
      </w:r>
      <w:r w:rsidRPr="00840ECB">
        <w:rPr>
          <w:lang w:val="en-GB"/>
        </w:rPr>
        <w:t>of the colour or ascertains</w:t>
      </w:r>
      <w:r>
        <w:rPr>
          <w:lang w:val="en-GB"/>
        </w:rPr>
        <w:t xml:space="preserve"> </w:t>
      </w:r>
      <w:r w:rsidRPr="00840ECB">
        <w:rPr>
          <w:lang w:val="en-GB"/>
        </w:rPr>
        <w:t xml:space="preserve">the </w:t>
      </w:r>
      <w:r w:rsidRPr="00840ECB">
        <w:rPr>
          <w:i/>
          <w:iCs/>
          <w:lang w:val="en-GB"/>
        </w:rPr>
        <w:t>value</w:t>
      </w:r>
      <w:r w:rsidRPr="00840ECB">
        <w:rPr>
          <w:lang w:val="en-GB"/>
        </w:rPr>
        <w:t xml:space="preserve"> at which the colour changes. From this information the</w:t>
      </w:r>
      <w:r>
        <w:rPr>
          <w:lang w:val="en-GB"/>
        </w:rPr>
        <w:t xml:space="preserve"> </w:t>
      </w:r>
      <w:r w:rsidR="00472A34">
        <w:rPr>
          <w:b/>
          <w:bCs/>
          <w:lang w:val="en-GB"/>
        </w:rPr>
        <w:t>analyzer</w:t>
      </w:r>
      <w:r>
        <w:rPr>
          <w:b/>
          <w:bCs/>
          <w:lang w:val="en-GB"/>
        </w:rPr>
        <w:t xml:space="preserve"> </w:t>
      </w:r>
      <w:r w:rsidRPr="00840ECB">
        <w:rPr>
          <w:lang w:val="en-GB"/>
        </w:rPr>
        <w:t xml:space="preserve">calculates the concentration of the </w:t>
      </w:r>
      <w:r>
        <w:rPr>
          <w:lang w:val="en-GB"/>
        </w:rPr>
        <w:t>chemical</w:t>
      </w:r>
      <w:r w:rsidRPr="00840ECB">
        <w:rPr>
          <w:lang w:val="en-GB"/>
        </w:rPr>
        <w:t xml:space="preserve"> content. The unit can only ascertain one</w:t>
      </w:r>
      <w:r>
        <w:rPr>
          <w:lang w:val="en-GB"/>
        </w:rPr>
        <w:t xml:space="preserve"> </w:t>
      </w:r>
      <w:r w:rsidRPr="00840ECB">
        <w:rPr>
          <w:lang w:val="en-GB"/>
        </w:rPr>
        <w:t>parameter. The method</w:t>
      </w:r>
      <w:r>
        <w:rPr>
          <w:lang w:val="en-GB"/>
        </w:rPr>
        <w:t xml:space="preserve"> </w:t>
      </w:r>
      <w:r w:rsidRPr="00840ECB">
        <w:rPr>
          <w:lang w:val="en-GB"/>
        </w:rPr>
        <w:t>and the</w:t>
      </w:r>
      <w:r>
        <w:rPr>
          <w:lang w:val="en-GB"/>
        </w:rPr>
        <w:t xml:space="preserve"> </w:t>
      </w:r>
      <w:r w:rsidRPr="00840ECB">
        <w:rPr>
          <w:lang w:val="en-GB"/>
        </w:rPr>
        <w:t>measurement range</w:t>
      </w:r>
      <w:r>
        <w:rPr>
          <w:lang w:val="en-GB"/>
        </w:rPr>
        <w:t xml:space="preserve"> are</w:t>
      </w:r>
      <w:r w:rsidRPr="00840ECB">
        <w:rPr>
          <w:lang w:val="en-GB"/>
        </w:rPr>
        <w:t xml:space="preserve"> determined by the</w:t>
      </w:r>
      <w:r>
        <w:rPr>
          <w:lang w:val="en-GB"/>
        </w:rPr>
        <w:t xml:space="preserve"> reagent</w:t>
      </w:r>
      <w:r w:rsidRPr="00840ECB">
        <w:rPr>
          <w:lang w:val="en-GB"/>
        </w:rPr>
        <w:t xml:space="preserve">. </w:t>
      </w:r>
    </w:p>
    <w:p w:rsidR="0017304C" w:rsidRDefault="0017304C" w:rsidP="00D60084">
      <w:pPr>
        <w:pStyle w:val="Heading2"/>
        <w:rPr>
          <w:rStyle w:val="Strong"/>
          <w:lang w:val="en-GB"/>
        </w:rPr>
      </w:pPr>
      <w:bookmarkStart w:id="24" w:name="_Toc469403600"/>
      <w:r w:rsidRPr="00D60084">
        <w:rPr>
          <w:rStyle w:val="Strong"/>
          <w:lang w:val="en-GB"/>
        </w:rPr>
        <w:t>Unit overview</w:t>
      </w:r>
      <w:bookmarkEnd w:id="24"/>
    </w:p>
    <w:p w:rsidR="0017304C" w:rsidRPr="00072BFE" w:rsidRDefault="0017304C" w:rsidP="00072BFE">
      <w:pPr>
        <w:rPr>
          <w:lang w:val="en-GB"/>
        </w:rPr>
      </w:pPr>
    </w:p>
    <w:p w:rsidR="0017304C" w:rsidRPr="00B66463" w:rsidRDefault="0017304C" w:rsidP="00472FC2">
      <w:pPr>
        <w:rPr>
          <w:lang w:val="en-GB"/>
        </w:rPr>
      </w:pPr>
      <w:r w:rsidRPr="00B66463">
        <w:rPr>
          <w:lang w:val="en-GB"/>
        </w:rPr>
        <w:t xml:space="preserve">The </w:t>
      </w:r>
      <w:r w:rsidR="00472A34">
        <w:rPr>
          <w:b/>
          <w:bCs/>
          <w:lang w:val="en-GB"/>
        </w:rPr>
        <w:t>analyzer</w:t>
      </w:r>
      <w:r>
        <w:rPr>
          <w:b/>
          <w:bCs/>
          <w:lang w:val="en-GB"/>
        </w:rPr>
        <w:t xml:space="preserve"> </w:t>
      </w:r>
      <w:r w:rsidRPr="00B66463">
        <w:rPr>
          <w:lang w:val="en-GB"/>
        </w:rPr>
        <w:t>has two variations:</w:t>
      </w:r>
    </w:p>
    <w:p w:rsidR="0017304C" w:rsidRPr="00B66463" w:rsidRDefault="0017304C" w:rsidP="00472FC2">
      <w:pPr>
        <w:pStyle w:val="ListParagraph"/>
        <w:numPr>
          <w:ilvl w:val="0"/>
          <w:numId w:val="4"/>
        </w:numPr>
        <w:rPr>
          <w:rStyle w:val="Strong"/>
          <w:lang w:val="en-GB"/>
        </w:rPr>
      </w:pPr>
      <w:r w:rsidRPr="00B66463">
        <w:rPr>
          <w:rStyle w:val="Strong"/>
          <w:lang w:val="en-GB"/>
        </w:rPr>
        <w:t>Analysis unit</w:t>
      </w:r>
      <w:r>
        <w:rPr>
          <w:rStyle w:val="Strong"/>
          <w:lang w:val="en-GB"/>
        </w:rPr>
        <w:t xml:space="preserve"> </w:t>
      </w:r>
      <w:r w:rsidRPr="00B66463">
        <w:rPr>
          <w:rStyle w:val="Strong"/>
          <w:lang w:val="en-GB"/>
        </w:rPr>
        <w:t>on</w:t>
      </w:r>
      <w:r>
        <w:rPr>
          <w:rStyle w:val="Strong"/>
          <w:lang w:val="en-GB"/>
        </w:rPr>
        <w:t xml:space="preserve"> </w:t>
      </w:r>
      <w:r w:rsidRPr="00B66463">
        <w:rPr>
          <w:rStyle w:val="Strong"/>
          <w:lang w:val="en-GB"/>
        </w:rPr>
        <w:t>wall mounting</w:t>
      </w:r>
    </w:p>
    <w:p w:rsidR="0017304C" w:rsidRPr="00B66463" w:rsidRDefault="0017304C" w:rsidP="00472FC2">
      <w:pPr>
        <w:ind w:left="708"/>
        <w:jc w:val="both"/>
        <w:rPr>
          <w:lang w:val="en-GB"/>
        </w:rPr>
      </w:pPr>
      <w:r w:rsidRPr="00B66463">
        <w:rPr>
          <w:lang w:val="en-GB"/>
        </w:rPr>
        <w:t>The Analysis unit</w:t>
      </w:r>
      <w:r>
        <w:rPr>
          <w:lang w:val="en-GB"/>
        </w:rPr>
        <w:t xml:space="preserve"> </w:t>
      </w:r>
      <w:r w:rsidRPr="00B66463">
        <w:rPr>
          <w:lang w:val="en-GB"/>
        </w:rPr>
        <w:t>consists of a control unit and a measuring chamber. Both are mounted on a wall mounting plate. This variation is completely functional</w:t>
      </w:r>
      <w:r>
        <w:rPr>
          <w:lang w:val="en-GB"/>
        </w:rPr>
        <w:t xml:space="preserve"> </w:t>
      </w:r>
      <w:r w:rsidRPr="00B66463">
        <w:rPr>
          <w:lang w:val="en-GB"/>
        </w:rPr>
        <w:t>and includes the connections for the water in</w:t>
      </w:r>
      <w:r>
        <w:rPr>
          <w:lang w:val="en-GB"/>
        </w:rPr>
        <w:t>lets</w:t>
      </w:r>
      <w:r w:rsidRPr="00B66463">
        <w:rPr>
          <w:lang w:val="en-GB"/>
        </w:rPr>
        <w:t xml:space="preserve"> and out</w:t>
      </w:r>
      <w:r>
        <w:rPr>
          <w:lang w:val="en-GB"/>
        </w:rPr>
        <w:t>lets as well as the holder for t</w:t>
      </w:r>
      <w:r w:rsidRPr="00B66463">
        <w:rPr>
          <w:lang w:val="en-GB"/>
        </w:rPr>
        <w:t xml:space="preserve">he </w:t>
      </w:r>
      <w:r>
        <w:rPr>
          <w:lang w:val="en-GB"/>
        </w:rPr>
        <w:t xml:space="preserve">reagent </w:t>
      </w:r>
      <w:r w:rsidRPr="00B66463">
        <w:rPr>
          <w:lang w:val="en-GB"/>
        </w:rPr>
        <w:t>bottle. (Fig. 1)</w:t>
      </w:r>
    </w:p>
    <w:p w:rsidR="0017304C" w:rsidRPr="00B66463" w:rsidRDefault="0017304C" w:rsidP="00472FC2">
      <w:pPr>
        <w:pStyle w:val="ListParagraph"/>
        <w:numPr>
          <w:ilvl w:val="0"/>
          <w:numId w:val="4"/>
        </w:numPr>
        <w:rPr>
          <w:rStyle w:val="Strong"/>
          <w:lang w:val="en-GB"/>
        </w:rPr>
      </w:pPr>
      <w:r w:rsidRPr="00B66463">
        <w:rPr>
          <w:rStyle w:val="Strong"/>
          <w:lang w:val="en-GB"/>
        </w:rPr>
        <w:t>Analysis unit in protective case</w:t>
      </w:r>
    </w:p>
    <w:p w:rsidR="0017304C" w:rsidRPr="00B66463" w:rsidRDefault="0017304C" w:rsidP="00472FC2">
      <w:pPr>
        <w:ind w:left="708"/>
        <w:rPr>
          <w:lang w:val="en-GB"/>
        </w:rPr>
      </w:pPr>
      <w:r w:rsidRPr="00B66463">
        <w:rPr>
          <w:lang w:val="en-GB"/>
        </w:rPr>
        <w:t>In addition an optional plastic case is available to protect the unit in environments where extreme levels of dirt and grease are expected. (Fig. 2)The Analysis unit on the wall mounting plate is easily fixed in the protective case by 4 screws. If the analysis unit and the protective case are ordered together, they will be delivered assembled.</w:t>
      </w:r>
    </w:p>
    <w:p w:rsidR="0017304C" w:rsidRPr="00B66463" w:rsidRDefault="0017304C" w:rsidP="00472FC2">
      <w:pPr>
        <w:rPr>
          <w:lang w:val="en-GB"/>
        </w:rPr>
      </w:pPr>
      <w:r w:rsidRPr="00B66463">
        <w:rPr>
          <w:lang w:val="en-GB"/>
        </w:rPr>
        <w:t>The analysis unit is operated by means of a menu, a graphic display and 6 keys on the control panel.</w:t>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180"/>
        <w:gridCol w:w="4181"/>
      </w:tblGrid>
      <w:tr w:rsidR="0017304C" w:rsidRPr="002A5F2A" w:rsidTr="00181F06">
        <w:tc>
          <w:tcPr>
            <w:tcW w:w="4180" w:type="dxa"/>
            <w:vAlign w:val="center"/>
          </w:tcPr>
          <w:p w:rsidR="0017304C" w:rsidRPr="002A5F2A" w:rsidRDefault="00C403DB" w:rsidP="00181F06">
            <w:pPr>
              <w:keepNext/>
              <w:spacing w:after="0" w:line="240" w:lineRule="auto"/>
              <w:jc w:val="center"/>
              <w:rPr>
                <w:lang w:val="en-GB"/>
              </w:rPr>
            </w:pPr>
            <w:r>
              <w:rPr>
                <w:noProof/>
              </w:rPr>
              <w:lastRenderedPageBreak/>
              <w:drawing>
                <wp:inline distT="0" distB="0" distL="0" distR="0" wp14:anchorId="0C465B7C" wp14:editId="02306BE8">
                  <wp:extent cx="2124075" cy="2116491"/>
                  <wp:effectExtent l="0" t="0" r="0" b="0"/>
                  <wp:docPr id="7" name="Picture 7" descr="C:\Users\kthen.000\Desktop\Photos\6051\6051 with Waltron Membra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then.000\Desktop\Photos\6051\6051 with Waltron Membrane.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27285" cy="2119689"/>
                          </a:xfrm>
                          <a:prstGeom prst="rect">
                            <a:avLst/>
                          </a:prstGeom>
                          <a:noFill/>
                          <a:ln>
                            <a:noFill/>
                          </a:ln>
                        </pic:spPr>
                      </pic:pic>
                    </a:graphicData>
                  </a:graphic>
                </wp:inline>
              </w:drawing>
            </w:r>
          </w:p>
          <w:p w:rsidR="0017304C" w:rsidRPr="002A5F2A" w:rsidRDefault="0017304C" w:rsidP="00552FF9">
            <w:pPr>
              <w:pStyle w:val="Caption"/>
              <w:jc w:val="center"/>
              <w:rPr>
                <w:lang w:val="en-GB"/>
              </w:rPr>
            </w:pPr>
            <w:r w:rsidRPr="002A5F2A">
              <w:rPr>
                <w:lang w:val="en-GB"/>
              </w:rPr>
              <w:t>Fig.</w:t>
            </w:r>
            <w:r w:rsidRPr="002A5F2A">
              <w:rPr>
                <w:lang w:val="en-GB"/>
              </w:rPr>
              <w:fldChar w:fldCharType="begin"/>
            </w:r>
            <w:r w:rsidRPr="002A5F2A">
              <w:rPr>
                <w:lang w:val="en-GB"/>
              </w:rPr>
              <w:instrText xml:space="preserve"> SEQ Abbildung \* ARABIC </w:instrText>
            </w:r>
            <w:r w:rsidRPr="002A5F2A">
              <w:rPr>
                <w:lang w:val="en-GB"/>
              </w:rPr>
              <w:fldChar w:fldCharType="separate"/>
            </w:r>
            <w:r w:rsidR="00552FF9">
              <w:rPr>
                <w:noProof/>
                <w:lang w:val="en-GB"/>
              </w:rPr>
              <w:t>1</w:t>
            </w:r>
            <w:r w:rsidRPr="002A5F2A">
              <w:rPr>
                <w:lang w:val="en-GB"/>
              </w:rPr>
              <w:fldChar w:fldCharType="end"/>
            </w:r>
            <w:r w:rsidRPr="002A5F2A">
              <w:rPr>
                <w:lang w:val="en-GB"/>
              </w:rPr>
              <w:t xml:space="preserve">:  </w:t>
            </w:r>
            <w:r w:rsidR="00552FF9">
              <w:rPr>
                <w:lang w:val="en-GB"/>
              </w:rPr>
              <w:t>Analyzer</w:t>
            </w:r>
            <w:r>
              <w:rPr>
                <w:lang w:val="en-GB"/>
              </w:rPr>
              <w:t xml:space="preserve"> </w:t>
            </w:r>
            <w:r w:rsidRPr="002A5F2A">
              <w:rPr>
                <w:lang w:val="en-GB"/>
              </w:rPr>
              <w:t>on wall mounting plate</w:t>
            </w:r>
          </w:p>
        </w:tc>
        <w:tc>
          <w:tcPr>
            <w:tcW w:w="4181" w:type="dxa"/>
            <w:vAlign w:val="center"/>
          </w:tcPr>
          <w:p w:rsidR="0017304C" w:rsidRPr="002A5F2A" w:rsidRDefault="00181F06" w:rsidP="00181F06">
            <w:pPr>
              <w:keepNext/>
              <w:spacing w:after="0" w:line="240" w:lineRule="auto"/>
              <w:jc w:val="center"/>
              <w:rPr>
                <w:lang w:val="en-GB"/>
              </w:rPr>
            </w:pPr>
            <w:r>
              <w:rPr>
                <w:noProof/>
              </w:rPr>
              <w:drawing>
                <wp:inline distT="0" distB="0" distL="0" distR="0" wp14:anchorId="16A85E2E" wp14:editId="5431B559">
                  <wp:extent cx="2209800" cy="2796558"/>
                  <wp:effectExtent l="0" t="0" r="0" b="3810"/>
                  <wp:docPr id="7183" name="Picture 7183" descr="C:\Users\kthen\Desktop\Photos\6051\6051 Blue Enclos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then\Desktop\Photos\6051\6051 Blue Enclosure.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09249" cy="2795861"/>
                          </a:xfrm>
                          <a:prstGeom prst="rect">
                            <a:avLst/>
                          </a:prstGeom>
                          <a:noFill/>
                          <a:ln>
                            <a:noFill/>
                          </a:ln>
                        </pic:spPr>
                      </pic:pic>
                    </a:graphicData>
                  </a:graphic>
                </wp:inline>
              </w:drawing>
            </w:r>
          </w:p>
          <w:p w:rsidR="0017304C" w:rsidRPr="002A5F2A" w:rsidRDefault="0017304C" w:rsidP="00552FF9">
            <w:pPr>
              <w:pStyle w:val="Caption"/>
              <w:jc w:val="center"/>
              <w:rPr>
                <w:lang w:val="en-GB"/>
              </w:rPr>
            </w:pPr>
            <w:r w:rsidRPr="002A5F2A">
              <w:rPr>
                <w:lang w:val="en-GB"/>
              </w:rPr>
              <w:t>Fig.</w:t>
            </w:r>
            <w:r w:rsidRPr="002A5F2A">
              <w:rPr>
                <w:lang w:val="en-GB"/>
              </w:rPr>
              <w:fldChar w:fldCharType="begin"/>
            </w:r>
            <w:r w:rsidRPr="002A5F2A">
              <w:rPr>
                <w:lang w:val="en-GB"/>
              </w:rPr>
              <w:instrText xml:space="preserve"> SEQ Abbildung \* ARABIC </w:instrText>
            </w:r>
            <w:r w:rsidRPr="002A5F2A">
              <w:rPr>
                <w:lang w:val="en-GB"/>
              </w:rPr>
              <w:fldChar w:fldCharType="separate"/>
            </w:r>
            <w:r w:rsidR="00552FF9">
              <w:rPr>
                <w:noProof/>
                <w:lang w:val="en-GB"/>
              </w:rPr>
              <w:t>2</w:t>
            </w:r>
            <w:r w:rsidRPr="002A5F2A">
              <w:rPr>
                <w:lang w:val="en-GB"/>
              </w:rPr>
              <w:fldChar w:fldCharType="end"/>
            </w:r>
            <w:r w:rsidRPr="002A5F2A">
              <w:rPr>
                <w:lang w:val="en-GB"/>
              </w:rPr>
              <w:t xml:space="preserve">:  </w:t>
            </w:r>
            <w:r w:rsidR="00552FF9">
              <w:rPr>
                <w:lang w:val="en-GB"/>
              </w:rPr>
              <w:t>Analyzer</w:t>
            </w:r>
            <w:r>
              <w:rPr>
                <w:lang w:val="en-GB"/>
              </w:rPr>
              <w:t xml:space="preserve"> </w:t>
            </w:r>
            <w:r w:rsidRPr="002A5F2A">
              <w:rPr>
                <w:lang w:val="en-GB"/>
              </w:rPr>
              <w:t>in protective housing</w:t>
            </w:r>
          </w:p>
        </w:tc>
      </w:tr>
    </w:tbl>
    <w:p w:rsidR="0017304C" w:rsidRPr="00B66463" w:rsidRDefault="0017304C" w:rsidP="00472FC2">
      <w:pPr>
        <w:rPr>
          <w:lang w:val="en-GB"/>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8361"/>
      </w:tblGrid>
      <w:tr w:rsidR="0017304C" w:rsidRPr="002A5F2A">
        <w:tc>
          <w:tcPr>
            <w:tcW w:w="8361" w:type="dxa"/>
            <w:tcBorders>
              <w:bottom w:val="single" w:sz="12" w:space="0" w:color="auto"/>
            </w:tcBorders>
          </w:tcPr>
          <w:p w:rsidR="0017304C" w:rsidRPr="002A5F2A" w:rsidRDefault="0017304C" w:rsidP="00B66463">
            <w:pPr>
              <w:rPr>
                <w:b/>
                <w:bCs/>
                <w:sz w:val="24"/>
                <w:szCs w:val="24"/>
                <w:lang w:val="en-GB"/>
              </w:rPr>
            </w:pPr>
            <w:r w:rsidRPr="002A5F2A">
              <w:rPr>
                <w:b/>
                <w:bCs/>
                <w:sz w:val="24"/>
                <w:szCs w:val="24"/>
                <w:lang w:val="en-GB"/>
              </w:rPr>
              <w:t>Description</w:t>
            </w:r>
          </w:p>
        </w:tc>
      </w:tr>
      <w:tr w:rsidR="0017304C" w:rsidRPr="002A5F2A">
        <w:tc>
          <w:tcPr>
            <w:tcW w:w="8361" w:type="dxa"/>
            <w:tcBorders>
              <w:top w:val="single" w:sz="12" w:space="0" w:color="auto"/>
            </w:tcBorders>
          </w:tcPr>
          <w:p w:rsidR="0017304C" w:rsidRPr="002A5F2A" w:rsidRDefault="00472A34" w:rsidP="00AE419C">
            <w:pPr>
              <w:rPr>
                <w:lang w:val="en-GB"/>
              </w:rPr>
            </w:pPr>
            <w:r>
              <w:rPr>
                <w:b/>
                <w:bCs/>
                <w:lang w:val="en-GB"/>
              </w:rPr>
              <w:t>analyzer</w:t>
            </w:r>
            <w:r w:rsidR="0017304C" w:rsidRPr="002A5F2A">
              <w:rPr>
                <w:b/>
                <w:bCs/>
                <w:lang w:val="en-GB"/>
              </w:rPr>
              <w:t xml:space="preserve"> on wall mounting plate</w:t>
            </w:r>
          </w:p>
        </w:tc>
      </w:tr>
      <w:tr w:rsidR="0017304C" w:rsidRPr="002A5F2A">
        <w:tc>
          <w:tcPr>
            <w:tcW w:w="8361" w:type="dxa"/>
          </w:tcPr>
          <w:p w:rsidR="0017304C" w:rsidRPr="002A5F2A" w:rsidRDefault="00472A34" w:rsidP="00AE419C">
            <w:pPr>
              <w:rPr>
                <w:lang w:val="en-GB"/>
              </w:rPr>
            </w:pPr>
            <w:r>
              <w:rPr>
                <w:b/>
                <w:bCs/>
                <w:lang w:val="en-GB"/>
              </w:rPr>
              <w:t>analyzer</w:t>
            </w:r>
            <w:r w:rsidR="0017304C" w:rsidRPr="002A5F2A">
              <w:rPr>
                <w:b/>
                <w:bCs/>
                <w:lang w:val="en-GB"/>
              </w:rPr>
              <w:t xml:space="preserve">  complete with housing</w:t>
            </w:r>
          </w:p>
        </w:tc>
      </w:tr>
    </w:tbl>
    <w:p w:rsidR="0017304C" w:rsidRPr="00B66463" w:rsidRDefault="0017304C" w:rsidP="00472FC2">
      <w:pPr>
        <w:rPr>
          <w:lang w:val="en-GB"/>
        </w:rPr>
      </w:pPr>
    </w:p>
    <w:p w:rsidR="0017304C" w:rsidRPr="00B66463" w:rsidRDefault="0017304C" w:rsidP="00D60084">
      <w:pPr>
        <w:pStyle w:val="Heading2"/>
        <w:rPr>
          <w:lang w:val="en-GB"/>
        </w:rPr>
      </w:pPr>
      <w:bookmarkStart w:id="25" w:name="_Toc469403601"/>
      <w:r w:rsidRPr="00B66463">
        <w:rPr>
          <w:lang w:val="en-GB"/>
        </w:rPr>
        <w:t>Scope of delivery</w:t>
      </w:r>
      <w:bookmarkEnd w:id="25"/>
    </w:p>
    <w:p w:rsidR="0017304C" w:rsidRPr="00B66463" w:rsidRDefault="0017304C" w:rsidP="00D92110">
      <w:pPr>
        <w:rPr>
          <w:lang w:val="en-GB"/>
        </w:rPr>
      </w:pPr>
    </w:p>
    <w:p w:rsidR="0017304C" w:rsidRPr="00B66463" w:rsidRDefault="0017304C" w:rsidP="00D92110">
      <w:pPr>
        <w:rPr>
          <w:lang w:val="en-GB"/>
        </w:rPr>
      </w:pPr>
      <w:r w:rsidRPr="00B66463">
        <w:rPr>
          <w:lang w:val="en-GB"/>
        </w:rPr>
        <w:t>The</w:t>
      </w:r>
      <w:r>
        <w:rPr>
          <w:lang w:val="en-GB"/>
        </w:rPr>
        <w:t xml:space="preserve"> </w:t>
      </w:r>
      <w:r w:rsidRPr="00B66463">
        <w:rPr>
          <w:lang w:val="en-GB"/>
        </w:rPr>
        <w:t>analys</w:t>
      </w:r>
      <w:r>
        <w:rPr>
          <w:lang w:val="en-GB"/>
        </w:rPr>
        <w:t>er is</w:t>
      </w:r>
      <w:r w:rsidRPr="00B66463">
        <w:rPr>
          <w:lang w:val="en-GB"/>
        </w:rPr>
        <w:t xml:space="preserve"> delivered</w:t>
      </w:r>
      <w:r>
        <w:rPr>
          <w:lang w:val="en-GB"/>
        </w:rPr>
        <w:t xml:space="preserve"> </w:t>
      </w:r>
      <w:r w:rsidRPr="00B66463">
        <w:rPr>
          <w:lang w:val="en-GB"/>
        </w:rPr>
        <w:t>completely pre-configured and ready for connection.</w:t>
      </w:r>
      <w:r>
        <w:rPr>
          <w:lang w:val="en-GB"/>
        </w:rPr>
        <w:t xml:space="preserve"> </w:t>
      </w:r>
      <w:r w:rsidRPr="00B66463">
        <w:rPr>
          <w:lang w:val="en-GB"/>
        </w:rPr>
        <w:t>Before installation, please check that all components are present and correct.</w:t>
      </w:r>
    </w:p>
    <w:p w:rsidR="0017304C" w:rsidRPr="00B66463" w:rsidRDefault="0017304C" w:rsidP="00D92110">
      <w:pPr>
        <w:rPr>
          <w:lang w:val="en-GB"/>
        </w:rPr>
      </w:pPr>
      <w:r w:rsidRPr="00B66463">
        <w:rPr>
          <w:lang w:val="en-GB"/>
        </w:rPr>
        <w:t>If you receive the</w:t>
      </w:r>
      <w:r>
        <w:rPr>
          <w:lang w:val="en-GB"/>
        </w:rPr>
        <w:t xml:space="preserve"> </w:t>
      </w:r>
      <w:r w:rsidRPr="00B66463">
        <w:rPr>
          <w:lang w:val="en-GB"/>
        </w:rPr>
        <w:t>analys</w:t>
      </w:r>
      <w:r>
        <w:rPr>
          <w:lang w:val="en-GB"/>
        </w:rPr>
        <w:t xml:space="preserve">er </w:t>
      </w:r>
      <w:r w:rsidRPr="00B66463">
        <w:rPr>
          <w:lang w:val="en-GB"/>
        </w:rPr>
        <w:t>on a mounting plate, you will receive the following components:</w:t>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8361"/>
      </w:tblGrid>
      <w:tr w:rsidR="0017304C" w:rsidRPr="002A5F2A">
        <w:tc>
          <w:tcPr>
            <w:tcW w:w="8361" w:type="dxa"/>
            <w:tcBorders>
              <w:bottom w:val="single" w:sz="12" w:space="0" w:color="auto"/>
            </w:tcBorders>
          </w:tcPr>
          <w:p w:rsidR="0017304C" w:rsidRPr="002A5F2A" w:rsidRDefault="0017304C" w:rsidP="00D92110">
            <w:pPr>
              <w:rPr>
                <w:b/>
                <w:bCs/>
                <w:sz w:val="24"/>
                <w:szCs w:val="24"/>
                <w:lang w:val="en-GB"/>
              </w:rPr>
            </w:pPr>
            <w:r w:rsidRPr="002A5F2A">
              <w:rPr>
                <w:b/>
                <w:bCs/>
                <w:sz w:val="24"/>
                <w:szCs w:val="24"/>
                <w:lang w:val="en-GB"/>
              </w:rPr>
              <w:t>Description</w:t>
            </w:r>
          </w:p>
        </w:tc>
      </w:tr>
      <w:tr w:rsidR="0017304C" w:rsidRPr="002A5F2A">
        <w:tc>
          <w:tcPr>
            <w:tcW w:w="8361" w:type="dxa"/>
            <w:tcBorders>
              <w:top w:val="single" w:sz="12" w:space="0" w:color="auto"/>
            </w:tcBorders>
          </w:tcPr>
          <w:p w:rsidR="0017304C" w:rsidRDefault="00472A34" w:rsidP="00520A89">
            <w:pPr>
              <w:rPr>
                <w:b/>
                <w:bCs/>
                <w:lang w:val="en-GB"/>
              </w:rPr>
            </w:pPr>
            <w:r>
              <w:rPr>
                <w:b/>
                <w:bCs/>
                <w:lang w:val="en-GB"/>
              </w:rPr>
              <w:t>analyzer</w:t>
            </w:r>
            <w:r w:rsidR="0017304C" w:rsidRPr="002A5F2A">
              <w:rPr>
                <w:b/>
                <w:bCs/>
                <w:lang w:val="en-GB"/>
              </w:rPr>
              <w:t xml:space="preserve"> Basic unit on mounting plate or </w:t>
            </w:r>
          </w:p>
          <w:p w:rsidR="0017304C" w:rsidRPr="002A5F2A" w:rsidRDefault="00472A34" w:rsidP="00520A89">
            <w:pPr>
              <w:rPr>
                <w:lang w:val="en-GB"/>
              </w:rPr>
            </w:pPr>
            <w:r>
              <w:rPr>
                <w:b/>
                <w:bCs/>
                <w:lang w:val="en-GB"/>
              </w:rPr>
              <w:t>analyzer</w:t>
            </w:r>
            <w:r w:rsidR="0017304C" w:rsidRPr="002A5F2A">
              <w:rPr>
                <w:b/>
                <w:bCs/>
                <w:lang w:val="en-GB"/>
              </w:rPr>
              <w:t xml:space="preserve"> with housing</w:t>
            </w:r>
          </w:p>
        </w:tc>
      </w:tr>
      <w:tr w:rsidR="0017304C" w:rsidRPr="002A5F2A">
        <w:tc>
          <w:tcPr>
            <w:tcW w:w="8361" w:type="dxa"/>
          </w:tcPr>
          <w:p w:rsidR="0017304C" w:rsidRPr="002A5F2A" w:rsidRDefault="0017304C" w:rsidP="00D92110">
            <w:pPr>
              <w:rPr>
                <w:lang w:val="en-GB"/>
              </w:rPr>
            </w:pPr>
            <w:r w:rsidRPr="002A5F2A">
              <w:rPr>
                <w:b/>
                <w:bCs/>
                <w:lang w:val="en-GB"/>
              </w:rPr>
              <w:t>Accessory kit with bottle connector</w:t>
            </w:r>
          </w:p>
        </w:tc>
      </w:tr>
      <w:tr w:rsidR="0017304C" w:rsidRPr="002A5F2A">
        <w:tc>
          <w:tcPr>
            <w:tcW w:w="8361" w:type="dxa"/>
          </w:tcPr>
          <w:p w:rsidR="0017304C" w:rsidRPr="002A5F2A" w:rsidRDefault="0017304C" w:rsidP="00D92110">
            <w:pPr>
              <w:rPr>
                <w:color w:val="000000"/>
                <w:lang w:val="en-GB"/>
              </w:rPr>
            </w:pPr>
            <w:r w:rsidRPr="002A5F2A">
              <w:rPr>
                <w:b/>
                <w:bCs/>
                <w:color w:val="000000"/>
                <w:lang w:val="en-GB"/>
              </w:rPr>
              <w:t>Operating Instructions (Italian, English or German)</w:t>
            </w:r>
          </w:p>
        </w:tc>
      </w:tr>
    </w:tbl>
    <w:p w:rsidR="0017304C" w:rsidRDefault="0017304C" w:rsidP="00D92110"/>
    <w:p w:rsidR="0017304C" w:rsidRDefault="0017304C" w:rsidP="00D92110"/>
    <w:p w:rsidR="0017304C" w:rsidRDefault="0017304C" w:rsidP="00D92110"/>
    <w:p w:rsidR="0017304C" w:rsidRPr="006A7DCF" w:rsidRDefault="0017304C" w:rsidP="007C2E33">
      <w:pPr>
        <w:pStyle w:val="Heading2"/>
        <w:rPr>
          <w:lang w:val="en-GB"/>
        </w:rPr>
      </w:pPr>
      <w:bookmarkStart w:id="26" w:name="_Toc469403602"/>
      <w:r w:rsidRPr="006A7DCF">
        <w:rPr>
          <w:lang w:val="en-GB"/>
        </w:rPr>
        <w:lastRenderedPageBreak/>
        <w:t>Specifications</w:t>
      </w:r>
      <w:r>
        <w:rPr>
          <w:lang w:val="en-GB"/>
        </w:rPr>
        <w:t xml:space="preserve"> </w:t>
      </w:r>
      <w:r w:rsidRPr="006A7DCF">
        <w:rPr>
          <w:lang w:val="en-GB"/>
        </w:rPr>
        <w:t>and Areas of application</w:t>
      </w:r>
      <w:bookmarkEnd w:id="26"/>
    </w:p>
    <w:p w:rsidR="0017304C" w:rsidRPr="006A7DCF" w:rsidRDefault="0017304C" w:rsidP="0009495D">
      <w:pPr>
        <w:rPr>
          <w:sz w:val="16"/>
          <w:szCs w:val="16"/>
          <w:lang w:val="en-GB"/>
        </w:rPr>
      </w:pPr>
    </w:p>
    <w:p w:rsidR="0017304C" w:rsidRPr="00773A9A" w:rsidRDefault="0017304C" w:rsidP="00D60084">
      <w:pPr>
        <w:rPr>
          <w:b/>
          <w:bCs/>
          <w:lang w:val="en-GB"/>
        </w:rPr>
      </w:pPr>
      <w:r w:rsidRPr="00773A9A">
        <w:rPr>
          <w:b/>
          <w:bCs/>
          <w:lang w:val="en-GB"/>
        </w:rPr>
        <w:t>General Specification</w:t>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43"/>
        <w:gridCol w:w="2631"/>
        <w:gridCol w:w="2787"/>
      </w:tblGrid>
      <w:tr w:rsidR="0017304C" w:rsidRPr="002A5F2A">
        <w:tc>
          <w:tcPr>
            <w:tcW w:w="2943" w:type="dxa"/>
          </w:tcPr>
          <w:p w:rsidR="0017304C" w:rsidRPr="002A5F2A" w:rsidRDefault="0017304C" w:rsidP="0009495D">
            <w:pPr>
              <w:rPr>
                <w:b/>
                <w:bCs/>
                <w:lang w:val="en-GB"/>
              </w:rPr>
            </w:pPr>
            <w:r w:rsidRPr="002A5F2A">
              <w:rPr>
                <w:b/>
                <w:bCs/>
                <w:lang w:val="en-GB"/>
              </w:rPr>
              <w:t>Supply Voltage</w:t>
            </w:r>
          </w:p>
        </w:tc>
        <w:tc>
          <w:tcPr>
            <w:tcW w:w="5418" w:type="dxa"/>
            <w:gridSpan w:val="2"/>
          </w:tcPr>
          <w:p w:rsidR="0017304C" w:rsidRPr="002A5F2A" w:rsidRDefault="0081269C" w:rsidP="0081269C">
            <w:pPr>
              <w:rPr>
                <w:b/>
                <w:bCs/>
                <w:lang w:val="en-GB"/>
              </w:rPr>
            </w:pPr>
            <w:r>
              <w:rPr>
                <w:b/>
                <w:bCs/>
                <w:lang w:val="en-GB"/>
              </w:rPr>
              <w:t>110-</w:t>
            </w:r>
            <w:r w:rsidR="0017304C">
              <w:rPr>
                <w:b/>
                <w:bCs/>
                <w:lang w:val="en-GB"/>
              </w:rPr>
              <w:t>2</w:t>
            </w:r>
            <w:r>
              <w:rPr>
                <w:b/>
                <w:bCs/>
                <w:lang w:val="en-GB"/>
              </w:rPr>
              <w:t>4</w:t>
            </w:r>
            <w:r w:rsidR="0017304C">
              <w:rPr>
                <w:b/>
                <w:bCs/>
                <w:lang w:val="en-GB"/>
              </w:rPr>
              <w:t>0V</w:t>
            </w:r>
            <w:r w:rsidR="0017304C" w:rsidRPr="002A5F2A">
              <w:rPr>
                <w:b/>
                <w:bCs/>
                <w:lang w:val="en-GB"/>
              </w:rPr>
              <w:t xml:space="preserve"> (</w:t>
            </w:r>
            <w:r w:rsidR="0017304C">
              <w:rPr>
                <w:b/>
                <w:bCs/>
                <w:lang w:val="en-GB"/>
              </w:rPr>
              <w:t>50-60Hz) or 24V alternating current/direct current</w:t>
            </w:r>
          </w:p>
        </w:tc>
      </w:tr>
      <w:tr w:rsidR="0017304C" w:rsidRPr="002A5F2A">
        <w:tc>
          <w:tcPr>
            <w:tcW w:w="2943" w:type="dxa"/>
          </w:tcPr>
          <w:p w:rsidR="0017304C" w:rsidRPr="002A5F2A" w:rsidRDefault="0017304C" w:rsidP="0009495D">
            <w:pPr>
              <w:rPr>
                <w:b/>
                <w:bCs/>
                <w:lang w:val="en-GB"/>
              </w:rPr>
            </w:pPr>
            <w:r w:rsidRPr="002A5F2A">
              <w:rPr>
                <w:b/>
                <w:bCs/>
                <w:lang w:val="en-GB"/>
              </w:rPr>
              <w:t>Power consumption</w:t>
            </w:r>
          </w:p>
        </w:tc>
        <w:tc>
          <w:tcPr>
            <w:tcW w:w="2631" w:type="dxa"/>
          </w:tcPr>
          <w:p w:rsidR="0017304C" w:rsidRPr="002A5F2A" w:rsidRDefault="0017304C" w:rsidP="00B66463">
            <w:pPr>
              <w:rPr>
                <w:lang w:val="en-GB"/>
              </w:rPr>
            </w:pPr>
            <w:r>
              <w:rPr>
                <w:lang w:val="en-GB"/>
              </w:rPr>
              <w:t>24</w:t>
            </w:r>
            <w:r w:rsidRPr="002A5F2A">
              <w:rPr>
                <w:lang w:val="en-GB"/>
              </w:rPr>
              <w:t xml:space="preserve"> VA (in operation)</w:t>
            </w:r>
          </w:p>
        </w:tc>
        <w:tc>
          <w:tcPr>
            <w:tcW w:w="2787" w:type="dxa"/>
          </w:tcPr>
          <w:p w:rsidR="0017304C" w:rsidRPr="002A5F2A" w:rsidRDefault="0017304C" w:rsidP="0009495D">
            <w:pPr>
              <w:rPr>
                <w:lang w:val="en-GB"/>
              </w:rPr>
            </w:pPr>
            <w:r w:rsidRPr="002A5F2A">
              <w:rPr>
                <w:lang w:val="en-GB"/>
              </w:rPr>
              <w:t>3.5 VA (standby)</w:t>
            </w:r>
          </w:p>
        </w:tc>
      </w:tr>
      <w:tr w:rsidR="0017304C" w:rsidRPr="002A5F2A">
        <w:tc>
          <w:tcPr>
            <w:tcW w:w="2943" w:type="dxa"/>
          </w:tcPr>
          <w:p w:rsidR="0017304C" w:rsidRPr="002A5F2A" w:rsidRDefault="0017304C" w:rsidP="0009495D">
            <w:pPr>
              <w:rPr>
                <w:b/>
                <w:bCs/>
                <w:lang w:val="en-GB"/>
              </w:rPr>
            </w:pPr>
            <w:r w:rsidRPr="002A5F2A">
              <w:rPr>
                <w:b/>
                <w:bCs/>
                <w:lang w:val="en-GB"/>
              </w:rPr>
              <w:t>Protection class</w:t>
            </w:r>
          </w:p>
        </w:tc>
        <w:tc>
          <w:tcPr>
            <w:tcW w:w="5418" w:type="dxa"/>
            <w:gridSpan w:val="2"/>
          </w:tcPr>
          <w:p w:rsidR="0017304C" w:rsidRPr="002A5F2A" w:rsidRDefault="0017304C" w:rsidP="00B66463">
            <w:pPr>
              <w:rPr>
                <w:lang w:val="en-GB"/>
              </w:rPr>
            </w:pPr>
            <w:r w:rsidRPr="002A5F2A">
              <w:rPr>
                <w:lang w:val="en-GB"/>
              </w:rPr>
              <w:t>Open wall mounting</w:t>
            </w:r>
            <w:r w:rsidRPr="002A5F2A">
              <w:rPr>
                <w:lang w:val="en-GB"/>
              </w:rPr>
              <w:tab/>
              <w:t>IP43</w:t>
            </w:r>
            <w:r w:rsidRPr="002A5F2A">
              <w:rPr>
                <w:lang w:val="en-GB"/>
              </w:rPr>
              <w:br/>
              <w:t>Mounting in case</w:t>
            </w:r>
            <w:r w:rsidRPr="002A5F2A">
              <w:rPr>
                <w:lang w:val="en-GB"/>
              </w:rPr>
              <w:tab/>
              <w:t>IP 54</w:t>
            </w:r>
          </w:p>
        </w:tc>
      </w:tr>
      <w:tr w:rsidR="0017304C" w:rsidRPr="002A5F2A">
        <w:tc>
          <w:tcPr>
            <w:tcW w:w="2943" w:type="dxa"/>
          </w:tcPr>
          <w:p w:rsidR="0017304C" w:rsidRPr="002A5F2A" w:rsidRDefault="0017304C" w:rsidP="0009495D">
            <w:pPr>
              <w:rPr>
                <w:b/>
                <w:bCs/>
                <w:lang w:val="en-GB"/>
              </w:rPr>
            </w:pPr>
            <w:r w:rsidRPr="002A5F2A">
              <w:rPr>
                <w:b/>
                <w:bCs/>
                <w:lang w:val="en-GB"/>
              </w:rPr>
              <w:t>Environmental temperature</w:t>
            </w:r>
          </w:p>
        </w:tc>
        <w:tc>
          <w:tcPr>
            <w:tcW w:w="5418" w:type="dxa"/>
            <w:gridSpan w:val="2"/>
          </w:tcPr>
          <w:p w:rsidR="0017304C" w:rsidRPr="002A5F2A" w:rsidRDefault="0017304C" w:rsidP="0009495D">
            <w:pPr>
              <w:rPr>
                <w:lang w:val="en-GB"/>
              </w:rPr>
            </w:pPr>
            <w:r w:rsidRPr="002A5F2A">
              <w:rPr>
                <w:lang w:val="en-GB"/>
              </w:rPr>
              <w:t>10°C – 40°C</w:t>
            </w:r>
          </w:p>
        </w:tc>
      </w:tr>
      <w:tr w:rsidR="0017304C" w:rsidRPr="002A5F2A">
        <w:tc>
          <w:tcPr>
            <w:tcW w:w="2943" w:type="dxa"/>
          </w:tcPr>
          <w:p w:rsidR="0017304C" w:rsidRPr="002A5F2A" w:rsidRDefault="0017304C" w:rsidP="00B66463">
            <w:pPr>
              <w:rPr>
                <w:b/>
                <w:bCs/>
                <w:lang w:val="en-GB"/>
              </w:rPr>
            </w:pPr>
            <w:r w:rsidRPr="002A5F2A">
              <w:rPr>
                <w:b/>
                <w:bCs/>
                <w:lang w:val="en-GB"/>
              </w:rPr>
              <w:t>Measuring water</w:t>
            </w:r>
            <w:r>
              <w:rPr>
                <w:b/>
                <w:bCs/>
                <w:lang w:val="en-GB"/>
              </w:rPr>
              <w:t xml:space="preserve"> </w:t>
            </w:r>
            <w:r w:rsidRPr="002A5F2A">
              <w:rPr>
                <w:b/>
                <w:bCs/>
                <w:lang w:val="en-GB"/>
              </w:rPr>
              <w:t>temperature</w:t>
            </w:r>
          </w:p>
        </w:tc>
        <w:tc>
          <w:tcPr>
            <w:tcW w:w="5418" w:type="dxa"/>
            <w:gridSpan w:val="2"/>
          </w:tcPr>
          <w:p w:rsidR="0017304C" w:rsidRPr="002A5F2A" w:rsidRDefault="0017304C" w:rsidP="0009495D">
            <w:pPr>
              <w:rPr>
                <w:lang w:val="en-GB"/>
              </w:rPr>
            </w:pPr>
            <w:r w:rsidRPr="002A5F2A">
              <w:rPr>
                <w:lang w:val="en-GB"/>
              </w:rPr>
              <w:t>5°C – 40°C</w:t>
            </w:r>
          </w:p>
        </w:tc>
      </w:tr>
      <w:tr w:rsidR="0017304C" w:rsidRPr="002A5F2A">
        <w:tc>
          <w:tcPr>
            <w:tcW w:w="2943" w:type="dxa"/>
          </w:tcPr>
          <w:p w:rsidR="0017304C" w:rsidRPr="002A5F2A" w:rsidRDefault="0017304C" w:rsidP="0009495D">
            <w:pPr>
              <w:rPr>
                <w:b/>
                <w:bCs/>
                <w:lang w:val="en-GB"/>
              </w:rPr>
            </w:pPr>
            <w:r w:rsidRPr="002A5F2A">
              <w:rPr>
                <w:b/>
                <w:bCs/>
                <w:lang w:val="en-GB"/>
              </w:rPr>
              <w:t>Humidity</w:t>
            </w:r>
          </w:p>
        </w:tc>
        <w:tc>
          <w:tcPr>
            <w:tcW w:w="5418" w:type="dxa"/>
            <w:gridSpan w:val="2"/>
          </w:tcPr>
          <w:p w:rsidR="0017304C" w:rsidRPr="002A5F2A" w:rsidRDefault="0017304C" w:rsidP="00B66463">
            <w:pPr>
              <w:rPr>
                <w:lang w:val="en-GB"/>
              </w:rPr>
            </w:pPr>
            <w:r w:rsidRPr="002A5F2A">
              <w:rPr>
                <w:lang w:val="en-GB"/>
              </w:rPr>
              <w:t>20 -90 % RF</w:t>
            </w:r>
            <w:r w:rsidRPr="002A5F2A">
              <w:rPr>
                <w:lang w:val="en-GB"/>
              </w:rPr>
              <w:br/>
              <w:t>(without ice or condensation)</w:t>
            </w:r>
          </w:p>
        </w:tc>
      </w:tr>
      <w:tr w:rsidR="0017304C" w:rsidRPr="002A5F2A">
        <w:tc>
          <w:tcPr>
            <w:tcW w:w="2943" w:type="dxa"/>
          </w:tcPr>
          <w:p w:rsidR="0017304C" w:rsidRPr="002A5F2A" w:rsidRDefault="0017304C" w:rsidP="00816CED">
            <w:pPr>
              <w:rPr>
                <w:b/>
                <w:bCs/>
                <w:lang w:val="en-GB"/>
              </w:rPr>
            </w:pPr>
            <w:r w:rsidRPr="002A5F2A">
              <w:rPr>
                <w:b/>
                <w:bCs/>
                <w:lang w:val="en-GB"/>
              </w:rPr>
              <w:t>Water inlet pressure</w:t>
            </w:r>
          </w:p>
        </w:tc>
        <w:tc>
          <w:tcPr>
            <w:tcW w:w="5418" w:type="dxa"/>
            <w:gridSpan w:val="2"/>
          </w:tcPr>
          <w:p w:rsidR="0017304C" w:rsidRPr="002A5F2A" w:rsidRDefault="0017304C" w:rsidP="00B66463">
            <w:pPr>
              <w:rPr>
                <w:lang w:val="en-GB"/>
              </w:rPr>
            </w:pPr>
            <w:r w:rsidRPr="002A5F2A">
              <w:rPr>
                <w:lang w:val="en-GB"/>
              </w:rPr>
              <w:t>ca.  0.5 - 5 bar (max.)    (Recommended  1 - 2 bar)</w:t>
            </w:r>
          </w:p>
        </w:tc>
      </w:tr>
      <w:tr w:rsidR="0017304C" w:rsidRPr="002A5F2A">
        <w:tc>
          <w:tcPr>
            <w:tcW w:w="2943" w:type="dxa"/>
          </w:tcPr>
          <w:p w:rsidR="0017304C" w:rsidRPr="002A5F2A" w:rsidRDefault="0017304C" w:rsidP="00816CED">
            <w:pPr>
              <w:rPr>
                <w:b/>
                <w:bCs/>
                <w:lang w:val="en-GB"/>
              </w:rPr>
            </w:pPr>
            <w:r w:rsidRPr="002A5F2A">
              <w:rPr>
                <w:b/>
                <w:bCs/>
                <w:lang w:val="en-GB"/>
              </w:rPr>
              <w:t>Water inlet in general</w:t>
            </w:r>
          </w:p>
        </w:tc>
        <w:tc>
          <w:tcPr>
            <w:tcW w:w="5418" w:type="dxa"/>
            <w:gridSpan w:val="2"/>
          </w:tcPr>
          <w:p w:rsidR="0017304C" w:rsidRPr="002A5F2A" w:rsidRDefault="0017304C" w:rsidP="00B66463">
            <w:pPr>
              <w:rPr>
                <w:lang w:val="en-GB"/>
              </w:rPr>
            </w:pPr>
            <w:r w:rsidRPr="002A5F2A">
              <w:rPr>
                <w:lang w:val="en-GB"/>
              </w:rPr>
              <w:t>clear, colourless, free of solid particles, without gas bubbles</w:t>
            </w:r>
          </w:p>
        </w:tc>
      </w:tr>
      <w:tr w:rsidR="0017304C" w:rsidRPr="002A5F2A">
        <w:tc>
          <w:tcPr>
            <w:tcW w:w="2943" w:type="dxa"/>
            <w:vMerge w:val="restart"/>
          </w:tcPr>
          <w:p w:rsidR="0017304C" w:rsidRPr="002A5F2A" w:rsidRDefault="0017304C" w:rsidP="0009495D">
            <w:pPr>
              <w:rPr>
                <w:b/>
                <w:bCs/>
                <w:lang w:val="en-GB"/>
              </w:rPr>
            </w:pPr>
            <w:r w:rsidRPr="002A5F2A">
              <w:rPr>
                <w:b/>
                <w:bCs/>
                <w:lang w:val="en-GB"/>
              </w:rPr>
              <w:t>Requirements of the water quality</w:t>
            </w:r>
            <w:r>
              <w:rPr>
                <w:b/>
                <w:bCs/>
                <w:lang w:val="en-GB"/>
              </w:rPr>
              <w:t xml:space="preserve"> </w:t>
            </w:r>
            <w:r w:rsidRPr="002A5F2A">
              <w:rPr>
                <w:b/>
                <w:bCs/>
                <w:lang w:val="en-GB"/>
              </w:rPr>
              <w:t xml:space="preserve">during measurement of the water hardness </w:t>
            </w:r>
          </w:p>
          <w:p w:rsidR="0017304C" w:rsidRPr="002A5F2A" w:rsidRDefault="0017304C" w:rsidP="0009495D">
            <w:pPr>
              <w:rPr>
                <w:b/>
                <w:bCs/>
                <w:lang w:val="en-GB"/>
              </w:rPr>
            </w:pPr>
          </w:p>
        </w:tc>
        <w:tc>
          <w:tcPr>
            <w:tcW w:w="2631" w:type="dxa"/>
          </w:tcPr>
          <w:p w:rsidR="0017304C" w:rsidRPr="002A5F2A" w:rsidRDefault="0017304C" w:rsidP="0009495D">
            <w:pPr>
              <w:rPr>
                <w:lang w:val="en-GB"/>
              </w:rPr>
            </w:pPr>
            <w:r w:rsidRPr="002A5F2A">
              <w:rPr>
                <w:lang w:val="en-GB"/>
              </w:rPr>
              <w:t xml:space="preserve">pH: </w:t>
            </w:r>
          </w:p>
        </w:tc>
        <w:tc>
          <w:tcPr>
            <w:tcW w:w="2787" w:type="dxa"/>
          </w:tcPr>
          <w:p w:rsidR="0017304C" w:rsidRPr="002A5F2A" w:rsidRDefault="0017304C" w:rsidP="0009495D">
            <w:pPr>
              <w:rPr>
                <w:lang w:val="en-GB"/>
              </w:rPr>
            </w:pPr>
            <w:r w:rsidRPr="002A5F2A">
              <w:rPr>
                <w:lang w:val="en-GB"/>
              </w:rPr>
              <w:t>4 – 10</w:t>
            </w:r>
          </w:p>
        </w:tc>
      </w:tr>
      <w:tr w:rsidR="0017304C" w:rsidRPr="002A5F2A">
        <w:tc>
          <w:tcPr>
            <w:tcW w:w="2943" w:type="dxa"/>
            <w:vMerge/>
          </w:tcPr>
          <w:p w:rsidR="0017304C" w:rsidRPr="002A5F2A" w:rsidRDefault="0017304C" w:rsidP="0009495D">
            <w:pPr>
              <w:rPr>
                <w:b/>
                <w:bCs/>
                <w:lang w:val="en-GB"/>
              </w:rPr>
            </w:pPr>
          </w:p>
        </w:tc>
        <w:tc>
          <w:tcPr>
            <w:tcW w:w="2631" w:type="dxa"/>
          </w:tcPr>
          <w:p w:rsidR="0017304C" w:rsidRPr="002A5F2A" w:rsidRDefault="0017304C" w:rsidP="0009495D">
            <w:pPr>
              <w:rPr>
                <w:lang w:val="en-GB"/>
              </w:rPr>
            </w:pPr>
            <w:r w:rsidRPr="002A5F2A">
              <w:rPr>
                <w:lang w:val="en-GB"/>
              </w:rPr>
              <w:t xml:space="preserve">Iron: </w:t>
            </w:r>
          </w:p>
        </w:tc>
        <w:tc>
          <w:tcPr>
            <w:tcW w:w="2787" w:type="dxa"/>
          </w:tcPr>
          <w:p w:rsidR="0017304C" w:rsidRPr="002A5F2A" w:rsidRDefault="0017304C" w:rsidP="0009495D">
            <w:pPr>
              <w:rPr>
                <w:lang w:val="en-GB"/>
              </w:rPr>
            </w:pPr>
            <w:r w:rsidRPr="002A5F2A">
              <w:rPr>
                <w:lang w:val="en-GB"/>
              </w:rPr>
              <w:t>&lt; 3 ppm</w:t>
            </w:r>
          </w:p>
        </w:tc>
      </w:tr>
      <w:tr w:rsidR="0017304C" w:rsidRPr="002A5F2A">
        <w:tc>
          <w:tcPr>
            <w:tcW w:w="2943" w:type="dxa"/>
            <w:vMerge/>
          </w:tcPr>
          <w:p w:rsidR="0017304C" w:rsidRPr="002A5F2A" w:rsidRDefault="0017304C" w:rsidP="0009495D">
            <w:pPr>
              <w:rPr>
                <w:b/>
                <w:bCs/>
                <w:lang w:val="en-GB"/>
              </w:rPr>
            </w:pPr>
          </w:p>
        </w:tc>
        <w:tc>
          <w:tcPr>
            <w:tcW w:w="2631" w:type="dxa"/>
          </w:tcPr>
          <w:p w:rsidR="0017304C" w:rsidRPr="002A5F2A" w:rsidRDefault="0017304C" w:rsidP="0009495D">
            <w:pPr>
              <w:rPr>
                <w:lang w:val="en-GB"/>
              </w:rPr>
            </w:pPr>
            <w:r w:rsidRPr="002A5F2A">
              <w:rPr>
                <w:lang w:val="en-GB"/>
              </w:rPr>
              <w:t xml:space="preserve">Copper: </w:t>
            </w:r>
          </w:p>
        </w:tc>
        <w:tc>
          <w:tcPr>
            <w:tcW w:w="2787" w:type="dxa"/>
          </w:tcPr>
          <w:p w:rsidR="0017304C" w:rsidRPr="002A5F2A" w:rsidRDefault="0017304C" w:rsidP="0009495D">
            <w:pPr>
              <w:rPr>
                <w:lang w:val="en-GB"/>
              </w:rPr>
            </w:pPr>
            <w:r w:rsidRPr="002A5F2A">
              <w:rPr>
                <w:lang w:val="en-GB"/>
              </w:rPr>
              <w:t>&lt; 0.2 ppm,</w:t>
            </w:r>
          </w:p>
        </w:tc>
      </w:tr>
      <w:tr w:rsidR="0017304C" w:rsidRPr="002A5F2A">
        <w:tc>
          <w:tcPr>
            <w:tcW w:w="2943" w:type="dxa"/>
            <w:vMerge/>
          </w:tcPr>
          <w:p w:rsidR="0017304C" w:rsidRPr="002A5F2A" w:rsidRDefault="0017304C" w:rsidP="0009495D">
            <w:pPr>
              <w:rPr>
                <w:b/>
                <w:bCs/>
                <w:lang w:val="en-GB"/>
              </w:rPr>
            </w:pPr>
          </w:p>
        </w:tc>
        <w:tc>
          <w:tcPr>
            <w:tcW w:w="2631" w:type="dxa"/>
          </w:tcPr>
          <w:p w:rsidR="0017304C" w:rsidRPr="002A5F2A" w:rsidRDefault="0017304C" w:rsidP="0009495D">
            <w:pPr>
              <w:rPr>
                <w:lang w:val="en-GB"/>
              </w:rPr>
            </w:pPr>
            <w:r w:rsidRPr="002A5F2A">
              <w:rPr>
                <w:lang w:val="en-GB"/>
              </w:rPr>
              <w:t xml:space="preserve">Aluminium: </w:t>
            </w:r>
          </w:p>
        </w:tc>
        <w:tc>
          <w:tcPr>
            <w:tcW w:w="2787" w:type="dxa"/>
          </w:tcPr>
          <w:p w:rsidR="0017304C" w:rsidRPr="002A5F2A" w:rsidRDefault="0017304C" w:rsidP="0009495D">
            <w:pPr>
              <w:rPr>
                <w:lang w:val="en-GB"/>
              </w:rPr>
            </w:pPr>
            <w:r w:rsidRPr="002A5F2A">
              <w:rPr>
                <w:lang w:val="en-GB"/>
              </w:rPr>
              <w:t>&lt; 0.1 ppm</w:t>
            </w:r>
          </w:p>
        </w:tc>
      </w:tr>
      <w:tr w:rsidR="0017304C" w:rsidRPr="002A5F2A">
        <w:tc>
          <w:tcPr>
            <w:tcW w:w="2943" w:type="dxa"/>
            <w:vMerge/>
          </w:tcPr>
          <w:p w:rsidR="0017304C" w:rsidRPr="002A5F2A" w:rsidRDefault="0017304C" w:rsidP="0009495D">
            <w:pPr>
              <w:rPr>
                <w:b/>
                <w:bCs/>
                <w:lang w:val="en-GB"/>
              </w:rPr>
            </w:pPr>
          </w:p>
        </w:tc>
        <w:tc>
          <w:tcPr>
            <w:tcW w:w="2631" w:type="dxa"/>
          </w:tcPr>
          <w:p w:rsidR="0017304C" w:rsidRPr="002A5F2A" w:rsidRDefault="0017304C" w:rsidP="0009495D">
            <w:pPr>
              <w:rPr>
                <w:lang w:val="en-GB"/>
              </w:rPr>
            </w:pPr>
            <w:r w:rsidRPr="002A5F2A">
              <w:rPr>
                <w:lang w:val="en-GB"/>
              </w:rPr>
              <w:t>Manganese:</w:t>
            </w:r>
          </w:p>
        </w:tc>
        <w:tc>
          <w:tcPr>
            <w:tcW w:w="2787" w:type="dxa"/>
          </w:tcPr>
          <w:p w:rsidR="0017304C" w:rsidRPr="002A5F2A" w:rsidRDefault="0017304C" w:rsidP="0009495D">
            <w:pPr>
              <w:rPr>
                <w:lang w:val="en-GB"/>
              </w:rPr>
            </w:pPr>
            <w:r w:rsidRPr="002A5F2A">
              <w:rPr>
                <w:lang w:val="en-GB"/>
              </w:rPr>
              <w:t>&lt; 0.2 ppm</w:t>
            </w:r>
          </w:p>
        </w:tc>
      </w:tr>
      <w:tr w:rsidR="0017304C" w:rsidRPr="002A5F2A">
        <w:tc>
          <w:tcPr>
            <w:tcW w:w="2943" w:type="dxa"/>
            <w:vMerge/>
          </w:tcPr>
          <w:p w:rsidR="0017304C" w:rsidRPr="002A5F2A" w:rsidRDefault="0017304C" w:rsidP="0009495D">
            <w:pPr>
              <w:rPr>
                <w:b/>
                <w:bCs/>
                <w:lang w:val="en-GB"/>
              </w:rPr>
            </w:pPr>
          </w:p>
        </w:tc>
        <w:tc>
          <w:tcPr>
            <w:tcW w:w="2631" w:type="dxa"/>
          </w:tcPr>
          <w:p w:rsidR="0017304C" w:rsidRPr="002A5F2A" w:rsidRDefault="0017304C" w:rsidP="0009495D">
            <w:pPr>
              <w:rPr>
                <w:lang w:val="en-GB"/>
              </w:rPr>
            </w:pPr>
            <w:r w:rsidRPr="002A5F2A">
              <w:rPr>
                <w:lang w:val="en-GB"/>
              </w:rPr>
              <w:t>Acid capacity:</w:t>
            </w:r>
          </w:p>
        </w:tc>
        <w:tc>
          <w:tcPr>
            <w:tcW w:w="2787" w:type="dxa"/>
          </w:tcPr>
          <w:p w:rsidR="0017304C" w:rsidRPr="002A5F2A" w:rsidRDefault="0017304C" w:rsidP="00D06B2F">
            <w:pPr>
              <w:rPr>
                <w:lang w:val="en-GB"/>
              </w:rPr>
            </w:pPr>
            <w:r w:rsidRPr="002A5F2A">
              <w:rPr>
                <w:lang w:val="en-GB"/>
              </w:rPr>
              <w:t xml:space="preserve"> KS4.3 &lt; 5mmol/l</w:t>
            </w:r>
          </w:p>
        </w:tc>
      </w:tr>
    </w:tbl>
    <w:p w:rsidR="0017304C" w:rsidRPr="00D60084" w:rsidRDefault="0017304C" w:rsidP="0009495D">
      <w:pPr>
        <w:rPr>
          <w:sz w:val="2"/>
          <w:szCs w:val="2"/>
          <w:lang w:val="en-GB"/>
        </w:rPr>
      </w:pPr>
    </w:p>
    <w:p w:rsidR="0017304C" w:rsidRPr="00773A9A" w:rsidRDefault="0017304C" w:rsidP="00D60084">
      <w:pPr>
        <w:rPr>
          <w:b/>
          <w:bCs/>
          <w:lang w:val="en-GB"/>
        </w:rPr>
      </w:pPr>
      <w:proofErr w:type="gramStart"/>
      <w:r w:rsidRPr="00773A9A">
        <w:rPr>
          <w:b/>
          <w:bCs/>
          <w:lang w:val="en-GB"/>
        </w:rPr>
        <w:t>Technical  Data</w:t>
      </w:r>
      <w:proofErr w:type="gramEnd"/>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787"/>
        <w:gridCol w:w="2787"/>
        <w:gridCol w:w="2787"/>
      </w:tblGrid>
      <w:tr w:rsidR="0017304C" w:rsidRPr="002A5F2A">
        <w:tc>
          <w:tcPr>
            <w:tcW w:w="2787" w:type="dxa"/>
          </w:tcPr>
          <w:p w:rsidR="0017304C" w:rsidRPr="002A5F2A" w:rsidRDefault="0017304C" w:rsidP="00F672F3">
            <w:pPr>
              <w:rPr>
                <w:b/>
                <w:bCs/>
                <w:lang w:val="en-GB"/>
              </w:rPr>
            </w:pPr>
            <w:r w:rsidRPr="002A5F2A">
              <w:rPr>
                <w:b/>
                <w:bCs/>
                <w:lang w:val="en-GB"/>
              </w:rPr>
              <w:t xml:space="preserve">Installation </w:t>
            </w:r>
          </w:p>
        </w:tc>
        <w:tc>
          <w:tcPr>
            <w:tcW w:w="5574" w:type="dxa"/>
            <w:gridSpan w:val="2"/>
          </w:tcPr>
          <w:p w:rsidR="0017304C" w:rsidRPr="002A5F2A" w:rsidRDefault="0017304C" w:rsidP="00F672F3">
            <w:pPr>
              <w:rPr>
                <w:b/>
                <w:bCs/>
                <w:lang w:val="en-GB"/>
              </w:rPr>
            </w:pPr>
            <w:r w:rsidRPr="002A5F2A">
              <w:rPr>
                <w:b/>
                <w:bCs/>
                <w:lang w:val="en-GB"/>
              </w:rPr>
              <w:t>Wall mounting in closed rooms</w:t>
            </w:r>
          </w:p>
        </w:tc>
      </w:tr>
      <w:tr w:rsidR="0017304C" w:rsidRPr="002A5F2A">
        <w:tc>
          <w:tcPr>
            <w:tcW w:w="2787" w:type="dxa"/>
            <w:vMerge w:val="restart"/>
          </w:tcPr>
          <w:p w:rsidR="0017304C" w:rsidRPr="002A5F2A" w:rsidRDefault="0017304C" w:rsidP="00F672F3">
            <w:pPr>
              <w:rPr>
                <w:b/>
                <w:bCs/>
                <w:lang w:val="en-GB"/>
              </w:rPr>
            </w:pPr>
            <w:r w:rsidRPr="002A5F2A">
              <w:rPr>
                <w:b/>
                <w:bCs/>
                <w:lang w:val="en-GB"/>
              </w:rPr>
              <w:t>Dimensions</w:t>
            </w:r>
          </w:p>
        </w:tc>
        <w:tc>
          <w:tcPr>
            <w:tcW w:w="2787" w:type="dxa"/>
          </w:tcPr>
          <w:p w:rsidR="0017304C" w:rsidRPr="002A5F2A" w:rsidRDefault="0017304C" w:rsidP="00F672F3">
            <w:pPr>
              <w:rPr>
                <w:lang w:val="en-GB"/>
              </w:rPr>
            </w:pPr>
            <w:r w:rsidRPr="002A5F2A">
              <w:rPr>
                <w:lang w:val="en-GB"/>
              </w:rPr>
              <w:t>Without case:</w:t>
            </w:r>
          </w:p>
        </w:tc>
        <w:tc>
          <w:tcPr>
            <w:tcW w:w="2787" w:type="dxa"/>
          </w:tcPr>
          <w:p w:rsidR="0017304C" w:rsidRPr="002A5F2A" w:rsidRDefault="00D232B6" w:rsidP="00D232B6">
            <w:pPr>
              <w:rPr>
                <w:lang w:val="en-GB"/>
              </w:rPr>
            </w:pPr>
            <w:r>
              <w:rPr>
                <w:lang w:val="en-GB"/>
              </w:rPr>
              <w:t>280x36</w:t>
            </w:r>
            <w:r w:rsidR="0017304C" w:rsidRPr="002A5F2A">
              <w:rPr>
                <w:lang w:val="en-GB"/>
              </w:rPr>
              <w:t>0x1</w:t>
            </w:r>
            <w:r>
              <w:rPr>
                <w:lang w:val="en-GB"/>
              </w:rPr>
              <w:t>14</w:t>
            </w:r>
            <w:r w:rsidR="0017304C" w:rsidRPr="002A5F2A">
              <w:rPr>
                <w:lang w:val="en-GB"/>
              </w:rPr>
              <w:t xml:space="preserve"> mm (</w:t>
            </w:r>
            <w:proofErr w:type="spellStart"/>
            <w:r w:rsidR="0017304C" w:rsidRPr="002A5F2A">
              <w:rPr>
                <w:lang w:val="en-GB"/>
              </w:rPr>
              <w:t>WxHxD</w:t>
            </w:r>
            <w:proofErr w:type="spellEnd"/>
            <w:r w:rsidR="0017304C" w:rsidRPr="002A5F2A">
              <w:rPr>
                <w:lang w:val="en-GB"/>
              </w:rPr>
              <w:t>)</w:t>
            </w:r>
          </w:p>
        </w:tc>
      </w:tr>
      <w:tr w:rsidR="0017304C" w:rsidRPr="002A5F2A">
        <w:tc>
          <w:tcPr>
            <w:tcW w:w="2787" w:type="dxa"/>
            <w:vMerge/>
          </w:tcPr>
          <w:p w:rsidR="0017304C" w:rsidRPr="002A5F2A" w:rsidRDefault="0017304C" w:rsidP="00F672F3">
            <w:pPr>
              <w:rPr>
                <w:b/>
                <w:bCs/>
                <w:lang w:val="en-GB"/>
              </w:rPr>
            </w:pPr>
          </w:p>
        </w:tc>
        <w:tc>
          <w:tcPr>
            <w:tcW w:w="2787" w:type="dxa"/>
          </w:tcPr>
          <w:p w:rsidR="0017304C" w:rsidRPr="002A5F2A" w:rsidRDefault="0017304C" w:rsidP="00B66463">
            <w:pPr>
              <w:rPr>
                <w:lang w:val="en-GB"/>
              </w:rPr>
            </w:pPr>
            <w:r w:rsidRPr="002A5F2A">
              <w:rPr>
                <w:lang w:val="en-GB"/>
              </w:rPr>
              <w:t>With case:</w:t>
            </w:r>
          </w:p>
        </w:tc>
        <w:tc>
          <w:tcPr>
            <w:tcW w:w="2787" w:type="dxa"/>
          </w:tcPr>
          <w:p w:rsidR="0017304C" w:rsidRPr="002A5F2A" w:rsidRDefault="00D232B6" w:rsidP="00D232B6">
            <w:pPr>
              <w:rPr>
                <w:lang w:val="en-GB"/>
              </w:rPr>
            </w:pPr>
            <w:r>
              <w:rPr>
                <w:lang w:val="en-GB"/>
              </w:rPr>
              <w:t>30</w:t>
            </w:r>
            <w:r w:rsidR="0017304C" w:rsidRPr="002A5F2A">
              <w:rPr>
                <w:lang w:val="en-GB"/>
              </w:rPr>
              <w:t>0x3</w:t>
            </w:r>
            <w:r>
              <w:rPr>
                <w:lang w:val="en-GB"/>
              </w:rPr>
              <w:t>8</w:t>
            </w:r>
            <w:r w:rsidR="0017304C" w:rsidRPr="002A5F2A">
              <w:rPr>
                <w:lang w:val="en-GB"/>
              </w:rPr>
              <w:t>0x</w:t>
            </w:r>
            <w:r>
              <w:rPr>
                <w:lang w:val="en-GB"/>
              </w:rPr>
              <w:t>120</w:t>
            </w:r>
            <w:r w:rsidR="0017304C" w:rsidRPr="002A5F2A">
              <w:rPr>
                <w:lang w:val="en-GB"/>
              </w:rPr>
              <w:t xml:space="preserve"> mm (</w:t>
            </w:r>
            <w:proofErr w:type="spellStart"/>
            <w:r w:rsidR="0017304C" w:rsidRPr="002A5F2A">
              <w:rPr>
                <w:lang w:val="en-GB"/>
              </w:rPr>
              <w:t>WxHxD</w:t>
            </w:r>
            <w:proofErr w:type="spellEnd"/>
            <w:r w:rsidR="0017304C" w:rsidRPr="002A5F2A">
              <w:rPr>
                <w:lang w:val="en-GB"/>
              </w:rPr>
              <w:t>)</w:t>
            </w:r>
          </w:p>
        </w:tc>
      </w:tr>
      <w:tr w:rsidR="0017304C" w:rsidRPr="002A5F2A">
        <w:tc>
          <w:tcPr>
            <w:tcW w:w="2787" w:type="dxa"/>
            <w:vMerge w:val="restart"/>
          </w:tcPr>
          <w:p w:rsidR="0017304C" w:rsidRPr="002A5F2A" w:rsidRDefault="0017304C" w:rsidP="00F672F3">
            <w:pPr>
              <w:rPr>
                <w:b/>
                <w:bCs/>
                <w:lang w:val="en-GB"/>
              </w:rPr>
            </w:pPr>
            <w:r w:rsidRPr="002A5F2A">
              <w:rPr>
                <w:b/>
                <w:bCs/>
                <w:lang w:val="en-GB"/>
              </w:rPr>
              <w:t>Weight</w:t>
            </w:r>
          </w:p>
        </w:tc>
        <w:tc>
          <w:tcPr>
            <w:tcW w:w="2787" w:type="dxa"/>
          </w:tcPr>
          <w:p w:rsidR="0017304C" w:rsidRPr="002A5F2A" w:rsidRDefault="0017304C" w:rsidP="00F672F3">
            <w:pPr>
              <w:rPr>
                <w:lang w:val="en-GB"/>
              </w:rPr>
            </w:pPr>
            <w:r w:rsidRPr="002A5F2A">
              <w:rPr>
                <w:lang w:val="en-GB"/>
              </w:rPr>
              <w:t>Without case:</w:t>
            </w:r>
          </w:p>
        </w:tc>
        <w:tc>
          <w:tcPr>
            <w:tcW w:w="2787" w:type="dxa"/>
          </w:tcPr>
          <w:p w:rsidR="0017304C" w:rsidRPr="002A5F2A" w:rsidRDefault="0017304C" w:rsidP="00B66463">
            <w:pPr>
              <w:rPr>
                <w:lang w:val="en-GB"/>
              </w:rPr>
            </w:pPr>
            <w:r w:rsidRPr="002A5F2A">
              <w:rPr>
                <w:lang w:val="en-GB"/>
              </w:rPr>
              <w:t>ca. 2.1 kg</w:t>
            </w:r>
          </w:p>
        </w:tc>
      </w:tr>
      <w:tr w:rsidR="0017304C" w:rsidRPr="002A5F2A">
        <w:tc>
          <w:tcPr>
            <w:tcW w:w="2787" w:type="dxa"/>
            <w:vMerge/>
          </w:tcPr>
          <w:p w:rsidR="0017304C" w:rsidRPr="002A5F2A" w:rsidRDefault="0017304C" w:rsidP="00F672F3">
            <w:pPr>
              <w:rPr>
                <w:b/>
                <w:bCs/>
                <w:lang w:val="en-GB"/>
              </w:rPr>
            </w:pPr>
          </w:p>
        </w:tc>
        <w:tc>
          <w:tcPr>
            <w:tcW w:w="2787" w:type="dxa"/>
          </w:tcPr>
          <w:p w:rsidR="0017304C" w:rsidRPr="002A5F2A" w:rsidRDefault="0017304C" w:rsidP="00F672F3">
            <w:pPr>
              <w:rPr>
                <w:lang w:val="en-GB"/>
              </w:rPr>
            </w:pPr>
            <w:r w:rsidRPr="002A5F2A">
              <w:rPr>
                <w:lang w:val="en-GB"/>
              </w:rPr>
              <w:t>With case:</w:t>
            </w:r>
          </w:p>
        </w:tc>
        <w:tc>
          <w:tcPr>
            <w:tcW w:w="2787" w:type="dxa"/>
          </w:tcPr>
          <w:p w:rsidR="0017304C" w:rsidRPr="002A5F2A" w:rsidRDefault="0017304C" w:rsidP="00B66463">
            <w:pPr>
              <w:rPr>
                <w:lang w:val="en-GB"/>
              </w:rPr>
            </w:pPr>
            <w:r w:rsidRPr="002A5F2A">
              <w:rPr>
                <w:lang w:val="en-GB"/>
              </w:rPr>
              <w:t>ca. 4.0 kg</w:t>
            </w:r>
          </w:p>
        </w:tc>
      </w:tr>
    </w:tbl>
    <w:p w:rsidR="0017304C" w:rsidRPr="00773A9A" w:rsidRDefault="0017304C" w:rsidP="00D60084">
      <w:pPr>
        <w:rPr>
          <w:b/>
          <w:bCs/>
          <w:lang w:val="en-GB"/>
        </w:rPr>
      </w:pPr>
      <w:r>
        <w:br w:type="page"/>
      </w:r>
      <w:r w:rsidRPr="00773A9A">
        <w:rPr>
          <w:b/>
          <w:bCs/>
          <w:lang w:val="en-GB"/>
        </w:rPr>
        <w:lastRenderedPageBreak/>
        <w:t>Analysis Qualities</w:t>
      </w:r>
    </w:p>
    <w:tbl>
      <w:tblPr>
        <w:tblW w:w="9498"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694"/>
        <w:gridCol w:w="1134"/>
        <w:gridCol w:w="1597"/>
        <w:gridCol w:w="1596"/>
        <w:gridCol w:w="2477"/>
      </w:tblGrid>
      <w:tr w:rsidR="0017304C" w:rsidRPr="002A5F2A">
        <w:tc>
          <w:tcPr>
            <w:tcW w:w="2694" w:type="dxa"/>
          </w:tcPr>
          <w:p w:rsidR="0017304C" w:rsidRPr="002A5F2A" w:rsidRDefault="0017304C" w:rsidP="005A5A8B">
            <w:pPr>
              <w:rPr>
                <w:b/>
                <w:bCs/>
                <w:lang w:val="en-GB"/>
              </w:rPr>
            </w:pPr>
            <w:r w:rsidRPr="002A5F2A">
              <w:rPr>
                <w:b/>
                <w:bCs/>
                <w:lang w:val="en-GB"/>
              </w:rPr>
              <w:t>Measurement method</w:t>
            </w:r>
          </w:p>
        </w:tc>
        <w:tc>
          <w:tcPr>
            <w:tcW w:w="6804" w:type="dxa"/>
            <w:gridSpan w:val="4"/>
          </w:tcPr>
          <w:p w:rsidR="0017304C" w:rsidRPr="002A5F2A" w:rsidRDefault="0017304C" w:rsidP="00816CED">
            <w:pPr>
              <w:rPr>
                <w:b/>
                <w:bCs/>
                <w:lang w:val="en-GB"/>
              </w:rPr>
            </w:pPr>
            <w:r w:rsidRPr="002A5F2A">
              <w:rPr>
                <w:b/>
                <w:bCs/>
                <w:lang w:val="en-GB"/>
              </w:rPr>
              <w:t>Titration</w:t>
            </w:r>
            <w:r>
              <w:rPr>
                <w:b/>
                <w:bCs/>
                <w:lang w:val="en-GB"/>
              </w:rPr>
              <w:t xml:space="preserve"> </w:t>
            </w:r>
            <w:r w:rsidRPr="002A5F2A">
              <w:rPr>
                <w:b/>
                <w:bCs/>
                <w:lang w:val="en-GB"/>
              </w:rPr>
              <w:t>method</w:t>
            </w:r>
            <w:r>
              <w:rPr>
                <w:b/>
                <w:bCs/>
                <w:lang w:val="en-GB"/>
              </w:rPr>
              <w:t xml:space="preserve"> </w:t>
            </w:r>
            <w:r w:rsidRPr="002A5F2A">
              <w:rPr>
                <w:b/>
                <w:bCs/>
                <w:lang w:val="en-GB"/>
              </w:rPr>
              <w:t>with colour change</w:t>
            </w:r>
          </w:p>
        </w:tc>
      </w:tr>
      <w:tr w:rsidR="0017304C" w:rsidRPr="002A5F2A">
        <w:tc>
          <w:tcPr>
            <w:tcW w:w="2694" w:type="dxa"/>
            <w:vMerge w:val="restart"/>
          </w:tcPr>
          <w:p w:rsidR="0017304C" w:rsidRPr="002A5F2A" w:rsidRDefault="0017304C" w:rsidP="005A5A8B">
            <w:pPr>
              <w:rPr>
                <w:b/>
                <w:bCs/>
                <w:lang w:val="en-GB"/>
              </w:rPr>
            </w:pPr>
            <w:r w:rsidRPr="002A5F2A">
              <w:rPr>
                <w:b/>
                <w:bCs/>
                <w:lang w:val="en-GB"/>
              </w:rPr>
              <w:t>Measurement range</w:t>
            </w:r>
          </w:p>
        </w:tc>
        <w:tc>
          <w:tcPr>
            <w:tcW w:w="6804" w:type="dxa"/>
            <w:gridSpan w:val="4"/>
          </w:tcPr>
          <w:p w:rsidR="0017304C" w:rsidRPr="002A5F2A" w:rsidRDefault="0017304C" w:rsidP="00A632FB">
            <w:pPr>
              <w:rPr>
                <w:lang w:val="en-GB"/>
              </w:rPr>
            </w:pPr>
            <w:r w:rsidRPr="002A5F2A">
              <w:rPr>
                <w:lang w:val="en-GB"/>
              </w:rPr>
              <w:t>Total hardness</w:t>
            </w:r>
          </w:p>
        </w:tc>
      </w:tr>
      <w:tr w:rsidR="0017304C" w:rsidRPr="002A5F2A">
        <w:tc>
          <w:tcPr>
            <w:tcW w:w="2694" w:type="dxa"/>
            <w:vMerge/>
          </w:tcPr>
          <w:p w:rsidR="0017304C" w:rsidRPr="002A5F2A" w:rsidRDefault="0017304C" w:rsidP="00A632FB">
            <w:pPr>
              <w:rPr>
                <w:b/>
                <w:bCs/>
                <w:lang w:val="en-GB"/>
              </w:rPr>
            </w:pPr>
          </w:p>
        </w:tc>
        <w:tc>
          <w:tcPr>
            <w:tcW w:w="1134" w:type="dxa"/>
          </w:tcPr>
          <w:p w:rsidR="0017304C" w:rsidRPr="002A5F2A" w:rsidRDefault="0017304C" w:rsidP="00A632FB">
            <w:pPr>
              <w:rPr>
                <w:sz w:val="20"/>
                <w:szCs w:val="20"/>
                <w:lang w:val="en-GB"/>
              </w:rPr>
            </w:pPr>
            <w:r w:rsidRPr="002A5F2A">
              <w:rPr>
                <w:sz w:val="20"/>
                <w:szCs w:val="20"/>
                <w:lang w:val="en-GB"/>
              </w:rPr>
              <w:t>°</w:t>
            </w:r>
            <w:proofErr w:type="spellStart"/>
            <w:r w:rsidRPr="002A5F2A">
              <w:rPr>
                <w:sz w:val="20"/>
                <w:szCs w:val="20"/>
                <w:lang w:val="en-GB"/>
              </w:rPr>
              <w:t>dH</w:t>
            </w:r>
            <w:proofErr w:type="spellEnd"/>
            <w:r w:rsidRPr="002A5F2A">
              <w:rPr>
                <w:sz w:val="20"/>
                <w:szCs w:val="20"/>
                <w:lang w:val="en-GB"/>
              </w:rPr>
              <w:t xml:space="preserve">: </w:t>
            </w:r>
          </w:p>
        </w:tc>
        <w:tc>
          <w:tcPr>
            <w:tcW w:w="1597" w:type="dxa"/>
          </w:tcPr>
          <w:p w:rsidR="0017304C" w:rsidRPr="002A5F2A" w:rsidRDefault="0017304C" w:rsidP="00F42450">
            <w:pPr>
              <w:rPr>
                <w:sz w:val="20"/>
                <w:szCs w:val="20"/>
                <w:lang w:val="en-GB"/>
              </w:rPr>
            </w:pPr>
            <w:r w:rsidRPr="002A5F2A">
              <w:rPr>
                <w:sz w:val="20"/>
                <w:szCs w:val="20"/>
                <w:lang w:val="en-GB"/>
              </w:rPr>
              <w:t xml:space="preserve">0.02 </w:t>
            </w:r>
          </w:p>
        </w:tc>
        <w:tc>
          <w:tcPr>
            <w:tcW w:w="1596" w:type="dxa"/>
          </w:tcPr>
          <w:p w:rsidR="0017304C" w:rsidRPr="002A5F2A" w:rsidRDefault="0017304C" w:rsidP="00A632FB">
            <w:pPr>
              <w:rPr>
                <w:sz w:val="20"/>
                <w:szCs w:val="20"/>
                <w:lang w:val="en-GB"/>
              </w:rPr>
            </w:pPr>
            <w:r w:rsidRPr="002A5F2A">
              <w:rPr>
                <w:sz w:val="20"/>
                <w:szCs w:val="20"/>
                <w:lang w:val="en-GB"/>
              </w:rPr>
              <w:t xml:space="preserve">- 18 </w:t>
            </w:r>
          </w:p>
        </w:tc>
        <w:tc>
          <w:tcPr>
            <w:tcW w:w="2477" w:type="dxa"/>
          </w:tcPr>
          <w:p w:rsidR="0017304C" w:rsidRPr="002A5F2A" w:rsidRDefault="0017304C" w:rsidP="00A632FB">
            <w:pPr>
              <w:rPr>
                <w:sz w:val="20"/>
                <w:szCs w:val="20"/>
                <w:lang w:val="en-GB"/>
              </w:rPr>
            </w:pPr>
            <w:r w:rsidRPr="002A5F2A">
              <w:rPr>
                <w:sz w:val="20"/>
                <w:szCs w:val="20"/>
                <w:lang w:val="en-GB"/>
              </w:rPr>
              <w:t xml:space="preserve">(max. 30) </w:t>
            </w:r>
          </w:p>
        </w:tc>
      </w:tr>
      <w:tr w:rsidR="0017304C" w:rsidRPr="002A5F2A">
        <w:tc>
          <w:tcPr>
            <w:tcW w:w="2694" w:type="dxa"/>
            <w:vMerge/>
          </w:tcPr>
          <w:p w:rsidR="0017304C" w:rsidRPr="002A5F2A" w:rsidRDefault="0017304C" w:rsidP="00A632FB">
            <w:pPr>
              <w:rPr>
                <w:b/>
                <w:bCs/>
                <w:lang w:val="en-GB"/>
              </w:rPr>
            </w:pPr>
          </w:p>
        </w:tc>
        <w:tc>
          <w:tcPr>
            <w:tcW w:w="1134" w:type="dxa"/>
          </w:tcPr>
          <w:p w:rsidR="0017304C" w:rsidRPr="002A5F2A" w:rsidRDefault="0017304C" w:rsidP="00A632FB">
            <w:pPr>
              <w:rPr>
                <w:sz w:val="20"/>
                <w:szCs w:val="20"/>
                <w:lang w:val="en-GB"/>
              </w:rPr>
            </w:pPr>
            <w:r w:rsidRPr="002A5F2A">
              <w:rPr>
                <w:sz w:val="20"/>
                <w:szCs w:val="20"/>
                <w:lang w:val="en-GB"/>
              </w:rPr>
              <w:t>°TH / °</w:t>
            </w:r>
            <w:proofErr w:type="spellStart"/>
            <w:r w:rsidRPr="002A5F2A">
              <w:rPr>
                <w:sz w:val="20"/>
                <w:szCs w:val="20"/>
                <w:lang w:val="en-GB"/>
              </w:rPr>
              <w:t>fH</w:t>
            </w:r>
            <w:proofErr w:type="spellEnd"/>
            <w:r w:rsidRPr="002A5F2A">
              <w:rPr>
                <w:sz w:val="20"/>
                <w:szCs w:val="20"/>
                <w:lang w:val="en-GB"/>
              </w:rPr>
              <w:t xml:space="preserve"> </w:t>
            </w:r>
          </w:p>
        </w:tc>
        <w:tc>
          <w:tcPr>
            <w:tcW w:w="1597" w:type="dxa"/>
          </w:tcPr>
          <w:p w:rsidR="0017304C" w:rsidRPr="002A5F2A" w:rsidRDefault="0017304C" w:rsidP="00F42450">
            <w:pPr>
              <w:rPr>
                <w:sz w:val="20"/>
                <w:szCs w:val="20"/>
                <w:lang w:val="en-GB"/>
              </w:rPr>
            </w:pPr>
            <w:r w:rsidRPr="002A5F2A">
              <w:rPr>
                <w:sz w:val="20"/>
                <w:szCs w:val="20"/>
                <w:lang w:val="en-GB"/>
              </w:rPr>
              <w:t xml:space="preserve">0.04 </w:t>
            </w:r>
          </w:p>
        </w:tc>
        <w:tc>
          <w:tcPr>
            <w:tcW w:w="1596" w:type="dxa"/>
          </w:tcPr>
          <w:p w:rsidR="0017304C" w:rsidRPr="002A5F2A" w:rsidRDefault="0017304C" w:rsidP="00A632FB">
            <w:pPr>
              <w:rPr>
                <w:sz w:val="20"/>
                <w:szCs w:val="20"/>
                <w:lang w:val="en-GB"/>
              </w:rPr>
            </w:pPr>
            <w:r w:rsidRPr="002A5F2A">
              <w:rPr>
                <w:sz w:val="20"/>
                <w:szCs w:val="20"/>
                <w:lang w:val="en-GB"/>
              </w:rPr>
              <w:t xml:space="preserve">- 32 </w:t>
            </w:r>
          </w:p>
        </w:tc>
        <w:tc>
          <w:tcPr>
            <w:tcW w:w="2477" w:type="dxa"/>
          </w:tcPr>
          <w:p w:rsidR="0017304C" w:rsidRPr="002A5F2A" w:rsidRDefault="0017304C" w:rsidP="00F42450">
            <w:pPr>
              <w:rPr>
                <w:sz w:val="20"/>
                <w:szCs w:val="20"/>
                <w:lang w:val="en-GB"/>
              </w:rPr>
            </w:pPr>
            <w:r w:rsidRPr="002A5F2A">
              <w:rPr>
                <w:sz w:val="20"/>
                <w:szCs w:val="20"/>
                <w:lang w:val="en-GB"/>
              </w:rPr>
              <w:t>(max. 53.5)</w:t>
            </w:r>
          </w:p>
        </w:tc>
      </w:tr>
      <w:tr w:rsidR="0017304C" w:rsidRPr="002A5F2A">
        <w:tc>
          <w:tcPr>
            <w:tcW w:w="2694" w:type="dxa"/>
            <w:vMerge/>
          </w:tcPr>
          <w:p w:rsidR="0017304C" w:rsidRPr="002A5F2A" w:rsidRDefault="0017304C" w:rsidP="00A632FB">
            <w:pPr>
              <w:rPr>
                <w:b/>
                <w:bCs/>
                <w:lang w:val="en-GB"/>
              </w:rPr>
            </w:pPr>
          </w:p>
        </w:tc>
        <w:tc>
          <w:tcPr>
            <w:tcW w:w="1134" w:type="dxa"/>
          </w:tcPr>
          <w:p w:rsidR="0017304C" w:rsidRPr="002A5F2A" w:rsidRDefault="0017304C" w:rsidP="00A632FB">
            <w:pPr>
              <w:rPr>
                <w:sz w:val="20"/>
                <w:szCs w:val="20"/>
                <w:lang w:val="en-GB"/>
              </w:rPr>
            </w:pPr>
            <w:r w:rsidRPr="002A5F2A">
              <w:rPr>
                <w:sz w:val="20"/>
                <w:szCs w:val="20"/>
                <w:lang w:val="en-GB"/>
              </w:rPr>
              <w:t>°TH / °</w:t>
            </w:r>
            <w:proofErr w:type="spellStart"/>
            <w:r w:rsidRPr="002A5F2A">
              <w:rPr>
                <w:sz w:val="20"/>
                <w:szCs w:val="20"/>
                <w:lang w:val="en-GB"/>
              </w:rPr>
              <w:t>fH</w:t>
            </w:r>
            <w:proofErr w:type="spellEnd"/>
            <w:r w:rsidRPr="002A5F2A">
              <w:rPr>
                <w:sz w:val="20"/>
                <w:szCs w:val="20"/>
                <w:lang w:val="en-GB"/>
              </w:rPr>
              <w:t xml:space="preserve"> </w:t>
            </w:r>
          </w:p>
        </w:tc>
        <w:tc>
          <w:tcPr>
            <w:tcW w:w="1597" w:type="dxa"/>
          </w:tcPr>
          <w:p w:rsidR="0017304C" w:rsidRPr="002A5F2A" w:rsidRDefault="0017304C" w:rsidP="00F42450">
            <w:pPr>
              <w:rPr>
                <w:sz w:val="20"/>
                <w:szCs w:val="20"/>
                <w:lang w:val="en-GB"/>
              </w:rPr>
            </w:pPr>
            <w:r w:rsidRPr="002A5F2A">
              <w:rPr>
                <w:sz w:val="20"/>
                <w:szCs w:val="20"/>
                <w:lang w:val="en-GB"/>
              </w:rPr>
              <w:t xml:space="preserve">0.04 </w:t>
            </w:r>
          </w:p>
        </w:tc>
        <w:tc>
          <w:tcPr>
            <w:tcW w:w="1596" w:type="dxa"/>
          </w:tcPr>
          <w:p w:rsidR="0017304C" w:rsidRPr="002A5F2A" w:rsidRDefault="0017304C" w:rsidP="00A632FB">
            <w:pPr>
              <w:rPr>
                <w:sz w:val="20"/>
                <w:szCs w:val="20"/>
                <w:lang w:val="en-GB"/>
              </w:rPr>
            </w:pPr>
            <w:r w:rsidRPr="002A5F2A">
              <w:rPr>
                <w:sz w:val="20"/>
                <w:szCs w:val="20"/>
                <w:lang w:val="en-GB"/>
              </w:rPr>
              <w:t xml:space="preserve">- 32 </w:t>
            </w:r>
          </w:p>
        </w:tc>
        <w:tc>
          <w:tcPr>
            <w:tcW w:w="2477" w:type="dxa"/>
          </w:tcPr>
          <w:p w:rsidR="0017304C" w:rsidRPr="002A5F2A" w:rsidRDefault="0017304C" w:rsidP="00F42450">
            <w:pPr>
              <w:rPr>
                <w:sz w:val="20"/>
                <w:szCs w:val="20"/>
                <w:lang w:val="en-GB"/>
              </w:rPr>
            </w:pPr>
            <w:r w:rsidRPr="002A5F2A">
              <w:rPr>
                <w:sz w:val="20"/>
                <w:szCs w:val="20"/>
                <w:lang w:val="en-GB"/>
              </w:rPr>
              <w:t>(max. 53.5)</w:t>
            </w:r>
          </w:p>
        </w:tc>
      </w:tr>
      <w:tr w:rsidR="0017304C" w:rsidRPr="002A5F2A">
        <w:tc>
          <w:tcPr>
            <w:tcW w:w="2694" w:type="dxa"/>
            <w:vMerge/>
          </w:tcPr>
          <w:p w:rsidR="0017304C" w:rsidRPr="002A5F2A" w:rsidRDefault="0017304C" w:rsidP="00A632FB">
            <w:pPr>
              <w:rPr>
                <w:b/>
                <w:bCs/>
                <w:lang w:val="en-GB"/>
              </w:rPr>
            </w:pPr>
          </w:p>
        </w:tc>
        <w:tc>
          <w:tcPr>
            <w:tcW w:w="1134" w:type="dxa"/>
          </w:tcPr>
          <w:p w:rsidR="0017304C" w:rsidRPr="002A5F2A" w:rsidRDefault="0017304C" w:rsidP="00A632FB">
            <w:pPr>
              <w:rPr>
                <w:sz w:val="20"/>
                <w:szCs w:val="20"/>
                <w:lang w:val="en-GB"/>
              </w:rPr>
            </w:pPr>
            <w:r w:rsidRPr="002A5F2A">
              <w:rPr>
                <w:sz w:val="20"/>
                <w:szCs w:val="20"/>
                <w:lang w:val="en-GB"/>
              </w:rPr>
              <w:t xml:space="preserve">°e </w:t>
            </w:r>
          </w:p>
        </w:tc>
        <w:tc>
          <w:tcPr>
            <w:tcW w:w="1597" w:type="dxa"/>
          </w:tcPr>
          <w:p w:rsidR="0017304C" w:rsidRPr="002A5F2A" w:rsidRDefault="0017304C" w:rsidP="00F42450">
            <w:pPr>
              <w:rPr>
                <w:sz w:val="20"/>
                <w:szCs w:val="20"/>
                <w:lang w:val="en-GB"/>
              </w:rPr>
            </w:pPr>
            <w:r w:rsidRPr="002A5F2A">
              <w:rPr>
                <w:sz w:val="20"/>
                <w:szCs w:val="20"/>
                <w:lang w:val="en-GB"/>
              </w:rPr>
              <w:t xml:space="preserve">0.03 </w:t>
            </w:r>
          </w:p>
        </w:tc>
        <w:tc>
          <w:tcPr>
            <w:tcW w:w="1596" w:type="dxa"/>
          </w:tcPr>
          <w:p w:rsidR="0017304C" w:rsidRPr="002A5F2A" w:rsidRDefault="0017304C" w:rsidP="00A632FB">
            <w:pPr>
              <w:rPr>
                <w:sz w:val="20"/>
                <w:szCs w:val="20"/>
                <w:lang w:val="en-GB"/>
              </w:rPr>
            </w:pPr>
            <w:r w:rsidRPr="002A5F2A">
              <w:rPr>
                <w:sz w:val="20"/>
                <w:szCs w:val="20"/>
                <w:lang w:val="en-GB"/>
              </w:rPr>
              <w:t xml:space="preserve">- 22 </w:t>
            </w:r>
          </w:p>
        </w:tc>
        <w:tc>
          <w:tcPr>
            <w:tcW w:w="2477" w:type="dxa"/>
          </w:tcPr>
          <w:p w:rsidR="0017304C" w:rsidRPr="002A5F2A" w:rsidRDefault="0017304C" w:rsidP="00F42450">
            <w:pPr>
              <w:rPr>
                <w:sz w:val="20"/>
                <w:szCs w:val="20"/>
                <w:lang w:val="en-GB"/>
              </w:rPr>
            </w:pPr>
            <w:r w:rsidRPr="002A5F2A">
              <w:rPr>
                <w:sz w:val="20"/>
                <w:szCs w:val="20"/>
                <w:lang w:val="en-GB"/>
              </w:rPr>
              <w:t>(max. 37.5)</w:t>
            </w:r>
          </w:p>
        </w:tc>
      </w:tr>
      <w:tr w:rsidR="0017304C" w:rsidRPr="002A5F2A">
        <w:tc>
          <w:tcPr>
            <w:tcW w:w="2694" w:type="dxa"/>
            <w:vMerge/>
          </w:tcPr>
          <w:p w:rsidR="0017304C" w:rsidRPr="002A5F2A" w:rsidRDefault="0017304C" w:rsidP="00A632FB">
            <w:pPr>
              <w:rPr>
                <w:b/>
                <w:bCs/>
                <w:lang w:val="en-GB"/>
              </w:rPr>
            </w:pPr>
          </w:p>
        </w:tc>
        <w:tc>
          <w:tcPr>
            <w:tcW w:w="1134" w:type="dxa"/>
          </w:tcPr>
          <w:p w:rsidR="0017304C" w:rsidRPr="002A5F2A" w:rsidRDefault="0017304C" w:rsidP="00A632FB">
            <w:pPr>
              <w:rPr>
                <w:sz w:val="20"/>
                <w:szCs w:val="20"/>
                <w:lang w:val="en-GB"/>
              </w:rPr>
            </w:pPr>
            <w:r w:rsidRPr="002A5F2A">
              <w:rPr>
                <w:sz w:val="20"/>
                <w:szCs w:val="20"/>
                <w:lang w:val="en-GB"/>
              </w:rPr>
              <w:t xml:space="preserve">ppm </w:t>
            </w:r>
          </w:p>
        </w:tc>
        <w:tc>
          <w:tcPr>
            <w:tcW w:w="1597" w:type="dxa"/>
          </w:tcPr>
          <w:p w:rsidR="0017304C" w:rsidRPr="002A5F2A" w:rsidRDefault="0017304C" w:rsidP="00F42450">
            <w:pPr>
              <w:rPr>
                <w:sz w:val="20"/>
                <w:szCs w:val="20"/>
                <w:lang w:val="en-GB"/>
              </w:rPr>
            </w:pPr>
            <w:r w:rsidRPr="002A5F2A">
              <w:rPr>
                <w:sz w:val="20"/>
                <w:szCs w:val="20"/>
                <w:lang w:val="en-GB"/>
              </w:rPr>
              <w:t xml:space="preserve">0.4 </w:t>
            </w:r>
          </w:p>
        </w:tc>
        <w:tc>
          <w:tcPr>
            <w:tcW w:w="1596" w:type="dxa"/>
          </w:tcPr>
          <w:p w:rsidR="0017304C" w:rsidRPr="002A5F2A" w:rsidRDefault="0017304C" w:rsidP="00A632FB">
            <w:pPr>
              <w:rPr>
                <w:sz w:val="20"/>
                <w:szCs w:val="20"/>
                <w:lang w:val="en-GB"/>
              </w:rPr>
            </w:pPr>
            <w:r w:rsidRPr="002A5F2A">
              <w:rPr>
                <w:sz w:val="20"/>
                <w:szCs w:val="20"/>
                <w:lang w:val="en-GB"/>
              </w:rPr>
              <w:t xml:space="preserve">- 320 </w:t>
            </w:r>
          </w:p>
        </w:tc>
        <w:tc>
          <w:tcPr>
            <w:tcW w:w="2477" w:type="dxa"/>
          </w:tcPr>
          <w:p w:rsidR="0017304C" w:rsidRPr="002A5F2A" w:rsidRDefault="0017304C" w:rsidP="00A632FB">
            <w:pPr>
              <w:rPr>
                <w:sz w:val="20"/>
                <w:szCs w:val="20"/>
                <w:lang w:val="en-GB"/>
              </w:rPr>
            </w:pPr>
            <w:r w:rsidRPr="002A5F2A">
              <w:rPr>
                <w:sz w:val="20"/>
                <w:szCs w:val="20"/>
                <w:lang w:val="en-GB"/>
              </w:rPr>
              <w:t>(max. 535)</w:t>
            </w:r>
          </w:p>
        </w:tc>
      </w:tr>
      <w:tr w:rsidR="0017304C" w:rsidRPr="002A5F2A">
        <w:tc>
          <w:tcPr>
            <w:tcW w:w="2694" w:type="dxa"/>
            <w:vMerge/>
          </w:tcPr>
          <w:p w:rsidR="0017304C" w:rsidRPr="002A5F2A" w:rsidRDefault="0017304C" w:rsidP="00A632FB">
            <w:pPr>
              <w:rPr>
                <w:b/>
                <w:bCs/>
                <w:lang w:val="en-GB"/>
              </w:rPr>
            </w:pPr>
          </w:p>
        </w:tc>
        <w:tc>
          <w:tcPr>
            <w:tcW w:w="1134" w:type="dxa"/>
          </w:tcPr>
          <w:p w:rsidR="0017304C" w:rsidRPr="002A5F2A" w:rsidRDefault="0017304C" w:rsidP="00A632FB">
            <w:pPr>
              <w:rPr>
                <w:sz w:val="20"/>
                <w:szCs w:val="20"/>
                <w:lang w:val="en-GB"/>
              </w:rPr>
            </w:pPr>
            <w:proofErr w:type="spellStart"/>
            <w:r w:rsidRPr="002A5F2A">
              <w:rPr>
                <w:sz w:val="20"/>
                <w:szCs w:val="20"/>
                <w:lang w:val="en-GB"/>
              </w:rPr>
              <w:t>mmol</w:t>
            </w:r>
            <w:proofErr w:type="spellEnd"/>
            <w:r w:rsidRPr="002A5F2A">
              <w:rPr>
                <w:sz w:val="20"/>
                <w:szCs w:val="20"/>
                <w:lang w:val="en-GB"/>
              </w:rPr>
              <w:t xml:space="preserve">/l </w:t>
            </w:r>
          </w:p>
        </w:tc>
        <w:tc>
          <w:tcPr>
            <w:tcW w:w="1597" w:type="dxa"/>
          </w:tcPr>
          <w:p w:rsidR="0017304C" w:rsidRPr="002A5F2A" w:rsidRDefault="0017304C" w:rsidP="00A632FB">
            <w:pPr>
              <w:rPr>
                <w:sz w:val="20"/>
                <w:szCs w:val="20"/>
                <w:lang w:val="en-GB"/>
              </w:rPr>
            </w:pPr>
            <w:r w:rsidRPr="002A5F2A">
              <w:rPr>
                <w:sz w:val="20"/>
                <w:szCs w:val="20"/>
                <w:lang w:val="en-GB"/>
              </w:rPr>
              <w:t>0.004</w:t>
            </w:r>
          </w:p>
        </w:tc>
        <w:tc>
          <w:tcPr>
            <w:tcW w:w="1596" w:type="dxa"/>
          </w:tcPr>
          <w:p w:rsidR="0017304C" w:rsidRPr="002A5F2A" w:rsidRDefault="0017304C" w:rsidP="00F42450">
            <w:pPr>
              <w:rPr>
                <w:sz w:val="20"/>
                <w:szCs w:val="20"/>
                <w:lang w:val="en-GB"/>
              </w:rPr>
            </w:pPr>
            <w:r w:rsidRPr="002A5F2A">
              <w:rPr>
                <w:sz w:val="20"/>
                <w:szCs w:val="20"/>
                <w:lang w:val="en-GB"/>
              </w:rPr>
              <w:t>- 3.2</w:t>
            </w:r>
          </w:p>
        </w:tc>
        <w:tc>
          <w:tcPr>
            <w:tcW w:w="2477" w:type="dxa"/>
          </w:tcPr>
          <w:p w:rsidR="0017304C" w:rsidRPr="002A5F2A" w:rsidRDefault="0017304C" w:rsidP="00A632FB">
            <w:pPr>
              <w:rPr>
                <w:sz w:val="20"/>
                <w:szCs w:val="20"/>
                <w:lang w:val="en-GB"/>
              </w:rPr>
            </w:pPr>
          </w:p>
        </w:tc>
      </w:tr>
      <w:tr w:rsidR="0017304C" w:rsidRPr="002A5F2A">
        <w:tc>
          <w:tcPr>
            <w:tcW w:w="2694" w:type="dxa"/>
            <w:vMerge/>
          </w:tcPr>
          <w:p w:rsidR="0017304C" w:rsidRPr="002A5F2A" w:rsidRDefault="0017304C" w:rsidP="00A632FB">
            <w:pPr>
              <w:rPr>
                <w:b/>
                <w:bCs/>
                <w:lang w:val="en-GB"/>
              </w:rPr>
            </w:pPr>
          </w:p>
        </w:tc>
        <w:tc>
          <w:tcPr>
            <w:tcW w:w="6804" w:type="dxa"/>
            <w:gridSpan w:val="4"/>
          </w:tcPr>
          <w:p w:rsidR="0017304C" w:rsidRPr="002A5F2A" w:rsidRDefault="0017304C" w:rsidP="002A5F2A">
            <w:pPr>
              <w:jc w:val="both"/>
              <w:rPr>
                <w:sz w:val="20"/>
                <w:szCs w:val="20"/>
              </w:rPr>
            </w:pPr>
            <w:r w:rsidRPr="002A5F2A">
              <w:rPr>
                <w:sz w:val="20"/>
                <w:szCs w:val="20"/>
                <w:lang w:val="en-GB"/>
              </w:rPr>
              <w:t xml:space="preserve">The measurement range of the unit is defined by the </w:t>
            </w:r>
            <w:r w:rsidRPr="00724A53">
              <w:rPr>
                <w:sz w:val="18"/>
                <w:szCs w:val="18"/>
                <w:lang w:val="en-GB"/>
              </w:rPr>
              <w:t>reagent</w:t>
            </w:r>
            <w:r w:rsidRPr="002A5F2A">
              <w:rPr>
                <w:sz w:val="20"/>
                <w:szCs w:val="20"/>
                <w:lang w:val="en-GB"/>
              </w:rPr>
              <w:t xml:space="preserve"> used.</w:t>
            </w:r>
            <w:r w:rsidRPr="002A5F2A">
              <w:rPr>
                <w:sz w:val="20"/>
                <w:szCs w:val="20"/>
              </w:rPr>
              <w:t>The full measurement range of the total hardnessfrom0.004</w:t>
            </w:r>
            <w:r>
              <w:rPr>
                <w:sz w:val="20"/>
                <w:szCs w:val="20"/>
              </w:rPr>
              <w:t xml:space="preserve"> </w:t>
            </w:r>
            <w:r w:rsidRPr="002A5F2A">
              <w:rPr>
                <w:sz w:val="20"/>
                <w:szCs w:val="20"/>
              </w:rPr>
              <w:t>to3.2</w:t>
            </w:r>
            <w:r>
              <w:rPr>
                <w:sz w:val="20"/>
                <w:szCs w:val="20"/>
              </w:rPr>
              <w:t xml:space="preserve"> </w:t>
            </w:r>
            <w:proofErr w:type="spellStart"/>
            <w:r w:rsidRPr="002A5F2A">
              <w:rPr>
                <w:sz w:val="20"/>
                <w:szCs w:val="20"/>
                <w:lang w:val="en-GB"/>
              </w:rPr>
              <w:t>mmol</w:t>
            </w:r>
            <w:proofErr w:type="spellEnd"/>
            <w:r w:rsidRPr="002A5F2A">
              <w:rPr>
                <w:sz w:val="20"/>
                <w:szCs w:val="20"/>
                <w:lang w:val="en-GB"/>
              </w:rPr>
              <w:t xml:space="preserve">/l </w:t>
            </w:r>
            <w:r w:rsidRPr="002A5F2A">
              <w:rPr>
                <w:sz w:val="20"/>
                <w:szCs w:val="20"/>
              </w:rPr>
              <w:t xml:space="preserve">is acquired by the application of different </w:t>
            </w:r>
            <w:r w:rsidRPr="00724A53">
              <w:rPr>
                <w:sz w:val="18"/>
                <w:szCs w:val="18"/>
                <w:lang w:val="en-GB"/>
              </w:rPr>
              <w:t>reagent</w:t>
            </w:r>
            <w:r w:rsidRPr="002A5F2A">
              <w:rPr>
                <w:sz w:val="20"/>
                <w:szCs w:val="20"/>
              </w:rPr>
              <w:t xml:space="preserve">s (see page </w:t>
            </w:r>
            <w:r w:rsidRPr="002A5F2A">
              <w:rPr>
                <w:sz w:val="20"/>
                <w:szCs w:val="20"/>
              </w:rPr>
              <w:fldChar w:fldCharType="begin"/>
            </w:r>
            <w:r w:rsidRPr="002A5F2A">
              <w:rPr>
                <w:sz w:val="20"/>
                <w:szCs w:val="20"/>
              </w:rPr>
              <w:instrText xml:space="preserve"> PAGEREF _Ref323123306 \h </w:instrText>
            </w:r>
            <w:r w:rsidRPr="002A5F2A">
              <w:rPr>
                <w:sz w:val="20"/>
                <w:szCs w:val="20"/>
              </w:rPr>
            </w:r>
            <w:r w:rsidRPr="002A5F2A">
              <w:rPr>
                <w:sz w:val="20"/>
                <w:szCs w:val="20"/>
              </w:rPr>
              <w:fldChar w:fldCharType="separate"/>
            </w:r>
            <w:r w:rsidR="00552FF9">
              <w:rPr>
                <w:noProof/>
                <w:sz w:val="20"/>
                <w:szCs w:val="20"/>
              </w:rPr>
              <w:t>59</w:t>
            </w:r>
            <w:r w:rsidRPr="002A5F2A">
              <w:rPr>
                <w:sz w:val="20"/>
                <w:szCs w:val="20"/>
              </w:rPr>
              <w:fldChar w:fldCharType="end"/>
            </w:r>
            <w:r w:rsidRPr="002A5F2A">
              <w:rPr>
                <w:sz w:val="20"/>
                <w:szCs w:val="20"/>
              </w:rPr>
              <w:t xml:space="preserve">). </w:t>
            </w:r>
            <w:r w:rsidRPr="00724A53">
              <w:rPr>
                <w:sz w:val="18"/>
                <w:szCs w:val="18"/>
                <w:lang w:val="en-GB"/>
              </w:rPr>
              <w:t>Reagent</w:t>
            </w:r>
            <w:r w:rsidRPr="002A5F2A">
              <w:rPr>
                <w:sz w:val="20"/>
                <w:szCs w:val="20"/>
              </w:rPr>
              <w:t>s</w:t>
            </w:r>
            <w:r>
              <w:rPr>
                <w:sz w:val="20"/>
                <w:szCs w:val="20"/>
              </w:rPr>
              <w:t xml:space="preserve"> </w:t>
            </w:r>
            <w:r w:rsidRPr="002A5F2A">
              <w:rPr>
                <w:sz w:val="20"/>
                <w:szCs w:val="20"/>
              </w:rPr>
              <w:t xml:space="preserve">dictating the carbonate hardness in the range from </w:t>
            </w:r>
            <w:r w:rsidRPr="002A5F2A">
              <w:rPr>
                <w:color w:val="000000"/>
                <w:sz w:val="20"/>
                <w:szCs w:val="20"/>
              </w:rPr>
              <w:t xml:space="preserve">0.9 </w:t>
            </w:r>
            <w:proofErr w:type="spellStart"/>
            <w:r w:rsidRPr="002A5F2A">
              <w:rPr>
                <w:color w:val="000000"/>
                <w:sz w:val="20"/>
                <w:szCs w:val="20"/>
              </w:rPr>
              <w:t>dH</w:t>
            </w:r>
            <w:proofErr w:type="spellEnd"/>
            <w:r>
              <w:rPr>
                <w:color w:val="000000"/>
                <w:sz w:val="20"/>
                <w:szCs w:val="20"/>
              </w:rPr>
              <w:t xml:space="preserve"> </w:t>
            </w:r>
            <w:r w:rsidRPr="002A5F2A">
              <w:rPr>
                <w:color w:val="000000"/>
                <w:sz w:val="20"/>
                <w:szCs w:val="20"/>
              </w:rPr>
              <w:t>to</w:t>
            </w:r>
            <w:r>
              <w:rPr>
                <w:color w:val="000000"/>
                <w:sz w:val="20"/>
                <w:szCs w:val="20"/>
              </w:rPr>
              <w:t xml:space="preserve"> </w:t>
            </w:r>
            <w:r w:rsidRPr="002A5F2A">
              <w:rPr>
                <w:color w:val="000000"/>
                <w:sz w:val="20"/>
                <w:szCs w:val="20"/>
              </w:rPr>
              <w:t>9.0</w:t>
            </w:r>
            <w:proofErr w:type="spellStart"/>
            <w:r w:rsidRPr="002A5F2A">
              <w:rPr>
                <w:color w:val="000000"/>
                <w:sz w:val="20"/>
                <w:szCs w:val="20"/>
                <w:lang w:val="en-GB"/>
              </w:rPr>
              <w:t>dH</w:t>
            </w:r>
            <w:proofErr w:type="spellEnd"/>
            <w:r>
              <w:rPr>
                <w:color w:val="000000"/>
                <w:sz w:val="20"/>
                <w:szCs w:val="20"/>
                <w:lang w:val="en-GB"/>
              </w:rPr>
              <w:t xml:space="preserve"> </w:t>
            </w:r>
            <w:r w:rsidRPr="002A5F2A">
              <w:rPr>
                <w:sz w:val="20"/>
                <w:szCs w:val="20"/>
              </w:rPr>
              <w:t>are available. Restrictions apply to the maximum</w:t>
            </w:r>
            <w:r>
              <w:rPr>
                <w:sz w:val="20"/>
                <w:szCs w:val="20"/>
              </w:rPr>
              <w:t xml:space="preserve"> </w:t>
            </w:r>
            <w:r w:rsidRPr="002A5F2A">
              <w:rPr>
                <w:sz w:val="20"/>
                <w:szCs w:val="20"/>
              </w:rPr>
              <w:t>indicated</w:t>
            </w:r>
            <w:r>
              <w:rPr>
                <w:sz w:val="20"/>
                <w:szCs w:val="20"/>
              </w:rPr>
              <w:t xml:space="preserve"> </w:t>
            </w:r>
            <w:r w:rsidRPr="002A5F2A">
              <w:rPr>
                <w:sz w:val="20"/>
                <w:szCs w:val="20"/>
              </w:rPr>
              <w:t>measurement range upper limits</w:t>
            </w:r>
            <w:r>
              <w:rPr>
                <w:sz w:val="20"/>
                <w:szCs w:val="20"/>
              </w:rPr>
              <w:t xml:space="preserve"> </w:t>
            </w:r>
            <w:r w:rsidRPr="002A5F2A">
              <w:rPr>
                <w:sz w:val="20"/>
                <w:szCs w:val="20"/>
              </w:rPr>
              <w:t>respecting the environmental temperature and accuracy.</w:t>
            </w:r>
          </w:p>
        </w:tc>
      </w:tr>
      <w:tr w:rsidR="0017304C" w:rsidRPr="002A5F2A">
        <w:tc>
          <w:tcPr>
            <w:tcW w:w="2694" w:type="dxa"/>
          </w:tcPr>
          <w:p w:rsidR="0017304C" w:rsidRPr="002A5F2A" w:rsidRDefault="0017304C" w:rsidP="00A632FB">
            <w:pPr>
              <w:rPr>
                <w:b/>
                <w:bCs/>
                <w:lang w:val="en-GB"/>
              </w:rPr>
            </w:pPr>
            <w:r w:rsidRPr="002A5F2A">
              <w:rPr>
                <w:b/>
                <w:bCs/>
                <w:lang w:val="en-GB"/>
              </w:rPr>
              <w:t>Accuracy</w:t>
            </w:r>
          </w:p>
        </w:tc>
        <w:tc>
          <w:tcPr>
            <w:tcW w:w="6804" w:type="dxa"/>
            <w:gridSpan w:val="4"/>
          </w:tcPr>
          <w:p w:rsidR="0017304C" w:rsidRPr="002A5F2A" w:rsidRDefault="0017304C" w:rsidP="00A632FB">
            <w:pPr>
              <w:rPr>
                <w:lang w:val="en-GB"/>
              </w:rPr>
            </w:pPr>
            <w:r w:rsidRPr="002A5F2A">
              <w:rPr>
                <w:lang w:val="en-GB"/>
              </w:rPr>
              <w:t>Measurement accuracy:</w:t>
            </w:r>
          </w:p>
          <w:p w:rsidR="0017304C" w:rsidRPr="002A5F2A" w:rsidRDefault="0017304C" w:rsidP="002A5F2A">
            <w:pPr>
              <w:jc w:val="both"/>
              <w:rPr>
                <w:lang w:val="en-GB"/>
              </w:rPr>
            </w:pPr>
            <w:r w:rsidRPr="002A5F2A">
              <w:rPr>
                <w:lang w:val="en-GB"/>
              </w:rPr>
              <w:t>+/- 5% of the upper</w:t>
            </w:r>
            <w:r>
              <w:rPr>
                <w:lang w:val="en-GB"/>
              </w:rPr>
              <w:t xml:space="preserve"> </w:t>
            </w:r>
            <w:r w:rsidRPr="002A5F2A">
              <w:rPr>
                <w:lang w:val="en-GB"/>
              </w:rPr>
              <w:t>value of the respective reagent</w:t>
            </w:r>
            <w:r w:rsidR="00472A34">
              <w:rPr>
                <w:lang w:val="en-GB"/>
              </w:rPr>
              <w:t xml:space="preserve"> </w:t>
            </w:r>
            <w:r w:rsidRPr="002A5F2A">
              <w:rPr>
                <w:lang w:val="en-GB"/>
              </w:rPr>
              <w:t>(see page</w:t>
            </w:r>
            <w:r w:rsidR="00472A34">
              <w:rPr>
                <w:lang w:val="en-GB"/>
              </w:rPr>
              <w:t xml:space="preserve"> </w:t>
            </w:r>
            <w:r w:rsidRPr="002A5F2A">
              <w:rPr>
                <w:lang w:val="en-GB"/>
              </w:rPr>
              <w:fldChar w:fldCharType="begin"/>
            </w:r>
            <w:r w:rsidRPr="002A5F2A">
              <w:rPr>
                <w:lang w:val="en-GB"/>
              </w:rPr>
              <w:instrText xml:space="preserve"> PAGEREF _Ref323123295 \h </w:instrText>
            </w:r>
            <w:r w:rsidRPr="002A5F2A">
              <w:rPr>
                <w:lang w:val="en-GB"/>
              </w:rPr>
            </w:r>
            <w:r w:rsidRPr="002A5F2A">
              <w:rPr>
                <w:lang w:val="en-GB"/>
              </w:rPr>
              <w:fldChar w:fldCharType="separate"/>
            </w:r>
            <w:r w:rsidR="00552FF9">
              <w:rPr>
                <w:noProof/>
                <w:lang w:val="en-GB"/>
              </w:rPr>
              <w:t>59</w:t>
            </w:r>
            <w:r w:rsidRPr="002A5F2A">
              <w:rPr>
                <w:lang w:val="en-GB"/>
              </w:rPr>
              <w:fldChar w:fldCharType="end"/>
            </w:r>
            <w:r w:rsidRPr="002A5F2A">
              <w:rPr>
                <w:lang w:val="en-GB"/>
              </w:rPr>
              <w:t>.)</w:t>
            </w:r>
          </w:p>
          <w:p w:rsidR="0017304C" w:rsidRPr="002A5F2A" w:rsidRDefault="0017304C" w:rsidP="002A5F2A">
            <w:pPr>
              <w:jc w:val="both"/>
              <w:rPr>
                <w:lang w:val="en-GB"/>
              </w:rPr>
            </w:pPr>
            <w:r w:rsidRPr="002A5F2A">
              <w:rPr>
                <w:lang w:val="en-GB"/>
              </w:rPr>
              <w:t xml:space="preserve">Repetition accuracy: </w:t>
            </w:r>
          </w:p>
          <w:p w:rsidR="0017304C" w:rsidRPr="002A5F2A" w:rsidRDefault="0017304C" w:rsidP="002A5F2A">
            <w:pPr>
              <w:jc w:val="both"/>
              <w:rPr>
                <w:lang w:val="en-GB"/>
              </w:rPr>
            </w:pPr>
            <w:r w:rsidRPr="002A5F2A">
              <w:rPr>
                <w:lang w:val="en-GB"/>
              </w:rPr>
              <w:t>+/- 2.5% of the upper value of the respective.</w:t>
            </w:r>
          </w:p>
          <w:p w:rsidR="0017304C" w:rsidRPr="002A5F2A" w:rsidRDefault="0017304C" w:rsidP="002A5F2A">
            <w:pPr>
              <w:jc w:val="both"/>
              <w:rPr>
                <w:lang w:val="en-GB"/>
              </w:rPr>
            </w:pPr>
            <w:r w:rsidRPr="002A5F2A">
              <w:rPr>
                <w:lang w:val="en-GB"/>
              </w:rPr>
              <w:t>P</w:t>
            </w:r>
            <w:r>
              <w:rPr>
                <w:lang w:val="en-GB"/>
              </w:rPr>
              <w:t xml:space="preserve">lease note: The accuracy of the </w:t>
            </w:r>
            <w:r w:rsidRPr="002A5F2A">
              <w:rPr>
                <w:lang w:val="en-GB"/>
              </w:rPr>
              <w:t>measurements may be adversely affected by the impurity of the water. In such cases, we recommend that you take a hardness measurement by hand titration and then</w:t>
            </w:r>
            <w:r>
              <w:rPr>
                <w:lang w:val="en-GB"/>
              </w:rPr>
              <w:t xml:space="preserve"> </w:t>
            </w:r>
            <w:r w:rsidRPr="002A5F2A">
              <w:rPr>
                <w:lang w:val="en-GB"/>
              </w:rPr>
              <w:t>calibrate the analysis unit to this value.</w:t>
            </w:r>
          </w:p>
        </w:tc>
      </w:tr>
      <w:tr w:rsidR="0017304C" w:rsidRPr="002A5F2A">
        <w:tc>
          <w:tcPr>
            <w:tcW w:w="2694" w:type="dxa"/>
          </w:tcPr>
          <w:p w:rsidR="0017304C" w:rsidRPr="002A5F2A" w:rsidRDefault="0017304C" w:rsidP="008A295E">
            <w:pPr>
              <w:rPr>
                <w:b/>
                <w:bCs/>
                <w:lang w:val="en-GB"/>
              </w:rPr>
            </w:pPr>
            <w:r w:rsidRPr="002A5F2A">
              <w:rPr>
                <w:b/>
                <w:bCs/>
                <w:lang w:val="en-GB"/>
              </w:rPr>
              <w:t>Reagent consumption</w:t>
            </w:r>
          </w:p>
        </w:tc>
        <w:tc>
          <w:tcPr>
            <w:tcW w:w="6804" w:type="dxa"/>
            <w:gridSpan w:val="4"/>
          </w:tcPr>
          <w:p w:rsidR="0017304C" w:rsidRPr="002A5F2A" w:rsidRDefault="0017304C" w:rsidP="00816CED">
            <w:pPr>
              <w:rPr>
                <w:lang w:val="en-GB"/>
              </w:rPr>
            </w:pPr>
            <w:r w:rsidRPr="002A5F2A">
              <w:rPr>
                <w:lang w:val="en-GB"/>
              </w:rPr>
              <w:t>ca. 0.20 ml / analysis</w:t>
            </w:r>
            <w:r>
              <w:rPr>
                <w:lang w:val="en-GB"/>
              </w:rPr>
              <w:t xml:space="preserve"> </w:t>
            </w:r>
            <w:r w:rsidRPr="002A5F2A">
              <w:rPr>
                <w:lang w:val="en-GB"/>
              </w:rPr>
              <w:t xml:space="preserve">depending on the hardness of the water </w:t>
            </w:r>
          </w:p>
        </w:tc>
      </w:tr>
      <w:tr w:rsidR="0017304C" w:rsidRPr="002A5F2A">
        <w:tc>
          <w:tcPr>
            <w:tcW w:w="2694" w:type="dxa"/>
          </w:tcPr>
          <w:p w:rsidR="0017304C" w:rsidRPr="002A5F2A" w:rsidRDefault="0017304C" w:rsidP="008A295E">
            <w:pPr>
              <w:rPr>
                <w:b/>
                <w:bCs/>
                <w:lang w:val="en-GB"/>
              </w:rPr>
            </w:pPr>
            <w:r w:rsidRPr="002A5F2A">
              <w:rPr>
                <w:b/>
                <w:bCs/>
                <w:lang w:val="en-GB"/>
              </w:rPr>
              <w:t>Measurement duration</w:t>
            </w:r>
          </w:p>
        </w:tc>
        <w:tc>
          <w:tcPr>
            <w:tcW w:w="6804" w:type="dxa"/>
            <w:gridSpan w:val="4"/>
          </w:tcPr>
          <w:p w:rsidR="0017304C" w:rsidRPr="002A5F2A" w:rsidRDefault="0017304C" w:rsidP="008A295E">
            <w:pPr>
              <w:rPr>
                <w:lang w:val="en-GB"/>
              </w:rPr>
            </w:pPr>
            <w:r w:rsidRPr="002A5F2A">
              <w:rPr>
                <w:lang w:val="en-GB"/>
              </w:rPr>
              <w:t>ca. 3 minutes</w:t>
            </w:r>
            <w:r>
              <w:rPr>
                <w:lang w:val="en-GB"/>
              </w:rPr>
              <w:t xml:space="preserve"> </w:t>
            </w:r>
            <w:r w:rsidRPr="002A5F2A">
              <w:rPr>
                <w:lang w:val="en-GB"/>
              </w:rPr>
              <w:t>depending on the hardness of the water</w:t>
            </w:r>
          </w:p>
        </w:tc>
      </w:tr>
      <w:tr w:rsidR="0017304C" w:rsidRPr="002A5F2A">
        <w:tc>
          <w:tcPr>
            <w:tcW w:w="2694" w:type="dxa"/>
          </w:tcPr>
          <w:p w:rsidR="0017304C" w:rsidRPr="002A5F2A" w:rsidRDefault="0017304C" w:rsidP="008A295E">
            <w:pPr>
              <w:rPr>
                <w:b/>
                <w:bCs/>
                <w:lang w:val="en-GB"/>
              </w:rPr>
            </w:pPr>
            <w:r w:rsidRPr="002A5F2A">
              <w:rPr>
                <w:b/>
                <w:bCs/>
                <w:lang w:val="en-GB"/>
              </w:rPr>
              <w:t>Number of analyses</w:t>
            </w:r>
          </w:p>
        </w:tc>
        <w:tc>
          <w:tcPr>
            <w:tcW w:w="6804" w:type="dxa"/>
            <w:gridSpan w:val="4"/>
          </w:tcPr>
          <w:p w:rsidR="0017304C" w:rsidRPr="002A5F2A" w:rsidRDefault="0017304C" w:rsidP="00816CED">
            <w:pPr>
              <w:rPr>
                <w:lang w:val="en-GB"/>
              </w:rPr>
            </w:pPr>
            <w:r w:rsidRPr="002A5F2A">
              <w:rPr>
                <w:lang w:val="en-GB"/>
              </w:rPr>
              <w:t>ca. 10,000 analyses / 500 ml reagent by low hardness.</w:t>
            </w:r>
            <w:r>
              <w:rPr>
                <w:lang w:val="en-GB"/>
              </w:rPr>
              <w:t xml:space="preserve"> </w:t>
            </w:r>
            <w:r w:rsidRPr="002A5F2A">
              <w:rPr>
                <w:lang w:val="en-GB"/>
              </w:rPr>
              <w:t>The</w:t>
            </w:r>
            <w:r>
              <w:rPr>
                <w:lang w:val="en-GB"/>
              </w:rPr>
              <w:t xml:space="preserve"> </w:t>
            </w:r>
            <w:r w:rsidRPr="002A5F2A">
              <w:rPr>
                <w:lang w:val="en-GB"/>
              </w:rPr>
              <w:t xml:space="preserve">consumption is </w:t>
            </w:r>
            <w:r w:rsidR="00472A34" w:rsidRPr="002A5F2A">
              <w:rPr>
                <w:lang w:val="en-GB"/>
              </w:rPr>
              <w:t>dependent</w:t>
            </w:r>
            <w:r>
              <w:rPr>
                <w:lang w:val="en-GB"/>
              </w:rPr>
              <w:t xml:space="preserve"> </w:t>
            </w:r>
            <w:r w:rsidRPr="002A5F2A">
              <w:rPr>
                <w:lang w:val="en-GB"/>
              </w:rPr>
              <w:t>on the measured</w:t>
            </w:r>
            <w:r>
              <w:rPr>
                <w:lang w:val="en-GB"/>
              </w:rPr>
              <w:t xml:space="preserve"> </w:t>
            </w:r>
            <w:r w:rsidRPr="002A5F2A">
              <w:rPr>
                <w:lang w:val="en-GB"/>
              </w:rPr>
              <w:t>water hardness</w:t>
            </w:r>
            <w:r>
              <w:rPr>
                <w:lang w:val="en-GB"/>
              </w:rPr>
              <w:t xml:space="preserve"> </w:t>
            </w:r>
            <w:r w:rsidRPr="002A5F2A">
              <w:rPr>
                <w:lang w:val="en-GB"/>
              </w:rPr>
              <w:t>and the reagent used.</w:t>
            </w:r>
          </w:p>
        </w:tc>
      </w:tr>
      <w:tr w:rsidR="0017304C" w:rsidRPr="002A5F2A">
        <w:tc>
          <w:tcPr>
            <w:tcW w:w="2694" w:type="dxa"/>
          </w:tcPr>
          <w:p w:rsidR="0017304C" w:rsidRPr="002A5F2A" w:rsidRDefault="0017304C" w:rsidP="00CB56FF">
            <w:pPr>
              <w:rPr>
                <w:b/>
                <w:bCs/>
                <w:lang w:val="en-GB"/>
              </w:rPr>
            </w:pPr>
            <w:r>
              <w:rPr>
                <w:b/>
                <w:bCs/>
                <w:lang w:val="en-GB"/>
              </w:rPr>
              <w:t xml:space="preserve">Expiration date </w:t>
            </w:r>
            <w:r w:rsidRPr="002A5F2A">
              <w:rPr>
                <w:b/>
                <w:bCs/>
                <w:lang w:val="en-GB"/>
              </w:rPr>
              <w:t>of the</w:t>
            </w:r>
            <w:r>
              <w:rPr>
                <w:b/>
                <w:bCs/>
                <w:lang w:val="en-GB"/>
              </w:rPr>
              <w:t xml:space="preserve"> </w:t>
            </w:r>
            <w:r w:rsidRPr="002A5F2A">
              <w:rPr>
                <w:b/>
                <w:bCs/>
                <w:lang w:val="en-GB"/>
              </w:rPr>
              <w:t>reagent</w:t>
            </w:r>
          </w:p>
        </w:tc>
        <w:tc>
          <w:tcPr>
            <w:tcW w:w="6804" w:type="dxa"/>
            <w:gridSpan w:val="4"/>
          </w:tcPr>
          <w:p w:rsidR="0017304C" w:rsidRPr="002A5F2A" w:rsidRDefault="0017304C" w:rsidP="00CB56FF">
            <w:pPr>
              <w:rPr>
                <w:lang w:val="en-GB"/>
              </w:rPr>
            </w:pPr>
            <w:r w:rsidRPr="002A5F2A">
              <w:rPr>
                <w:lang w:val="en-GB"/>
              </w:rPr>
              <w:t>At least 2 years</w:t>
            </w:r>
          </w:p>
        </w:tc>
      </w:tr>
      <w:tr w:rsidR="0017304C" w:rsidRPr="002A5F2A">
        <w:tc>
          <w:tcPr>
            <w:tcW w:w="2694" w:type="dxa"/>
          </w:tcPr>
          <w:p w:rsidR="0017304C" w:rsidRPr="002A5F2A" w:rsidRDefault="0017304C" w:rsidP="00CB56FF">
            <w:pPr>
              <w:rPr>
                <w:b/>
                <w:bCs/>
                <w:lang w:val="en-GB"/>
              </w:rPr>
            </w:pPr>
            <w:r w:rsidRPr="002A5F2A">
              <w:rPr>
                <w:b/>
                <w:bCs/>
                <w:lang w:val="en-GB"/>
              </w:rPr>
              <w:t>Water consumption</w:t>
            </w:r>
          </w:p>
        </w:tc>
        <w:tc>
          <w:tcPr>
            <w:tcW w:w="6804" w:type="dxa"/>
            <w:gridSpan w:val="4"/>
          </w:tcPr>
          <w:p w:rsidR="0017304C" w:rsidRPr="002A5F2A" w:rsidRDefault="0017304C" w:rsidP="00371F57">
            <w:pPr>
              <w:rPr>
                <w:lang w:val="en-GB"/>
              </w:rPr>
            </w:pPr>
            <w:r w:rsidRPr="002A5F2A">
              <w:rPr>
                <w:lang w:val="en-GB"/>
              </w:rPr>
              <w:t>ca. 1l/analysis</w:t>
            </w:r>
            <w:r w:rsidR="00611498">
              <w:rPr>
                <w:lang w:val="en-GB"/>
              </w:rPr>
              <w:t xml:space="preserve"> </w:t>
            </w:r>
            <w:r w:rsidRPr="002A5F2A">
              <w:rPr>
                <w:lang w:val="en-GB"/>
              </w:rPr>
              <w:t>at 2 bar</w:t>
            </w:r>
          </w:p>
          <w:p w:rsidR="0017304C" w:rsidRPr="002A5F2A" w:rsidRDefault="0017304C" w:rsidP="002A5F2A">
            <w:pPr>
              <w:ind w:left="1416" w:hanging="1416"/>
              <w:rPr>
                <w:lang w:val="en-GB"/>
              </w:rPr>
            </w:pPr>
            <w:r w:rsidRPr="002A5F2A">
              <w:rPr>
                <w:lang w:val="en-GB"/>
              </w:rPr>
              <w:t>The</w:t>
            </w:r>
            <w:r>
              <w:rPr>
                <w:lang w:val="en-GB"/>
              </w:rPr>
              <w:t xml:space="preserve"> </w:t>
            </w:r>
            <w:r w:rsidRPr="002A5F2A">
              <w:rPr>
                <w:lang w:val="en-GB"/>
              </w:rPr>
              <w:t>water consumption varies according to pressure and flush-time.</w:t>
            </w:r>
          </w:p>
        </w:tc>
      </w:tr>
    </w:tbl>
    <w:p w:rsidR="0017304C" w:rsidRDefault="0017304C" w:rsidP="00530958">
      <w:pPr>
        <w:rPr>
          <w:lang w:val="en-GB"/>
        </w:rPr>
      </w:pPr>
    </w:p>
    <w:p w:rsidR="0017304C" w:rsidRPr="00530958" w:rsidRDefault="0017304C" w:rsidP="00530958">
      <w:pPr>
        <w:rPr>
          <w:rFonts w:ascii="Cambria" w:hAnsi="Cambria" w:cs="Cambria"/>
          <w:b/>
          <w:bCs/>
          <w:sz w:val="26"/>
          <w:szCs w:val="26"/>
          <w:lang w:val="en-GB"/>
        </w:rPr>
      </w:pPr>
      <w:r w:rsidRPr="00530958">
        <w:rPr>
          <w:rFonts w:ascii="Cambria" w:hAnsi="Cambria" w:cs="Cambria"/>
          <w:b/>
          <w:bCs/>
          <w:sz w:val="26"/>
          <w:szCs w:val="26"/>
          <w:lang w:val="en-GB"/>
        </w:rPr>
        <w:lastRenderedPageBreak/>
        <w:t>Input</w:t>
      </w:r>
      <w:r>
        <w:rPr>
          <w:rFonts w:ascii="Cambria" w:hAnsi="Cambria" w:cs="Cambria"/>
          <w:b/>
          <w:bCs/>
          <w:sz w:val="26"/>
          <w:szCs w:val="26"/>
          <w:lang w:val="en-GB"/>
        </w:rPr>
        <w:t>s</w:t>
      </w:r>
      <w:r w:rsidRPr="00530958">
        <w:rPr>
          <w:rFonts w:ascii="Cambria" w:hAnsi="Cambria" w:cs="Cambria"/>
          <w:b/>
          <w:bCs/>
          <w:sz w:val="26"/>
          <w:szCs w:val="26"/>
          <w:lang w:val="en-GB"/>
        </w:rPr>
        <w:t xml:space="preserve"> / Output</w:t>
      </w:r>
      <w:r>
        <w:rPr>
          <w:rFonts w:ascii="Cambria" w:hAnsi="Cambria" w:cs="Cambria"/>
          <w:b/>
          <w:bCs/>
          <w:sz w:val="26"/>
          <w:szCs w:val="26"/>
          <w:lang w:val="en-GB"/>
        </w:rPr>
        <w:t>s</w:t>
      </w:r>
    </w:p>
    <w:tbl>
      <w:tblPr>
        <w:tblW w:w="8648"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269"/>
        <w:gridCol w:w="6379"/>
      </w:tblGrid>
      <w:tr w:rsidR="0017304C" w:rsidRPr="002A5F2A">
        <w:tc>
          <w:tcPr>
            <w:tcW w:w="2269" w:type="dxa"/>
          </w:tcPr>
          <w:p w:rsidR="0017304C" w:rsidRPr="002A5F2A" w:rsidRDefault="0017304C" w:rsidP="00CB56FF">
            <w:pPr>
              <w:rPr>
                <w:b/>
                <w:bCs/>
                <w:lang w:val="en-GB"/>
              </w:rPr>
            </w:pPr>
            <w:r w:rsidRPr="002A5F2A">
              <w:rPr>
                <w:b/>
                <w:bCs/>
                <w:lang w:val="en-GB"/>
              </w:rPr>
              <w:t>4 Relay outputs</w:t>
            </w:r>
          </w:p>
        </w:tc>
        <w:tc>
          <w:tcPr>
            <w:tcW w:w="6379" w:type="dxa"/>
          </w:tcPr>
          <w:p w:rsidR="0017304C" w:rsidRPr="002A5F2A" w:rsidRDefault="0017304C" w:rsidP="00733249">
            <w:pPr>
              <w:rPr>
                <w:lang w:val="en-GB"/>
              </w:rPr>
            </w:pPr>
            <w:proofErr w:type="gramStart"/>
            <w:r w:rsidRPr="002A5F2A">
              <w:rPr>
                <w:lang w:val="en-GB"/>
              </w:rPr>
              <w:t>max</w:t>
            </w:r>
            <w:proofErr w:type="gramEnd"/>
            <w:r w:rsidRPr="002A5F2A">
              <w:rPr>
                <w:lang w:val="en-GB"/>
              </w:rPr>
              <w:t>. 250 V</w:t>
            </w:r>
            <w:r>
              <w:rPr>
                <w:lang w:val="en-GB"/>
              </w:rPr>
              <w:t xml:space="preserve"> </w:t>
            </w:r>
            <w:r w:rsidRPr="002A5F2A">
              <w:rPr>
                <w:lang w:val="en-GB"/>
              </w:rPr>
              <w:t>ac / V</w:t>
            </w:r>
            <w:r>
              <w:rPr>
                <w:lang w:val="en-GB"/>
              </w:rPr>
              <w:t xml:space="preserve"> dc</w:t>
            </w:r>
            <w:r w:rsidRPr="002A5F2A">
              <w:rPr>
                <w:lang w:val="en-GB"/>
              </w:rPr>
              <w:t xml:space="preserve"> 4A</w:t>
            </w:r>
          </w:p>
          <w:p w:rsidR="0017304C" w:rsidRPr="002A5F2A" w:rsidRDefault="0017304C" w:rsidP="00733249">
            <w:pPr>
              <w:rPr>
                <w:lang w:val="en-GB"/>
              </w:rPr>
            </w:pPr>
            <w:r w:rsidRPr="002A5F2A">
              <w:rPr>
                <w:lang w:val="en-GB"/>
              </w:rPr>
              <w:t>as potential</w:t>
            </w:r>
            <w:r>
              <w:rPr>
                <w:lang w:val="en-GB"/>
              </w:rPr>
              <w:t xml:space="preserve"> </w:t>
            </w:r>
            <w:r w:rsidRPr="002A5F2A">
              <w:rPr>
                <w:lang w:val="en-GB"/>
              </w:rPr>
              <w:t>free</w:t>
            </w:r>
            <w:r>
              <w:rPr>
                <w:lang w:val="en-GB"/>
              </w:rPr>
              <w:t xml:space="preserve"> </w:t>
            </w:r>
            <w:r w:rsidRPr="002A5F2A">
              <w:rPr>
                <w:lang w:val="en-GB"/>
              </w:rPr>
              <w:t xml:space="preserve">output NC/NO </w:t>
            </w:r>
          </w:p>
          <w:p w:rsidR="0017304C" w:rsidRPr="002A5F2A" w:rsidRDefault="0017304C" w:rsidP="00733249">
            <w:pPr>
              <w:rPr>
                <w:lang w:val="en-GB"/>
              </w:rPr>
            </w:pPr>
            <w:r w:rsidRPr="002A5F2A">
              <w:rPr>
                <w:lang w:val="en-GB"/>
              </w:rPr>
              <w:t>the</w:t>
            </w:r>
            <w:r>
              <w:rPr>
                <w:lang w:val="en-GB"/>
              </w:rPr>
              <w:t xml:space="preserve"> </w:t>
            </w:r>
            <w:r w:rsidRPr="002A5F2A">
              <w:rPr>
                <w:lang w:val="en-GB"/>
              </w:rPr>
              <w:t>relays</w:t>
            </w:r>
            <w:r>
              <w:rPr>
                <w:lang w:val="en-GB"/>
              </w:rPr>
              <w:t xml:space="preserve"> </w:t>
            </w:r>
            <w:r w:rsidRPr="002A5F2A">
              <w:rPr>
                <w:lang w:val="en-GB"/>
              </w:rPr>
              <w:t>offer the following functions:</w:t>
            </w:r>
          </w:p>
          <w:p w:rsidR="0017304C" w:rsidRPr="002A5F2A" w:rsidRDefault="0017304C" w:rsidP="002A5F2A">
            <w:pPr>
              <w:numPr>
                <w:ilvl w:val="0"/>
                <w:numId w:val="7"/>
              </w:numPr>
              <w:rPr>
                <w:lang w:val="en-GB"/>
              </w:rPr>
            </w:pPr>
            <w:r w:rsidRPr="002A5F2A">
              <w:rPr>
                <w:lang w:val="en-GB"/>
              </w:rPr>
              <w:t>Threshold</w:t>
            </w:r>
            <w:r>
              <w:rPr>
                <w:lang w:val="en-GB"/>
              </w:rPr>
              <w:t xml:space="preserve"> </w:t>
            </w:r>
            <w:r w:rsidRPr="002A5F2A">
              <w:rPr>
                <w:lang w:val="en-GB"/>
              </w:rPr>
              <w:t>alarm 1</w:t>
            </w:r>
          </w:p>
          <w:p w:rsidR="0017304C" w:rsidRPr="002A5F2A" w:rsidRDefault="0017304C" w:rsidP="002A5F2A">
            <w:pPr>
              <w:numPr>
                <w:ilvl w:val="0"/>
                <w:numId w:val="7"/>
              </w:numPr>
              <w:rPr>
                <w:lang w:val="en-GB"/>
              </w:rPr>
            </w:pPr>
            <w:r w:rsidRPr="002A5F2A">
              <w:rPr>
                <w:lang w:val="en-GB"/>
              </w:rPr>
              <w:t>Threshold</w:t>
            </w:r>
            <w:r>
              <w:rPr>
                <w:lang w:val="en-GB"/>
              </w:rPr>
              <w:t xml:space="preserve"> </w:t>
            </w:r>
            <w:r w:rsidRPr="002A5F2A">
              <w:rPr>
                <w:lang w:val="en-GB"/>
              </w:rPr>
              <w:t>alarm 2</w:t>
            </w:r>
          </w:p>
          <w:p w:rsidR="0017304C" w:rsidRPr="002A5F2A" w:rsidRDefault="0017304C" w:rsidP="002A5F2A">
            <w:pPr>
              <w:numPr>
                <w:ilvl w:val="0"/>
                <w:numId w:val="7"/>
              </w:numPr>
              <w:rPr>
                <w:lang w:val="en-GB"/>
              </w:rPr>
            </w:pPr>
            <w:r w:rsidRPr="002A5F2A">
              <w:rPr>
                <w:lang w:val="en-GB"/>
              </w:rPr>
              <w:t>Unit error</w:t>
            </w:r>
          </w:p>
          <w:p w:rsidR="0017304C" w:rsidRPr="002A5F2A" w:rsidRDefault="0017304C" w:rsidP="002A5F2A">
            <w:pPr>
              <w:numPr>
                <w:ilvl w:val="0"/>
                <w:numId w:val="7"/>
              </w:numPr>
              <w:rPr>
                <w:lang w:val="en-GB"/>
              </w:rPr>
            </w:pPr>
            <w:r w:rsidRPr="002A5F2A">
              <w:rPr>
                <w:lang w:val="en-GB"/>
              </w:rPr>
              <w:t>Analysis / Cooler / Pump</w:t>
            </w:r>
          </w:p>
          <w:p w:rsidR="0017304C" w:rsidRPr="002A5F2A" w:rsidRDefault="0017304C" w:rsidP="002A5F2A">
            <w:pPr>
              <w:numPr>
                <w:ilvl w:val="0"/>
                <w:numId w:val="7"/>
              </w:numPr>
              <w:rPr>
                <w:b/>
                <w:bCs/>
                <w:lang w:val="en-GB"/>
              </w:rPr>
            </w:pPr>
            <w:r w:rsidRPr="002A5F2A">
              <w:rPr>
                <w:lang w:val="en-GB"/>
              </w:rPr>
              <w:t>Reagent shortage</w:t>
            </w:r>
          </w:p>
        </w:tc>
      </w:tr>
      <w:tr w:rsidR="0017304C" w:rsidRPr="002A5F2A">
        <w:tc>
          <w:tcPr>
            <w:tcW w:w="2269" w:type="dxa"/>
          </w:tcPr>
          <w:p w:rsidR="0017304C" w:rsidRPr="002A5F2A" w:rsidRDefault="0017304C" w:rsidP="008F680A">
            <w:pPr>
              <w:rPr>
                <w:b/>
                <w:bCs/>
                <w:lang w:val="en-GB"/>
              </w:rPr>
            </w:pPr>
            <w:r w:rsidRPr="002A5F2A">
              <w:rPr>
                <w:b/>
                <w:bCs/>
                <w:lang w:val="en-GB"/>
              </w:rPr>
              <w:t>2 Signal input</w:t>
            </w:r>
          </w:p>
        </w:tc>
        <w:tc>
          <w:tcPr>
            <w:tcW w:w="6379" w:type="dxa"/>
          </w:tcPr>
          <w:p w:rsidR="0017304C" w:rsidRPr="002A5F2A" w:rsidRDefault="0017304C" w:rsidP="00733249">
            <w:pPr>
              <w:rPr>
                <w:lang w:val="en-GB"/>
              </w:rPr>
            </w:pPr>
            <w:r w:rsidRPr="002A5F2A">
              <w:rPr>
                <w:lang w:val="en-GB"/>
              </w:rPr>
              <w:t>Galvanic</w:t>
            </w:r>
            <w:r>
              <w:rPr>
                <w:lang w:val="en-GB"/>
              </w:rPr>
              <w:t xml:space="preserve"> </w:t>
            </w:r>
            <w:r w:rsidRPr="002A5F2A">
              <w:rPr>
                <w:lang w:val="en-GB"/>
              </w:rPr>
              <w:t>separated</w:t>
            </w:r>
            <w:r>
              <w:rPr>
                <w:lang w:val="en-GB"/>
              </w:rPr>
              <w:t xml:space="preserve"> </w:t>
            </w:r>
            <w:r w:rsidRPr="002A5F2A">
              <w:rPr>
                <w:lang w:val="en-GB"/>
              </w:rPr>
              <w:t>contact input</w:t>
            </w:r>
          </w:p>
          <w:p w:rsidR="0017304C" w:rsidRPr="002A5F2A" w:rsidRDefault="0017304C" w:rsidP="00733249">
            <w:pPr>
              <w:rPr>
                <w:lang w:val="en-GB"/>
              </w:rPr>
            </w:pPr>
            <w:r w:rsidRPr="002A5F2A">
              <w:rPr>
                <w:lang w:val="en-GB"/>
              </w:rPr>
              <w:t>Input 1: Cancel error</w:t>
            </w:r>
          </w:p>
          <w:p w:rsidR="0017304C" w:rsidRPr="002A5F2A" w:rsidRDefault="0017304C" w:rsidP="00733249">
            <w:pPr>
              <w:rPr>
                <w:lang w:val="en-GB"/>
              </w:rPr>
            </w:pPr>
            <w:r w:rsidRPr="002A5F2A">
              <w:rPr>
                <w:lang w:val="en-GB"/>
              </w:rPr>
              <w:t>Input 2:</w:t>
            </w:r>
          </w:p>
          <w:p w:rsidR="0017304C" w:rsidRPr="002A5F2A" w:rsidRDefault="0017304C" w:rsidP="002A5F2A">
            <w:pPr>
              <w:numPr>
                <w:ilvl w:val="0"/>
                <w:numId w:val="8"/>
              </w:numPr>
              <w:rPr>
                <w:lang w:val="en-GB"/>
              </w:rPr>
            </w:pPr>
            <w:r w:rsidRPr="002A5F2A">
              <w:rPr>
                <w:lang w:val="en-GB"/>
              </w:rPr>
              <w:t>Analysis start</w:t>
            </w:r>
          </w:p>
          <w:p w:rsidR="0017304C" w:rsidRPr="002A5F2A" w:rsidRDefault="0017304C" w:rsidP="002A5F2A">
            <w:pPr>
              <w:numPr>
                <w:ilvl w:val="0"/>
                <w:numId w:val="8"/>
              </w:numPr>
              <w:rPr>
                <w:lang w:val="en-GB"/>
              </w:rPr>
            </w:pPr>
            <w:r w:rsidRPr="002A5F2A">
              <w:rPr>
                <w:lang w:val="en-GB"/>
              </w:rPr>
              <w:t>Water meter</w:t>
            </w:r>
          </w:p>
          <w:p w:rsidR="0017304C" w:rsidRPr="002A5F2A" w:rsidRDefault="0017304C" w:rsidP="002A5F2A">
            <w:pPr>
              <w:numPr>
                <w:ilvl w:val="0"/>
                <w:numId w:val="8"/>
              </w:numPr>
              <w:rPr>
                <w:lang w:val="en-GB"/>
              </w:rPr>
            </w:pPr>
            <w:r w:rsidRPr="002A5F2A">
              <w:rPr>
                <w:lang w:val="en-GB"/>
              </w:rPr>
              <w:t>Flow monitor</w:t>
            </w:r>
          </w:p>
          <w:p w:rsidR="0017304C" w:rsidRPr="002A5F2A" w:rsidRDefault="0017304C" w:rsidP="002A5F2A">
            <w:pPr>
              <w:numPr>
                <w:ilvl w:val="0"/>
                <w:numId w:val="8"/>
              </w:numPr>
              <w:rPr>
                <w:lang w:val="en-GB"/>
              </w:rPr>
            </w:pPr>
            <w:r w:rsidRPr="002A5F2A">
              <w:rPr>
                <w:lang w:val="en-GB"/>
              </w:rPr>
              <w:t>Turbine</w:t>
            </w:r>
          </w:p>
        </w:tc>
      </w:tr>
      <w:tr w:rsidR="0017304C" w:rsidRPr="002A5F2A">
        <w:tc>
          <w:tcPr>
            <w:tcW w:w="2269" w:type="dxa"/>
          </w:tcPr>
          <w:p w:rsidR="0017304C" w:rsidRPr="002A5F2A" w:rsidRDefault="0017304C" w:rsidP="008F680A">
            <w:pPr>
              <w:rPr>
                <w:b/>
                <w:bCs/>
              </w:rPr>
            </w:pPr>
            <w:r w:rsidRPr="002A5F2A">
              <w:rPr>
                <w:b/>
                <w:bCs/>
                <w:lang w:val="en-GB"/>
              </w:rPr>
              <w:t>Analogue</w:t>
            </w:r>
            <w:r w:rsidRPr="002A5F2A">
              <w:rPr>
                <w:b/>
                <w:bCs/>
              </w:rPr>
              <w:t>Output</w:t>
            </w:r>
          </w:p>
        </w:tc>
        <w:tc>
          <w:tcPr>
            <w:tcW w:w="6379" w:type="dxa"/>
          </w:tcPr>
          <w:p w:rsidR="0017304C" w:rsidRPr="002A5F2A" w:rsidRDefault="0017304C" w:rsidP="00733249">
            <w:pPr>
              <w:rPr>
                <w:lang w:val="en-GB"/>
              </w:rPr>
            </w:pPr>
            <w:r w:rsidRPr="002A5F2A">
              <w:rPr>
                <w:lang w:val="en-GB"/>
              </w:rPr>
              <w:t>0 – 20 mA / 4 – 20 mA</w:t>
            </w:r>
          </w:p>
          <w:p w:rsidR="0017304C" w:rsidRPr="002A5F2A" w:rsidRDefault="0017304C" w:rsidP="00733249">
            <w:pPr>
              <w:rPr>
                <w:lang w:val="en-GB"/>
              </w:rPr>
            </w:pPr>
            <w:r w:rsidRPr="002A5F2A">
              <w:rPr>
                <w:lang w:val="en-GB"/>
              </w:rPr>
              <w:t xml:space="preserve">Resolution: </w:t>
            </w:r>
            <w:r w:rsidRPr="002A5F2A">
              <w:rPr>
                <w:lang w:val="en-GB"/>
              </w:rPr>
              <w:tab/>
              <w:t xml:space="preserve">&lt; 100 </w:t>
            </w:r>
            <w:proofErr w:type="spellStart"/>
            <w:r w:rsidRPr="002A5F2A">
              <w:rPr>
                <w:lang w:val="en-GB"/>
              </w:rPr>
              <w:t>μA</w:t>
            </w:r>
            <w:proofErr w:type="spellEnd"/>
            <w:r w:rsidRPr="002A5F2A">
              <w:rPr>
                <w:lang w:val="en-GB"/>
              </w:rPr>
              <w:t xml:space="preserve"> </w:t>
            </w:r>
          </w:p>
          <w:p w:rsidR="0017304C" w:rsidRPr="002A5F2A" w:rsidRDefault="0017304C" w:rsidP="008F680A">
            <w:proofErr w:type="gramStart"/>
            <w:r w:rsidRPr="002A5F2A">
              <w:rPr>
                <w:lang w:val="en-GB"/>
              </w:rPr>
              <w:t>max</w:t>
            </w:r>
            <w:proofErr w:type="gramEnd"/>
            <w:r w:rsidRPr="002A5F2A">
              <w:rPr>
                <w:lang w:val="en-GB"/>
              </w:rPr>
              <w:t>. working resistance: 750 Ω</w:t>
            </w:r>
          </w:p>
        </w:tc>
      </w:tr>
      <w:tr w:rsidR="0017304C" w:rsidRPr="002A5F2A">
        <w:tc>
          <w:tcPr>
            <w:tcW w:w="2269" w:type="dxa"/>
          </w:tcPr>
          <w:p w:rsidR="0017304C" w:rsidRPr="002A5F2A" w:rsidRDefault="0017304C" w:rsidP="008F680A">
            <w:pPr>
              <w:rPr>
                <w:b/>
                <w:bCs/>
                <w:lang w:val="en-GB"/>
              </w:rPr>
            </w:pPr>
            <w:r w:rsidRPr="002A5F2A">
              <w:rPr>
                <w:b/>
                <w:bCs/>
                <w:lang w:val="en-GB"/>
              </w:rPr>
              <w:t>CAN Interface</w:t>
            </w:r>
          </w:p>
        </w:tc>
        <w:tc>
          <w:tcPr>
            <w:tcW w:w="6379" w:type="dxa"/>
          </w:tcPr>
          <w:p w:rsidR="0017304C" w:rsidRPr="002A5F2A" w:rsidRDefault="0017304C" w:rsidP="00733249">
            <w:pPr>
              <w:rPr>
                <w:lang w:val="en-GB"/>
              </w:rPr>
            </w:pPr>
            <w:r w:rsidRPr="002A5F2A">
              <w:rPr>
                <w:lang w:val="en-GB"/>
              </w:rPr>
              <w:t>Adjustable</w:t>
            </w:r>
            <w:r>
              <w:rPr>
                <w:lang w:val="en-GB"/>
              </w:rPr>
              <w:t xml:space="preserve"> </w:t>
            </w:r>
            <w:r w:rsidRPr="002A5F2A">
              <w:rPr>
                <w:lang w:val="en-GB"/>
              </w:rPr>
              <w:t>baud rate: 10.20 K</w:t>
            </w:r>
            <w:r>
              <w:rPr>
                <w:lang w:val="en-GB"/>
              </w:rPr>
              <w:t xml:space="preserve"> </w:t>
            </w:r>
            <w:r w:rsidRPr="002A5F2A">
              <w:rPr>
                <w:lang w:val="en-GB"/>
              </w:rPr>
              <w:t>bit/s</w:t>
            </w:r>
          </w:p>
          <w:p w:rsidR="0017304C" w:rsidRPr="002A5F2A" w:rsidRDefault="0017304C" w:rsidP="00733249">
            <w:pPr>
              <w:rPr>
                <w:lang w:val="en-GB"/>
              </w:rPr>
            </w:pPr>
            <w:r w:rsidRPr="002A5F2A">
              <w:rPr>
                <w:lang w:val="en-GB"/>
              </w:rPr>
              <w:t>CAN 2.0A compatible</w:t>
            </w:r>
          </w:p>
          <w:p w:rsidR="0017304C" w:rsidRPr="002A5F2A" w:rsidRDefault="0017304C" w:rsidP="00733249">
            <w:pPr>
              <w:rPr>
                <w:lang w:val="en-GB"/>
              </w:rPr>
            </w:pPr>
            <w:r w:rsidRPr="002A5F2A">
              <w:rPr>
                <w:lang w:val="en-GB"/>
              </w:rPr>
              <w:t>Applicable in Multi-master Systems</w:t>
            </w:r>
          </w:p>
          <w:p w:rsidR="0017304C" w:rsidRPr="002A5F2A" w:rsidRDefault="0017304C" w:rsidP="00733249">
            <w:pPr>
              <w:rPr>
                <w:lang w:val="en-GB"/>
              </w:rPr>
            </w:pPr>
            <w:r w:rsidRPr="002A5F2A">
              <w:rPr>
                <w:lang w:val="en-GB"/>
              </w:rPr>
              <w:t>3 adjustable</w:t>
            </w:r>
            <w:r>
              <w:rPr>
                <w:lang w:val="en-GB"/>
              </w:rPr>
              <w:t xml:space="preserve"> </w:t>
            </w:r>
            <w:r w:rsidRPr="002A5F2A">
              <w:rPr>
                <w:lang w:val="en-GB"/>
              </w:rPr>
              <w:t>frames:</w:t>
            </w:r>
          </w:p>
          <w:p w:rsidR="0017304C" w:rsidRPr="002A5F2A" w:rsidRDefault="0017304C" w:rsidP="002A5F2A">
            <w:pPr>
              <w:numPr>
                <w:ilvl w:val="0"/>
                <w:numId w:val="9"/>
              </w:numPr>
              <w:rPr>
                <w:lang w:val="en-GB"/>
              </w:rPr>
            </w:pPr>
            <w:r w:rsidRPr="002A5F2A">
              <w:rPr>
                <w:lang w:val="en-GB"/>
              </w:rPr>
              <w:t>Test result transmission</w:t>
            </w:r>
          </w:p>
          <w:p w:rsidR="0017304C" w:rsidRPr="002A5F2A" w:rsidRDefault="0017304C" w:rsidP="002A5F2A">
            <w:pPr>
              <w:numPr>
                <w:ilvl w:val="0"/>
                <w:numId w:val="9"/>
              </w:numPr>
              <w:rPr>
                <w:lang w:val="en-GB"/>
              </w:rPr>
            </w:pPr>
            <w:r w:rsidRPr="002A5F2A">
              <w:rPr>
                <w:lang w:val="en-GB"/>
              </w:rPr>
              <w:t>Status transmission</w:t>
            </w:r>
          </w:p>
          <w:p w:rsidR="0017304C" w:rsidRPr="002A5F2A" w:rsidRDefault="0017304C" w:rsidP="002A5F2A">
            <w:pPr>
              <w:numPr>
                <w:ilvl w:val="0"/>
                <w:numId w:val="9"/>
              </w:numPr>
              <w:rPr>
                <w:lang w:val="en-GB"/>
              </w:rPr>
            </w:pPr>
            <w:r w:rsidRPr="002A5F2A">
              <w:rPr>
                <w:lang w:val="en-GB"/>
              </w:rPr>
              <w:t>Control and Status request</w:t>
            </w:r>
          </w:p>
        </w:tc>
      </w:tr>
    </w:tbl>
    <w:p w:rsidR="0017304C" w:rsidRDefault="0017304C" w:rsidP="00371F57"/>
    <w:p w:rsidR="0017304C" w:rsidRPr="001B2548" w:rsidRDefault="0017304C" w:rsidP="00773A9A">
      <w:pPr>
        <w:rPr>
          <w:b/>
          <w:bCs/>
          <w:sz w:val="24"/>
          <w:szCs w:val="24"/>
        </w:rPr>
      </w:pPr>
      <w:r w:rsidRPr="001B2548">
        <w:rPr>
          <w:b/>
          <w:bCs/>
          <w:sz w:val="24"/>
          <w:szCs w:val="24"/>
        </w:rPr>
        <w:lastRenderedPageBreak/>
        <w:t>Maintenance Intervals</w:t>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180"/>
        <w:gridCol w:w="4181"/>
      </w:tblGrid>
      <w:tr w:rsidR="0017304C" w:rsidRPr="002A5F2A">
        <w:tc>
          <w:tcPr>
            <w:tcW w:w="4180" w:type="dxa"/>
          </w:tcPr>
          <w:p w:rsidR="0017304C" w:rsidRPr="002A5F2A" w:rsidRDefault="00AC25A4" w:rsidP="00761880">
            <w:pPr>
              <w:rPr>
                <w:b/>
                <w:bCs/>
                <w:lang w:val="en-GB"/>
              </w:rPr>
            </w:pPr>
            <w:r>
              <w:rPr>
                <w:b/>
                <w:bCs/>
                <w:lang w:val="en-GB"/>
              </w:rPr>
              <w:t>Every</w:t>
            </w:r>
            <w:r w:rsidR="0017304C" w:rsidRPr="002A5F2A">
              <w:rPr>
                <w:b/>
                <w:bCs/>
                <w:lang w:val="en-GB"/>
              </w:rPr>
              <w:t xml:space="preserve"> 6 months</w:t>
            </w:r>
          </w:p>
        </w:tc>
        <w:tc>
          <w:tcPr>
            <w:tcW w:w="4181" w:type="dxa"/>
          </w:tcPr>
          <w:p w:rsidR="0017304C" w:rsidRPr="002A5F2A" w:rsidRDefault="0017304C" w:rsidP="00733249">
            <w:pPr>
              <w:rPr>
                <w:lang w:val="en-GB"/>
              </w:rPr>
            </w:pPr>
            <w:r w:rsidRPr="002A5F2A">
              <w:rPr>
                <w:lang w:val="en-GB"/>
              </w:rPr>
              <w:t>Cleaning of the</w:t>
            </w:r>
            <w:r>
              <w:rPr>
                <w:lang w:val="en-GB"/>
              </w:rPr>
              <w:t xml:space="preserve"> </w:t>
            </w:r>
            <w:r w:rsidRPr="002A5F2A">
              <w:rPr>
                <w:lang w:val="en-GB"/>
              </w:rPr>
              <w:t>measurement chamber</w:t>
            </w:r>
          </w:p>
          <w:p w:rsidR="0017304C" w:rsidRPr="002A5F2A" w:rsidRDefault="0017304C" w:rsidP="00761880">
            <w:pPr>
              <w:rPr>
                <w:lang w:val="en-GB"/>
              </w:rPr>
            </w:pPr>
            <w:r w:rsidRPr="002A5F2A">
              <w:rPr>
                <w:lang w:val="en-GB"/>
              </w:rPr>
              <w:t>(</w:t>
            </w:r>
            <w:proofErr w:type="gramStart"/>
            <w:r w:rsidRPr="002A5F2A">
              <w:rPr>
                <w:lang w:val="en-GB"/>
              </w:rPr>
              <w:t>in</w:t>
            </w:r>
            <w:proofErr w:type="gramEnd"/>
            <w:r w:rsidRPr="002A5F2A">
              <w:rPr>
                <w:lang w:val="en-GB"/>
              </w:rPr>
              <w:t xml:space="preserve"> the event of higher environmental / water temperatures</w:t>
            </w:r>
            <w:r>
              <w:rPr>
                <w:lang w:val="en-GB"/>
              </w:rPr>
              <w:t xml:space="preserve"> </w:t>
            </w:r>
            <w:r w:rsidRPr="002A5F2A">
              <w:rPr>
                <w:lang w:val="en-GB"/>
              </w:rPr>
              <w:t>or water with higher biotical content, cleaning intervals need to be reduced accordingly.)</w:t>
            </w:r>
          </w:p>
        </w:tc>
      </w:tr>
      <w:tr w:rsidR="0017304C" w:rsidRPr="002A5F2A">
        <w:tc>
          <w:tcPr>
            <w:tcW w:w="4180" w:type="dxa"/>
          </w:tcPr>
          <w:p w:rsidR="0017304C" w:rsidRPr="002A5F2A" w:rsidRDefault="00AC25A4" w:rsidP="00761880">
            <w:pPr>
              <w:rPr>
                <w:b/>
                <w:bCs/>
                <w:lang w:val="en-GB"/>
              </w:rPr>
            </w:pPr>
            <w:r>
              <w:rPr>
                <w:b/>
                <w:bCs/>
                <w:lang w:val="en-GB"/>
              </w:rPr>
              <w:t>Every</w:t>
            </w:r>
            <w:r w:rsidR="0017304C" w:rsidRPr="002A5F2A">
              <w:rPr>
                <w:b/>
                <w:bCs/>
                <w:lang w:val="en-GB"/>
              </w:rPr>
              <w:t xml:space="preserve"> 50,000 Analyses</w:t>
            </w:r>
          </w:p>
        </w:tc>
        <w:tc>
          <w:tcPr>
            <w:tcW w:w="4181" w:type="dxa"/>
          </w:tcPr>
          <w:p w:rsidR="0017304C" w:rsidRPr="002A5F2A" w:rsidRDefault="0017304C" w:rsidP="000A29F8">
            <w:pPr>
              <w:rPr>
                <w:lang w:val="en-GB"/>
              </w:rPr>
            </w:pPr>
            <w:r w:rsidRPr="002A5F2A">
              <w:rPr>
                <w:lang w:val="en-GB"/>
              </w:rPr>
              <w:t>Installation maintenance set.</w:t>
            </w:r>
          </w:p>
        </w:tc>
      </w:tr>
    </w:tbl>
    <w:p w:rsidR="0017304C" w:rsidRPr="00C120E4" w:rsidRDefault="0017304C" w:rsidP="00371F57">
      <w:pPr>
        <w:rPr>
          <w:color w:val="4F81BD"/>
        </w:rPr>
      </w:pPr>
    </w:p>
    <w:p w:rsidR="0017304C" w:rsidRDefault="0017304C" w:rsidP="00DF6E10">
      <w:pPr>
        <w:pStyle w:val="Heading2"/>
      </w:pPr>
      <w:bookmarkStart w:id="27" w:name="_Toc469403603"/>
      <w:r w:rsidRPr="00C120E4">
        <w:t>BOB</w:t>
      </w:r>
      <w:r>
        <w:t>-Operation</w:t>
      </w:r>
      <w:bookmarkEnd w:id="27"/>
    </w:p>
    <w:p w:rsidR="0017304C" w:rsidRPr="00C120E4" w:rsidRDefault="0017304C" w:rsidP="009A0077">
      <w:pPr>
        <w:jc w:val="both"/>
        <w:rPr>
          <w:color w:val="C0504D"/>
          <w:lang w:val="en-GB"/>
        </w:rPr>
      </w:pPr>
      <w:r w:rsidRPr="00C120E4">
        <w:rPr>
          <w:lang w:val="en-GB"/>
        </w:rPr>
        <w:t>The abbreviation</w:t>
      </w:r>
      <w:r>
        <w:rPr>
          <w:lang w:val="en-GB"/>
        </w:rPr>
        <w:t xml:space="preserve"> </w:t>
      </w:r>
      <w:r w:rsidRPr="00C120E4">
        <w:rPr>
          <w:lang w:val="en-GB"/>
        </w:rPr>
        <w:t>BOB</w:t>
      </w:r>
      <w:r>
        <w:rPr>
          <w:lang w:val="en-GB"/>
        </w:rPr>
        <w:t xml:space="preserve"> </w:t>
      </w:r>
      <w:r w:rsidRPr="00C120E4">
        <w:rPr>
          <w:lang w:val="en-GB"/>
        </w:rPr>
        <w:t>stands for „</w:t>
      </w:r>
      <w:proofErr w:type="spellStart"/>
      <w:r w:rsidRPr="00C120E4">
        <w:rPr>
          <w:lang w:val="en-GB"/>
        </w:rPr>
        <w:t>Betrieb</w:t>
      </w:r>
      <w:proofErr w:type="spellEnd"/>
      <w:r w:rsidRPr="00C120E4">
        <w:rPr>
          <w:lang w:val="en-GB"/>
        </w:rPr>
        <w:t xml:space="preserve"> </w:t>
      </w:r>
      <w:proofErr w:type="spellStart"/>
      <w:r w:rsidRPr="00C120E4">
        <w:rPr>
          <w:lang w:val="en-GB"/>
        </w:rPr>
        <w:t>ohne</w:t>
      </w:r>
      <w:proofErr w:type="spellEnd"/>
      <w:r w:rsidRPr="00C120E4">
        <w:rPr>
          <w:lang w:val="en-GB"/>
        </w:rPr>
        <w:t xml:space="preserve"> </w:t>
      </w:r>
      <w:proofErr w:type="spellStart"/>
      <w:r w:rsidRPr="00C120E4">
        <w:rPr>
          <w:lang w:val="en-GB"/>
        </w:rPr>
        <w:t>Beobachtung</w:t>
      </w:r>
      <w:proofErr w:type="spellEnd"/>
      <w:r w:rsidRPr="00C120E4">
        <w:rPr>
          <w:lang w:val="en-GB"/>
        </w:rPr>
        <w:t>“(which means „Operation without Observation“).This a special term found in the German ‘TÜV’</w:t>
      </w:r>
      <w:r>
        <w:rPr>
          <w:lang w:val="en-GB"/>
        </w:rPr>
        <w:t xml:space="preserve"> </w:t>
      </w:r>
      <w:r w:rsidRPr="00C120E4">
        <w:rPr>
          <w:lang w:val="en-GB"/>
        </w:rPr>
        <w:t xml:space="preserve">rules for boiler-houses. These rules require that an analysis unit has enough </w:t>
      </w:r>
      <w:proofErr w:type="gramStart"/>
      <w:r>
        <w:rPr>
          <w:lang w:val="en-GB"/>
        </w:rPr>
        <w:t>reagent</w:t>
      </w:r>
      <w:proofErr w:type="gramEnd"/>
      <w:r>
        <w:rPr>
          <w:lang w:val="en-GB"/>
        </w:rPr>
        <w:t xml:space="preserve"> </w:t>
      </w:r>
      <w:r w:rsidRPr="00C120E4">
        <w:rPr>
          <w:lang w:val="en-GB"/>
        </w:rPr>
        <w:t xml:space="preserve">last for 72 hours for unmanned operation. </w:t>
      </w:r>
    </w:p>
    <w:p w:rsidR="0017304C" w:rsidRPr="006103A4" w:rsidRDefault="0017304C" w:rsidP="009A0077">
      <w:pPr>
        <w:jc w:val="both"/>
        <w:rPr>
          <w:lang w:val="en-GB"/>
        </w:rPr>
      </w:pPr>
      <w:r w:rsidRPr="00C120E4">
        <w:rPr>
          <w:lang w:val="en-GB"/>
        </w:rPr>
        <w:t>A</w:t>
      </w:r>
      <w:r>
        <w:rPr>
          <w:lang w:val="en-GB"/>
        </w:rPr>
        <w:t xml:space="preserve"> </w:t>
      </w:r>
      <w:r w:rsidRPr="00C120E4">
        <w:rPr>
          <w:lang w:val="en-GB"/>
        </w:rPr>
        <w:t>relay output</w:t>
      </w:r>
      <w:r>
        <w:rPr>
          <w:lang w:val="en-GB"/>
        </w:rPr>
        <w:t xml:space="preserve"> </w:t>
      </w:r>
      <w:r w:rsidRPr="00C120E4">
        <w:rPr>
          <w:lang w:val="en-GB"/>
        </w:rPr>
        <w:t>can</w:t>
      </w:r>
      <w:r>
        <w:rPr>
          <w:lang w:val="en-GB"/>
        </w:rPr>
        <w:t xml:space="preserve"> </w:t>
      </w:r>
      <w:r w:rsidRPr="00C120E4">
        <w:rPr>
          <w:lang w:val="en-GB"/>
        </w:rPr>
        <w:t>be used, for example to activate an alarm if the</w:t>
      </w:r>
      <w:r>
        <w:rPr>
          <w:lang w:val="en-GB"/>
        </w:rPr>
        <w:t xml:space="preserve"> reagent </w:t>
      </w:r>
      <w:r w:rsidRPr="00C120E4">
        <w:rPr>
          <w:lang w:val="en-GB"/>
        </w:rPr>
        <w:t>level is below that necessary for the minimum time interval.</w:t>
      </w:r>
    </w:p>
    <w:p w:rsidR="0017304C" w:rsidRPr="00DF6E10" w:rsidRDefault="0017304C" w:rsidP="009A0077">
      <w:pPr>
        <w:jc w:val="both"/>
        <w:rPr>
          <w:lang w:val="en-GB"/>
        </w:rPr>
      </w:pPr>
      <w:r w:rsidRPr="00A72649">
        <w:rPr>
          <w:lang w:val="en-GB"/>
        </w:rPr>
        <w:t>The analysis unit is</w:t>
      </w:r>
      <w:r>
        <w:rPr>
          <w:lang w:val="en-GB"/>
        </w:rPr>
        <w:t xml:space="preserve"> </w:t>
      </w:r>
      <w:r w:rsidRPr="00A72649">
        <w:rPr>
          <w:lang w:val="en-GB"/>
        </w:rPr>
        <w:t>specially designed for ‚BOB‘-operation. Boiler systems require an accurate monitoring of water quality, especially the hardness of the boiler supply water according to the technical guide-lines for boiler systems TRD 604 (</w:t>
      </w:r>
      <w:proofErr w:type="spellStart"/>
      <w:r w:rsidRPr="00A72649">
        <w:rPr>
          <w:lang w:val="en-GB"/>
        </w:rPr>
        <w:t>Technische</w:t>
      </w:r>
      <w:proofErr w:type="spellEnd"/>
      <w:r w:rsidRPr="00A72649">
        <w:rPr>
          <w:lang w:val="en-GB"/>
        </w:rPr>
        <w:t xml:space="preserve"> </w:t>
      </w:r>
      <w:proofErr w:type="spellStart"/>
      <w:r w:rsidRPr="00A72649">
        <w:rPr>
          <w:lang w:val="en-GB"/>
        </w:rPr>
        <w:t>Regeln</w:t>
      </w:r>
      <w:proofErr w:type="spellEnd"/>
      <w:r w:rsidRPr="00A72649">
        <w:rPr>
          <w:lang w:val="en-GB"/>
        </w:rPr>
        <w:t xml:space="preserve"> </w:t>
      </w:r>
      <w:proofErr w:type="spellStart"/>
      <w:r w:rsidRPr="00A72649">
        <w:rPr>
          <w:lang w:val="en-GB"/>
        </w:rPr>
        <w:t>für</w:t>
      </w:r>
      <w:proofErr w:type="spellEnd"/>
      <w:r w:rsidRPr="00A72649">
        <w:rPr>
          <w:lang w:val="en-GB"/>
        </w:rPr>
        <w:t xml:space="preserve"> </w:t>
      </w:r>
      <w:proofErr w:type="spellStart"/>
      <w:r w:rsidRPr="00A72649">
        <w:rPr>
          <w:lang w:val="en-GB"/>
        </w:rPr>
        <w:t>Dampfkessel</w:t>
      </w:r>
      <w:proofErr w:type="spellEnd"/>
      <w:r w:rsidRPr="00A72649">
        <w:rPr>
          <w:lang w:val="en-GB"/>
        </w:rPr>
        <w:t xml:space="preserve">, published by </w:t>
      </w:r>
      <w:proofErr w:type="gramStart"/>
      <w:r w:rsidRPr="00A72649">
        <w:rPr>
          <w:lang w:val="en-GB"/>
        </w:rPr>
        <w:t>the‘</w:t>
      </w:r>
      <w:r>
        <w:rPr>
          <w:lang w:val="en-GB"/>
        </w:rPr>
        <w:t xml:space="preserve"> </w:t>
      </w:r>
      <w:r w:rsidRPr="00A72649">
        <w:rPr>
          <w:lang w:val="en-GB"/>
        </w:rPr>
        <w:t>TÜV’</w:t>
      </w:r>
      <w:proofErr w:type="gramEnd"/>
      <w:r w:rsidRPr="00A72649">
        <w:rPr>
          <w:lang w:val="en-GB"/>
        </w:rPr>
        <w:t xml:space="preserve">). </w:t>
      </w:r>
    </w:p>
    <w:p w:rsidR="0017304C" w:rsidRPr="000129EC" w:rsidRDefault="0017304C" w:rsidP="009A0077">
      <w:pPr>
        <w:jc w:val="both"/>
        <w:rPr>
          <w:lang w:val="en-GB"/>
        </w:rPr>
      </w:pPr>
      <w:r w:rsidRPr="000129EC">
        <w:rPr>
          <w:lang w:val="en-GB"/>
        </w:rPr>
        <w:t>The analysis unit</w:t>
      </w:r>
      <w:r>
        <w:rPr>
          <w:lang w:val="en-GB"/>
        </w:rPr>
        <w:t xml:space="preserve"> </w:t>
      </w:r>
      <w:r w:rsidRPr="000129EC">
        <w:rPr>
          <w:lang w:val="en-GB"/>
        </w:rPr>
        <w:t xml:space="preserve">calculates the consumption of </w:t>
      </w:r>
      <w:r>
        <w:rPr>
          <w:lang w:val="en-GB"/>
        </w:rPr>
        <w:t>reagent</w:t>
      </w:r>
      <w:r w:rsidRPr="000129EC">
        <w:rPr>
          <w:lang w:val="en-GB"/>
        </w:rPr>
        <w:t xml:space="preserve"> to make sure that enough </w:t>
      </w:r>
      <w:proofErr w:type="gramStart"/>
      <w:r>
        <w:rPr>
          <w:lang w:val="en-GB"/>
        </w:rPr>
        <w:t>reagent</w:t>
      </w:r>
      <w:proofErr w:type="gramEnd"/>
      <w:r>
        <w:rPr>
          <w:lang w:val="en-GB"/>
        </w:rPr>
        <w:t xml:space="preserve"> </w:t>
      </w:r>
      <w:r w:rsidRPr="000129EC">
        <w:rPr>
          <w:lang w:val="en-GB"/>
        </w:rPr>
        <w:t>is available for reliable measurements during the period of unobserved operation.</w:t>
      </w:r>
    </w:p>
    <w:p w:rsidR="0017304C" w:rsidRPr="000129EC" w:rsidRDefault="0017304C" w:rsidP="008D06C3">
      <w:pPr>
        <w:jc w:val="both"/>
        <w:rPr>
          <w:lang w:val="en-GB"/>
        </w:rPr>
      </w:pPr>
      <w:r w:rsidRPr="000129EC">
        <w:rPr>
          <w:lang w:val="en-GB"/>
        </w:rPr>
        <w:t>If the next 72 hour</w:t>
      </w:r>
      <w:r>
        <w:rPr>
          <w:lang w:val="en-GB"/>
        </w:rPr>
        <w:t xml:space="preserve"> </w:t>
      </w:r>
      <w:r w:rsidRPr="00A72649">
        <w:rPr>
          <w:lang w:val="en-GB"/>
        </w:rPr>
        <w:t>‘BOB’-operation</w:t>
      </w:r>
      <w:r>
        <w:rPr>
          <w:lang w:val="en-GB"/>
        </w:rPr>
        <w:t xml:space="preserve"> </w:t>
      </w:r>
      <w:r w:rsidR="00611498" w:rsidRPr="000129EC">
        <w:rPr>
          <w:lang w:val="en-GB"/>
        </w:rPr>
        <w:t>can</w:t>
      </w:r>
      <w:r w:rsidR="00611498">
        <w:rPr>
          <w:lang w:val="en-GB"/>
        </w:rPr>
        <w:t>n</w:t>
      </w:r>
      <w:r w:rsidR="00611498" w:rsidRPr="000129EC">
        <w:rPr>
          <w:lang w:val="en-GB"/>
        </w:rPr>
        <w:t>ot</w:t>
      </w:r>
      <w:r w:rsidRPr="000129EC">
        <w:rPr>
          <w:lang w:val="en-GB"/>
        </w:rPr>
        <w:t xml:space="preserve"> be reliably guaranteed, the</w:t>
      </w:r>
      <w:r>
        <w:rPr>
          <w:lang w:val="en-GB"/>
        </w:rPr>
        <w:t xml:space="preserve"> </w:t>
      </w:r>
      <w:r w:rsidRPr="000129EC">
        <w:rPr>
          <w:lang w:val="en-GB"/>
        </w:rPr>
        <w:t>alarm “</w:t>
      </w:r>
      <w:r>
        <w:rPr>
          <w:lang w:val="en-GB"/>
        </w:rPr>
        <w:t>Reagent</w:t>
      </w:r>
      <w:r w:rsidRPr="000129EC">
        <w:rPr>
          <w:lang w:val="en-GB"/>
        </w:rPr>
        <w:t xml:space="preserve"> shortage” will be activated. </w:t>
      </w:r>
      <w:r w:rsidRPr="000129EC">
        <w:t xml:space="preserve">Please check to see that the </w:t>
      </w:r>
      <w:r>
        <w:rPr>
          <w:lang w:val="en-GB"/>
        </w:rPr>
        <w:t>reagent</w:t>
      </w:r>
      <w:r w:rsidRPr="000129EC">
        <w:t xml:space="preserve"> is within its </w:t>
      </w:r>
      <w:r>
        <w:t>best before</w:t>
      </w:r>
      <w:r w:rsidRPr="000129EC">
        <w:t xml:space="preserve"> date. </w:t>
      </w:r>
      <w:r w:rsidRPr="000129EC">
        <w:rPr>
          <w:lang w:val="en-GB"/>
        </w:rPr>
        <w:t xml:space="preserve">Only use fresh </w:t>
      </w:r>
      <w:r>
        <w:rPr>
          <w:lang w:val="en-GB"/>
        </w:rPr>
        <w:t>reagent.</w:t>
      </w:r>
    </w:p>
    <w:p w:rsidR="0017304C" w:rsidRPr="00F22A4C" w:rsidRDefault="0017304C" w:rsidP="0033597C">
      <w:pPr>
        <w:pStyle w:val="Heading2"/>
        <w:rPr>
          <w:lang w:val="en-GB"/>
        </w:rPr>
      </w:pPr>
      <w:bookmarkStart w:id="28" w:name="_Toc469403604"/>
      <w:r w:rsidRPr="00F22A4C">
        <w:rPr>
          <w:lang w:val="en-GB"/>
        </w:rPr>
        <w:t>Installation</w:t>
      </w:r>
      <w:r>
        <w:rPr>
          <w:lang w:val="en-GB"/>
        </w:rPr>
        <w:t xml:space="preserve"> requirements</w:t>
      </w:r>
      <w:bookmarkEnd w:id="28"/>
    </w:p>
    <w:p w:rsidR="0017304C" w:rsidRPr="008D06C3" w:rsidRDefault="0017304C" w:rsidP="0033597C">
      <w:pPr>
        <w:rPr>
          <w:sz w:val="10"/>
          <w:szCs w:val="10"/>
          <w:lang w:val="en-GB"/>
        </w:rPr>
      </w:pPr>
    </w:p>
    <w:p w:rsidR="0017304C" w:rsidRPr="00530958" w:rsidRDefault="0017304C" w:rsidP="00530958">
      <w:pPr>
        <w:rPr>
          <w:rFonts w:ascii="Cambria" w:hAnsi="Cambria" w:cs="Cambria"/>
          <w:sz w:val="26"/>
          <w:szCs w:val="26"/>
          <w:lang w:val="en-GB"/>
        </w:rPr>
      </w:pPr>
      <w:r w:rsidRPr="00530958">
        <w:rPr>
          <w:rFonts w:ascii="Cambria" w:hAnsi="Cambria" w:cs="Cambria"/>
          <w:sz w:val="26"/>
          <w:szCs w:val="26"/>
          <w:lang w:val="en-GB"/>
        </w:rPr>
        <w:t>Reagents / Maintenance sets / Accessories</w:t>
      </w:r>
    </w:p>
    <w:p w:rsidR="0017304C" w:rsidRPr="006A0177" w:rsidRDefault="0017304C" w:rsidP="0033597C">
      <w:pPr>
        <w:jc w:val="both"/>
        <w:rPr>
          <w:lang w:val="en-GB"/>
        </w:rPr>
      </w:pPr>
      <w:r w:rsidRPr="006A0177">
        <w:rPr>
          <w:lang w:val="en-GB"/>
        </w:rPr>
        <w:t xml:space="preserve">There are various </w:t>
      </w:r>
      <w:r>
        <w:rPr>
          <w:lang w:val="en-GB"/>
        </w:rPr>
        <w:t>reagent</w:t>
      </w:r>
      <w:r w:rsidRPr="006A0177">
        <w:rPr>
          <w:lang w:val="en-GB"/>
        </w:rPr>
        <w:t>s available for the</w:t>
      </w:r>
      <w:r>
        <w:rPr>
          <w:lang w:val="en-GB"/>
        </w:rPr>
        <w:t xml:space="preserve"> </w:t>
      </w:r>
      <w:proofErr w:type="gramStart"/>
      <w:r w:rsidR="00472A34">
        <w:rPr>
          <w:b/>
          <w:bCs/>
          <w:lang w:val="en-GB"/>
        </w:rPr>
        <w:t>analyzer</w:t>
      </w:r>
      <w:r>
        <w:rPr>
          <w:lang w:val="en-GB"/>
        </w:rPr>
        <w:t xml:space="preserve"> that cover</w:t>
      </w:r>
      <w:proofErr w:type="gramEnd"/>
      <w:r>
        <w:rPr>
          <w:lang w:val="en-GB"/>
        </w:rPr>
        <w:t xml:space="preserve"> </w:t>
      </w:r>
      <w:r w:rsidRPr="006A0177">
        <w:rPr>
          <w:lang w:val="en-GB"/>
        </w:rPr>
        <w:t xml:space="preserve">a wide range of measurement. When choosing the correct </w:t>
      </w:r>
      <w:r>
        <w:rPr>
          <w:lang w:val="en-GB"/>
        </w:rPr>
        <w:t>reagent</w:t>
      </w:r>
      <w:r w:rsidRPr="006A0177">
        <w:rPr>
          <w:lang w:val="en-GB"/>
        </w:rPr>
        <w:t xml:space="preserve">, it is important that the hardness range to be </w:t>
      </w:r>
      <w:r>
        <w:rPr>
          <w:lang w:val="en-GB"/>
        </w:rPr>
        <w:t>monitored lies in the middle of the measurement range of the reagent.</w:t>
      </w:r>
    </w:p>
    <w:p w:rsidR="0017304C" w:rsidRPr="006A0177" w:rsidRDefault="0017304C" w:rsidP="0033597C">
      <w:pPr>
        <w:jc w:val="both"/>
        <w:rPr>
          <w:lang w:val="en-GB"/>
        </w:rPr>
      </w:pPr>
      <w:r>
        <w:rPr>
          <w:lang w:val="en-GB"/>
        </w:rPr>
        <w:t xml:space="preserve">In all, the </w:t>
      </w:r>
      <w:r w:rsidR="00472A34">
        <w:rPr>
          <w:b/>
          <w:bCs/>
          <w:lang w:val="en-GB"/>
        </w:rPr>
        <w:t>analyzer</w:t>
      </w:r>
      <w:r>
        <w:rPr>
          <w:b/>
          <w:bCs/>
          <w:lang w:val="en-GB"/>
        </w:rPr>
        <w:t xml:space="preserve"> </w:t>
      </w:r>
      <w:r>
        <w:rPr>
          <w:lang w:val="en-GB"/>
        </w:rPr>
        <w:t>covers the measurement range of3.6</w:t>
      </w:r>
      <w:r w:rsidRPr="00840ECB">
        <w:rPr>
          <w:lang w:val="en-GB"/>
        </w:rPr>
        <w:t xml:space="preserve"> -</w:t>
      </w:r>
      <w:r>
        <w:rPr>
          <w:lang w:val="en-GB"/>
        </w:rPr>
        <w:t xml:space="preserve"> 5349 </w:t>
      </w:r>
      <w:r w:rsidRPr="00DF0516">
        <w:rPr>
          <w:color w:val="000000"/>
          <w:lang w:val="en-GB"/>
        </w:rPr>
        <w:t>µ</w:t>
      </w:r>
      <w:proofErr w:type="spellStart"/>
      <w:r w:rsidRPr="00DF0516">
        <w:rPr>
          <w:color w:val="000000"/>
          <w:lang w:val="en-GB"/>
        </w:rPr>
        <w:t>mol</w:t>
      </w:r>
      <w:proofErr w:type="spellEnd"/>
      <w:r w:rsidRPr="00DF0516">
        <w:rPr>
          <w:color w:val="000000"/>
          <w:lang w:val="en-GB"/>
        </w:rPr>
        <w:t>/l</w:t>
      </w:r>
      <w:r w:rsidRPr="006A0177">
        <w:rPr>
          <w:lang w:val="en-GB"/>
        </w:rPr>
        <w:t xml:space="preserve">. </w:t>
      </w:r>
      <w:r>
        <w:rPr>
          <w:lang w:val="en-GB"/>
        </w:rPr>
        <w:t>There are</w:t>
      </w:r>
      <w:r w:rsidRPr="006A0177">
        <w:rPr>
          <w:lang w:val="en-GB"/>
        </w:rPr>
        <w:t xml:space="preserve"> 11 </w:t>
      </w:r>
      <w:r>
        <w:rPr>
          <w:lang w:val="en-GB"/>
        </w:rPr>
        <w:t>reagents available</w:t>
      </w:r>
      <w:r w:rsidRPr="006A0177">
        <w:rPr>
          <w:lang w:val="en-GB"/>
        </w:rPr>
        <w:t>:</w:t>
      </w:r>
    </w:p>
    <w:p w:rsidR="0017304C" w:rsidRDefault="0017304C" w:rsidP="0033597C">
      <w:pPr>
        <w:jc w:val="both"/>
        <w:rPr>
          <w:lang w:val="en-GB"/>
        </w:rPr>
      </w:pPr>
    </w:p>
    <w:p w:rsidR="0017304C" w:rsidRDefault="0017304C" w:rsidP="0033597C">
      <w:pPr>
        <w:jc w:val="both"/>
        <w:rPr>
          <w:lang w:val="en-GB"/>
        </w:rPr>
      </w:pPr>
    </w:p>
    <w:p w:rsidR="00441AE8" w:rsidRDefault="00441AE8" w:rsidP="0033597C">
      <w:pPr>
        <w:jc w:val="both"/>
        <w:rPr>
          <w:lang w:val="en-GB"/>
        </w:rPr>
      </w:pPr>
    </w:p>
    <w:p w:rsidR="0017304C" w:rsidRPr="00F22A4C" w:rsidRDefault="0017304C" w:rsidP="0033597C">
      <w:pPr>
        <w:jc w:val="both"/>
        <w:rPr>
          <w:lang w:val="en-GB"/>
        </w:rPr>
      </w:pPr>
      <w:r>
        <w:rPr>
          <w:lang w:val="en-GB"/>
        </w:rPr>
        <w:lastRenderedPageBreak/>
        <w:t>The order numbers of the reagents</w:t>
      </w:r>
      <w:r w:rsidRPr="006A0177">
        <w:rPr>
          <w:lang w:val="en-GB"/>
        </w:rPr>
        <w:t xml:space="preserve"> (500ml) </w:t>
      </w:r>
      <w:r>
        <w:rPr>
          <w:lang w:val="en-GB"/>
        </w:rPr>
        <w:t>are shown in the following table</w:t>
      </w:r>
      <w:r w:rsidRPr="006A0177">
        <w:rPr>
          <w:lang w:val="en-GB"/>
        </w:rPr>
        <w:t>.</w:t>
      </w:r>
    </w:p>
    <w:p w:rsidR="0017304C" w:rsidRPr="00AB66EE" w:rsidRDefault="0017304C" w:rsidP="00AB66EE">
      <w:pPr>
        <w:autoSpaceDE w:val="0"/>
      </w:pPr>
      <w:r w:rsidRPr="00AB66EE">
        <w:rPr>
          <w:u w:val="single"/>
          <w:vertAlign w:val="superscript"/>
        </w:rPr>
        <w:t>®</w:t>
      </w:r>
      <w:r w:rsidRPr="00AB66EE">
        <w:rPr>
          <w:u w:val="single"/>
        </w:rPr>
        <w:t xml:space="preserve"> </w:t>
      </w:r>
      <w:proofErr w:type="gramStart"/>
      <w:r w:rsidRPr="00AB66EE">
        <w:rPr>
          <w:u w:val="single"/>
        </w:rPr>
        <w:t>professional</w:t>
      </w:r>
      <w:proofErr w:type="gramEnd"/>
      <w:r w:rsidRPr="00AB66EE">
        <w:rPr>
          <w:u w:val="single"/>
        </w:rPr>
        <w:t xml:space="preserve">: </w:t>
      </w:r>
      <w:r w:rsidRPr="00AB66EE">
        <w:tab/>
        <w:t>with display of water h</w:t>
      </w:r>
      <w:r>
        <w:t>a</w:t>
      </w:r>
      <w:r w:rsidRPr="00AB66EE">
        <w:t>rdn</w:t>
      </w:r>
      <w:r>
        <w:t>e</w:t>
      </w:r>
      <w:r w:rsidRPr="00AB66EE">
        <w:t>ss</w:t>
      </w:r>
      <w:r>
        <w:t xml:space="preserve"> and range of measuring </w:t>
      </w:r>
    </w:p>
    <w:p w:rsidR="0017304C" w:rsidRPr="00AB66EE" w:rsidRDefault="0017304C" w:rsidP="00AB66EE">
      <w:pPr>
        <w:autoSpaceDE w:val="0"/>
      </w:pPr>
      <w:r w:rsidRPr="00AB66EE">
        <w:t xml:space="preserve">N.B.: </w:t>
      </w:r>
      <w:r w:rsidRPr="00AB66EE">
        <w:rPr>
          <w:vertAlign w:val="superscript"/>
        </w:rPr>
        <w:t>®</w:t>
      </w:r>
      <w:r w:rsidRPr="00AB66EE">
        <w:t xml:space="preserve"> e </w:t>
      </w:r>
      <w:r w:rsidRPr="00AB66EE">
        <w:rPr>
          <w:vertAlign w:val="superscript"/>
        </w:rPr>
        <w:t>®</w:t>
      </w:r>
      <w:r w:rsidRPr="00AB66EE">
        <w:t xml:space="preserve"> XII indicator</w:t>
      </w:r>
      <w:r>
        <w:t xml:space="preserve"> with </w:t>
      </w:r>
      <w:r w:rsidRPr="00AB66EE">
        <w:t>m</w:t>
      </w:r>
      <w:r>
        <w:t>a</w:t>
      </w:r>
      <w:r w:rsidRPr="00AB66EE">
        <w:t>x</w:t>
      </w:r>
      <w:r>
        <w:t>imum set point and LED water good / water non good</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2"/>
        <w:gridCol w:w="122"/>
        <w:gridCol w:w="1109"/>
        <w:gridCol w:w="6050"/>
      </w:tblGrid>
      <w:tr w:rsidR="0017304C" w:rsidRPr="002A5F2A">
        <w:trPr>
          <w:trHeight w:val="328"/>
        </w:trPr>
        <w:tc>
          <w:tcPr>
            <w:tcW w:w="8543" w:type="dxa"/>
            <w:gridSpan w:val="4"/>
            <w:vAlign w:val="bottom"/>
          </w:tcPr>
          <w:p w:rsidR="0017304C" w:rsidRPr="002A5F2A" w:rsidRDefault="0017304C" w:rsidP="00AB66EE">
            <w:pPr>
              <w:rPr>
                <w:rFonts w:ascii="Arial" w:hAnsi="Arial" w:cs="Arial"/>
                <w:b/>
                <w:bCs/>
                <w:sz w:val="28"/>
                <w:szCs w:val="28"/>
                <w:lang w:val="it-IT"/>
              </w:rPr>
            </w:pPr>
            <w:r w:rsidRPr="002A5F2A">
              <w:rPr>
                <w:rFonts w:ascii="Arial" w:hAnsi="Arial" w:cs="Arial"/>
                <w:b/>
                <w:bCs/>
                <w:sz w:val="28"/>
                <w:szCs w:val="28"/>
                <w:lang w:val="it-IT"/>
              </w:rPr>
              <w:t>Water Hardness</w:t>
            </w:r>
          </w:p>
        </w:tc>
      </w:tr>
      <w:tr w:rsidR="0017304C" w:rsidRPr="002A5F2A" w:rsidTr="00441AE8">
        <w:trPr>
          <w:trHeight w:val="462"/>
        </w:trPr>
        <w:tc>
          <w:tcPr>
            <w:tcW w:w="1384" w:type="dxa"/>
            <w:gridSpan w:val="2"/>
            <w:vAlign w:val="bottom"/>
          </w:tcPr>
          <w:p w:rsidR="0017304C" w:rsidRPr="002A5F2A" w:rsidRDefault="00D232B6" w:rsidP="00D232B6">
            <w:pPr>
              <w:jc w:val="right"/>
              <w:rPr>
                <w:rFonts w:ascii="Arial" w:hAnsi="Arial" w:cs="Arial"/>
                <w:sz w:val="20"/>
                <w:szCs w:val="20"/>
              </w:rPr>
            </w:pPr>
            <w:r>
              <w:rPr>
                <w:rFonts w:ascii="Arial" w:hAnsi="Arial" w:cs="Arial"/>
                <w:sz w:val="20"/>
                <w:szCs w:val="20"/>
              </w:rPr>
              <w:t>W1234-455</w:t>
            </w:r>
          </w:p>
        </w:tc>
        <w:tc>
          <w:tcPr>
            <w:tcW w:w="1109" w:type="dxa"/>
            <w:vAlign w:val="bottom"/>
          </w:tcPr>
          <w:p w:rsidR="0017304C" w:rsidRPr="002A5F2A" w:rsidRDefault="0017304C" w:rsidP="009A6993">
            <w:pPr>
              <w:rPr>
                <w:rFonts w:ascii="Arial" w:hAnsi="Arial" w:cs="Arial"/>
                <w:sz w:val="20"/>
                <w:szCs w:val="20"/>
              </w:rPr>
            </w:pPr>
            <w:r w:rsidRPr="002A5F2A">
              <w:rPr>
                <w:rFonts w:ascii="Arial" w:hAnsi="Arial" w:cs="Arial"/>
                <w:sz w:val="20"/>
                <w:szCs w:val="20"/>
              </w:rPr>
              <w:t>500S/500</w:t>
            </w:r>
          </w:p>
        </w:tc>
        <w:tc>
          <w:tcPr>
            <w:tcW w:w="6050" w:type="dxa"/>
            <w:vAlign w:val="bottom"/>
          </w:tcPr>
          <w:p w:rsidR="0017304C" w:rsidRPr="002A5F2A" w:rsidRDefault="0017304C" w:rsidP="00AE419C">
            <w:pPr>
              <w:rPr>
                <w:rFonts w:ascii="Arial" w:hAnsi="Arial" w:cs="Arial"/>
                <w:sz w:val="20"/>
                <w:szCs w:val="20"/>
                <w:lang w:val="fr-FR"/>
              </w:rPr>
            </w:pPr>
            <w:r w:rsidRPr="002A5F2A">
              <w:rPr>
                <w:rFonts w:ascii="Arial" w:hAnsi="Arial" w:cs="Arial"/>
                <w:sz w:val="20"/>
                <w:szCs w:val="20"/>
                <w:lang w:val="fr-FR"/>
              </w:rPr>
              <w:t>,  XII: 0,02°dH / 0,04°f</w:t>
            </w:r>
            <w:r>
              <w:rPr>
                <w:rFonts w:ascii="Arial" w:hAnsi="Arial" w:cs="Arial"/>
                <w:sz w:val="20"/>
                <w:szCs w:val="20"/>
                <w:lang w:val="fr-FR"/>
              </w:rPr>
              <w:t xml:space="preserve">  P</w:t>
            </w:r>
            <w:r w:rsidRPr="002A5F2A">
              <w:rPr>
                <w:rFonts w:ascii="Arial" w:hAnsi="Arial" w:cs="Arial"/>
                <w:sz w:val="20"/>
                <w:szCs w:val="20"/>
                <w:lang w:val="fr-FR"/>
              </w:rPr>
              <w:t>rofessional: 0,02-0,12°dH / 0,04-0,21°f</w:t>
            </w:r>
          </w:p>
        </w:tc>
      </w:tr>
      <w:tr w:rsidR="0017304C" w:rsidRPr="002A5F2A" w:rsidTr="00441AE8">
        <w:trPr>
          <w:trHeight w:val="391"/>
        </w:trPr>
        <w:tc>
          <w:tcPr>
            <w:tcW w:w="1384" w:type="dxa"/>
            <w:gridSpan w:val="2"/>
            <w:vAlign w:val="bottom"/>
          </w:tcPr>
          <w:p w:rsidR="0017304C" w:rsidRPr="002A5F2A" w:rsidRDefault="00D232B6" w:rsidP="009A6993">
            <w:pPr>
              <w:jc w:val="right"/>
              <w:rPr>
                <w:rFonts w:ascii="Arial" w:hAnsi="Arial" w:cs="Arial"/>
                <w:sz w:val="20"/>
                <w:szCs w:val="20"/>
              </w:rPr>
            </w:pPr>
            <w:r>
              <w:rPr>
                <w:rFonts w:ascii="Arial" w:hAnsi="Arial" w:cs="Arial"/>
                <w:sz w:val="20"/>
                <w:szCs w:val="20"/>
              </w:rPr>
              <w:t>W1234-456</w:t>
            </w:r>
          </w:p>
        </w:tc>
        <w:tc>
          <w:tcPr>
            <w:tcW w:w="1109" w:type="dxa"/>
            <w:vAlign w:val="bottom"/>
          </w:tcPr>
          <w:p w:rsidR="0017304C" w:rsidRPr="002A5F2A" w:rsidRDefault="0017304C" w:rsidP="009A6993">
            <w:pPr>
              <w:rPr>
                <w:rFonts w:ascii="Arial" w:hAnsi="Arial" w:cs="Arial"/>
                <w:sz w:val="20"/>
                <w:szCs w:val="20"/>
              </w:rPr>
            </w:pPr>
            <w:r w:rsidRPr="002A5F2A">
              <w:rPr>
                <w:rFonts w:ascii="Arial" w:hAnsi="Arial" w:cs="Arial"/>
                <w:sz w:val="20"/>
                <w:szCs w:val="20"/>
              </w:rPr>
              <w:t>500/500</w:t>
            </w:r>
          </w:p>
        </w:tc>
        <w:tc>
          <w:tcPr>
            <w:tcW w:w="6050" w:type="dxa"/>
            <w:vAlign w:val="bottom"/>
          </w:tcPr>
          <w:p w:rsidR="0017304C" w:rsidRPr="002A5F2A" w:rsidRDefault="0017304C" w:rsidP="009A6993">
            <w:pPr>
              <w:rPr>
                <w:rFonts w:ascii="Arial" w:hAnsi="Arial" w:cs="Arial"/>
                <w:sz w:val="20"/>
                <w:szCs w:val="20"/>
                <w:lang w:val="fr-FR"/>
              </w:rPr>
            </w:pPr>
            <w:r w:rsidRPr="002A5F2A">
              <w:rPr>
                <w:rFonts w:ascii="Arial" w:hAnsi="Arial" w:cs="Arial"/>
                <w:sz w:val="20"/>
                <w:szCs w:val="20"/>
                <w:lang w:val="fr-FR"/>
              </w:rPr>
              <w:t xml:space="preserve">,  </w:t>
            </w:r>
            <w:r>
              <w:rPr>
                <w:rFonts w:ascii="Arial" w:hAnsi="Arial" w:cs="Arial"/>
                <w:sz w:val="20"/>
                <w:szCs w:val="20"/>
                <w:lang w:val="fr-FR"/>
              </w:rPr>
              <w:t>XII</w:t>
            </w:r>
            <w:proofErr w:type="gramStart"/>
            <w:r>
              <w:rPr>
                <w:rFonts w:ascii="Arial" w:hAnsi="Arial" w:cs="Arial"/>
                <w:sz w:val="20"/>
                <w:szCs w:val="20"/>
                <w:lang w:val="fr-FR"/>
              </w:rPr>
              <w:t>:  0,05</w:t>
            </w:r>
            <w:proofErr w:type="gramEnd"/>
            <w:r>
              <w:rPr>
                <w:rFonts w:ascii="Arial" w:hAnsi="Arial" w:cs="Arial"/>
                <w:sz w:val="20"/>
                <w:szCs w:val="20"/>
                <w:lang w:val="fr-FR"/>
              </w:rPr>
              <w:t>°dH / 0,09°f</w:t>
            </w:r>
            <w:r>
              <w:rPr>
                <w:rFonts w:ascii="Arial" w:hAnsi="Arial" w:cs="Arial"/>
                <w:sz w:val="20"/>
                <w:szCs w:val="20"/>
                <w:lang w:val="fr-FR"/>
              </w:rPr>
              <w:br/>
              <w:t xml:space="preserve"> P</w:t>
            </w:r>
            <w:r w:rsidRPr="002A5F2A">
              <w:rPr>
                <w:rFonts w:ascii="Arial" w:hAnsi="Arial" w:cs="Arial"/>
                <w:sz w:val="20"/>
                <w:szCs w:val="20"/>
                <w:lang w:val="fr-FR"/>
              </w:rPr>
              <w:t>rofessional: 0,02-0,2 °</w:t>
            </w:r>
            <w:proofErr w:type="spellStart"/>
            <w:r w:rsidRPr="002A5F2A">
              <w:rPr>
                <w:rFonts w:ascii="Arial" w:hAnsi="Arial" w:cs="Arial"/>
                <w:sz w:val="20"/>
                <w:szCs w:val="20"/>
                <w:lang w:val="fr-FR"/>
              </w:rPr>
              <w:t>dH</w:t>
            </w:r>
            <w:proofErr w:type="spellEnd"/>
            <w:r w:rsidRPr="002A5F2A">
              <w:rPr>
                <w:rFonts w:ascii="Arial" w:hAnsi="Arial" w:cs="Arial"/>
                <w:sz w:val="20"/>
                <w:szCs w:val="20"/>
                <w:lang w:val="fr-FR"/>
              </w:rPr>
              <w:t xml:space="preserve"> / 0,04 - 0,36°f</w:t>
            </w:r>
          </w:p>
        </w:tc>
      </w:tr>
      <w:tr w:rsidR="0017304C" w:rsidRPr="002A5F2A" w:rsidTr="00441AE8">
        <w:tc>
          <w:tcPr>
            <w:tcW w:w="1384" w:type="dxa"/>
            <w:gridSpan w:val="2"/>
            <w:vAlign w:val="bottom"/>
          </w:tcPr>
          <w:p w:rsidR="0017304C" w:rsidRPr="002A5F2A" w:rsidRDefault="00D232B6" w:rsidP="009A6993">
            <w:pPr>
              <w:jc w:val="right"/>
              <w:rPr>
                <w:rFonts w:ascii="Arial" w:hAnsi="Arial" w:cs="Arial"/>
                <w:sz w:val="20"/>
                <w:szCs w:val="20"/>
              </w:rPr>
            </w:pPr>
            <w:r>
              <w:rPr>
                <w:rFonts w:ascii="Arial" w:hAnsi="Arial" w:cs="Arial"/>
                <w:sz w:val="20"/>
                <w:szCs w:val="20"/>
              </w:rPr>
              <w:t>W1234-457</w:t>
            </w:r>
          </w:p>
        </w:tc>
        <w:tc>
          <w:tcPr>
            <w:tcW w:w="1109" w:type="dxa"/>
            <w:vAlign w:val="bottom"/>
          </w:tcPr>
          <w:p w:rsidR="0017304C" w:rsidRPr="002A5F2A" w:rsidRDefault="0017304C" w:rsidP="009A6993">
            <w:pPr>
              <w:rPr>
                <w:rFonts w:ascii="Arial" w:hAnsi="Arial" w:cs="Arial"/>
                <w:sz w:val="20"/>
                <w:szCs w:val="20"/>
              </w:rPr>
            </w:pPr>
            <w:r w:rsidRPr="002A5F2A">
              <w:rPr>
                <w:rFonts w:ascii="Arial" w:hAnsi="Arial" w:cs="Arial"/>
                <w:sz w:val="20"/>
                <w:szCs w:val="20"/>
              </w:rPr>
              <w:t>501/500</w:t>
            </w:r>
          </w:p>
        </w:tc>
        <w:tc>
          <w:tcPr>
            <w:tcW w:w="6050" w:type="dxa"/>
            <w:vAlign w:val="bottom"/>
          </w:tcPr>
          <w:p w:rsidR="0017304C" w:rsidRPr="002A5F2A" w:rsidRDefault="0017304C" w:rsidP="009A6993">
            <w:pPr>
              <w:rPr>
                <w:rFonts w:ascii="Arial" w:hAnsi="Arial" w:cs="Arial"/>
                <w:sz w:val="20"/>
                <w:szCs w:val="20"/>
                <w:lang w:val="fr-FR"/>
              </w:rPr>
            </w:pPr>
            <w:r w:rsidRPr="002A5F2A">
              <w:rPr>
                <w:rFonts w:ascii="Arial" w:hAnsi="Arial" w:cs="Arial"/>
                <w:sz w:val="20"/>
                <w:szCs w:val="20"/>
                <w:lang w:val="fr-FR"/>
              </w:rPr>
              <w:t xml:space="preserve">, </w:t>
            </w:r>
            <w:r>
              <w:rPr>
                <w:rFonts w:ascii="Arial" w:hAnsi="Arial" w:cs="Arial"/>
                <w:sz w:val="20"/>
                <w:szCs w:val="20"/>
                <w:lang w:val="fr-FR"/>
              </w:rPr>
              <w:t xml:space="preserve"> XII</w:t>
            </w:r>
            <w:proofErr w:type="gramStart"/>
            <w:r>
              <w:rPr>
                <w:rFonts w:ascii="Arial" w:hAnsi="Arial" w:cs="Arial"/>
                <w:sz w:val="20"/>
                <w:szCs w:val="20"/>
                <w:lang w:val="fr-FR"/>
              </w:rPr>
              <w:t>:  0,1</w:t>
            </w:r>
            <w:proofErr w:type="gramEnd"/>
            <w:r>
              <w:rPr>
                <w:rFonts w:ascii="Arial" w:hAnsi="Arial" w:cs="Arial"/>
                <w:sz w:val="20"/>
                <w:szCs w:val="20"/>
                <w:lang w:val="fr-FR"/>
              </w:rPr>
              <w:t>°dH / 0,18°f</w:t>
            </w:r>
            <w:r>
              <w:rPr>
                <w:rFonts w:ascii="Arial" w:hAnsi="Arial" w:cs="Arial"/>
                <w:sz w:val="20"/>
                <w:szCs w:val="20"/>
                <w:lang w:val="fr-FR"/>
              </w:rPr>
              <w:br/>
              <w:t xml:space="preserve"> P</w:t>
            </w:r>
            <w:r w:rsidRPr="002A5F2A">
              <w:rPr>
                <w:rFonts w:ascii="Arial" w:hAnsi="Arial" w:cs="Arial"/>
                <w:sz w:val="20"/>
                <w:szCs w:val="20"/>
                <w:lang w:val="fr-FR"/>
              </w:rPr>
              <w:t>rofessional: 0,03-0,3°dH / 0,05-0,54°f</w:t>
            </w:r>
          </w:p>
        </w:tc>
      </w:tr>
      <w:tr w:rsidR="0017304C" w:rsidRPr="002A5F2A" w:rsidTr="00441AE8">
        <w:tc>
          <w:tcPr>
            <w:tcW w:w="1384" w:type="dxa"/>
            <w:gridSpan w:val="2"/>
            <w:vAlign w:val="bottom"/>
          </w:tcPr>
          <w:p w:rsidR="0017304C" w:rsidRPr="002A5F2A" w:rsidRDefault="00441AE8" w:rsidP="00D232B6">
            <w:pPr>
              <w:jc w:val="right"/>
              <w:rPr>
                <w:rFonts w:ascii="Arial" w:hAnsi="Arial" w:cs="Arial"/>
                <w:sz w:val="20"/>
                <w:szCs w:val="20"/>
              </w:rPr>
            </w:pPr>
            <w:r>
              <w:rPr>
                <w:rFonts w:ascii="Arial" w:hAnsi="Arial" w:cs="Arial"/>
                <w:sz w:val="20"/>
                <w:szCs w:val="20"/>
              </w:rPr>
              <w:t>W</w:t>
            </w:r>
            <w:r w:rsidR="00D232B6">
              <w:rPr>
                <w:rFonts w:ascii="Arial" w:hAnsi="Arial" w:cs="Arial"/>
                <w:sz w:val="20"/>
                <w:szCs w:val="20"/>
              </w:rPr>
              <w:t>1234-458</w:t>
            </w:r>
          </w:p>
        </w:tc>
        <w:tc>
          <w:tcPr>
            <w:tcW w:w="1109" w:type="dxa"/>
            <w:vAlign w:val="bottom"/>
          </w:tcPr>
          <w:p w:rsidR="0017304C" w:rsidRPr="002A5F2A" w:rsidRDefault="0017304C" w:rsidP="009A6993">
            <w:pPr>
              <w:rPr>
                <w:rFonts w:ascii="Arial" w:hAnsi="Arial" w:cs="Arial"/>
                <w:sz w:val="20"/>
                <w:szCs w:val="20"/>
              </w:rPr>
            </w:pPr>
            <w:r w:rsidRPr="002A5F2A">
              <w:rPr>
                <w:rFonts w:ascii="Arial" w:hAnsi="Arial" w:cs="Arial"/>
                <w:sz w:val="20"/>
                <w:szCs w:val="20"/>
              </w:rPr>
              <w:t>502/500</w:t>
            </w:r>
          </w:p>
        </w:tc>
        <w:tc>
          <w:tcPr>
            <w:tcW w:w="6050" w:type="dxa"/>
            <w:vAlign w:val="bottom"/>
          </w:tcPr>
          <w:p w:rsidR="0017304C" w:rsidRPr="002A5F2A" w:rsidRDefault="0017304C" w:rsidP="009A6993">
            <w:pPr>
              <w:rPr>
                <w:rFonts w:ascii="Arial" w:hAnsi="Arial" w:cs="Arial"/>
                <w:sz w:val="20"/>
                <w:szCs w:val="20"/>
                <w:lang w:val="fr-FR"/>
              </w:rPr>
            </w:pPr>
            <w:r w:rsidRPr="002A5F2A">
              <w:rPr>
                <w:rFonts w:ascii="Arial" w:hAnsi="Arial" w:cs="Arial"/>
                <w:sz w:val="20"/>
                <w:szCs w:val="20"/>
                <w:lang w:val="fr-FR"/>
              </w:rPr>
              <w:t xml:space="preserve">, </w:t>
            </w:r>
            <w:r>
              <w:rPr>
                <w:rFonts w:ascii="Arial" w:hAnsi="Arial" w:cs="Arial"/>
                <w:sz w:val="20"/>
                <w:szCs w:val="20"/>
                <w:lang w:val="fr-FR"/>
              </w:rPr>
              <w:t xml:space="preserve"> XII: 0,2°dH / 0,36°f</w:t>
            </w:r>
            <w:r>
              <w:rPr>
                <w:rFonts w:ascii="Arial" w:hAnsi="Arial" w:cs="Arial"/>
                <w:sz w:val="20"/>
                <w:szCs w:val="20"/>
                <w:lang w:val="fr-FR"/>
              </w:rPr>
              <w:br/>
              <w:t xml:space="preserve"> P</w:t>
            </w:r>
            <w:r w:rsidRPr="002A5F2A">
              <w:rPr>
                <w:rFonts w:ascii="Arial" w:hAnsi="Arial" w:cs="Arial"/>
                <w:sz w:val="20"/>
                <w:szCs w:val="20"/>
                <w:lang w:val="fr-FR"/>
              </w:rPr>
              <w:t>rofessional: 0,06-0,6°dH / 0,11-1,07°f</w:t>
            </w:r>
          </w:p>
        </w:tc>
      </w:tr>
      <w:tr w:rsidR="0017304C" w:rsidRPr="002A5F2A" w:rsidTr="00441AE8">
        <w:tc>
          <w:tcPr>
            <w:tcW w:w="1384" w:type="dxa"/>
            <w:gridSpan w:val="2"/>
            <w:vAlign w:val="bottom"/>
          </w:tcPr>
          <w:p w:rsidR="0017304C" w:rsidRPr="002A5F2A" w:rsidRDefault="00D232B6" w:rsidP="009A6993">
            <w:pPr>
              <w:jc w:val="right"/>
              <w:rPr>
                <w:rFonts w:ascii="Arial" w:hAnsi="Arial" w:cs="Arial"/>
                <w:sz w:val="20"/>
                <w:szCs w:val="20"/>
              </w:rPr>
            </w:pPr>
            <w:r>
              <w:rPr>
                <w:rFonts w:ascii="Arial" w:hAnsi="Arial" w:cs="Arial"/>
                <w:sz w:val="20"/>
                <w:szCs w:val="20"/>
              </w:rPr>
              <w:t>W1234-459</w:t>
            </w:r>
          </w:p>
        </w:tc>
        <w:tc>
          <w:tcPr>
            <w:tcW w:w="1109" w:type="dxa"/>
            <w:vAlign w:val="bottom"/>
          </w:tcPr>
          <w:p w:rsidR="0017304C" w:rsidRPr="002A5F2A" w:rsidRDefault="0017304C" w:rsidP="009A6993">
            <w:pPr>
              <w:rPr>
                <w:rFonts w:ascii="Arial" w:hAnsi="Arial" w:cs="Arial"/>
                <w:sz w:val="20"/>
                <w:szCs w:val="20"/>
              </w:rPr>
            </w:pPr>
            <w:r w:rsidRPr="002A5F2A">
              <w:rPr>
                <w:rFonts w:ascii="Arial" w:hAnsi="Arial" w:cs="Arial"/>
                <w:sz w:val="20"/>
                <w:szCs w:val="20"/>
              </w:rPr>
              <w:t>503/500</w:t>
            </w:r>
          </w:p>
        </w:tc>
        <w:tc>
          <w:tcPr>
            <w:tcW w:w="6050" w:type="dxa"/>
            <w:vAlign w:val="bottom"/>
          </w:tcPr>
          <w:p w:rsidR="0017304C" w:rsidRPr="002A5F2A" w:rsidRDefault="0017304C" w:rsidP="009A6993">
            <w:pPr>
              <w:rPr>
                <w:rFonts w:ascii="Arial" w:hAnsi="Arial" w:cs="Arial"/>
                <w:sz w:val="20"/>
                <w:szCs w:val="20"/>
                <w:lang w:val="fr-FR"/>
              </w:rPr>
            </w:pPr>
            <w:r w:rsidRPr="002A5F2A">
              <w:rPr>
                <w:rFonts w:ascii="Arial" w:hAnsi="Arial" w:cs="Arial"/>
                <w:sz w:val="20"/>
                <w:szCs w:val="20"/>
                <w:lang w:val="fr-FR"/>
              </w:rPr>
              <w:t xml:space="preserve">, </w:t>
            </w:r>
            <w:r>
              <w:rPr>
                <w:rFonts w:ascii="Arial" w:hAnsi="Arial" w:cs="Arial"/>
                <w:sz w:val="20"/>
                <w:szCs w:val="20"/>
                <w:lang w:val="fr-FR"/>
              </w:rPr>
              <w:t xml:space="preserve"> XII: 0,3°dH / 0,54°f</w:t>
            </w:r>
            <w:r>
              <w:rPr>
                <w:rFonts w:ascii="Arial" w:hAnsi="Arial" w:cs="Arial"/>
                <w:sz w:val="20"/>
                <w:szCs w:val="20"/>
                <w:lang w:val="fr-FR"/>
              </w:rPr>
              <w:br/>
              <w:t xml:space="preserve"> P</w:t>
            </w:r>
            <w:r w:rsidRPr="002A5F2A">
              <w:rPr>
                <w:rFonts w:ascii="Arial" w:hAnsi="Arial" w:cs="Arial"/>
                <w:sz w:val="20"/>
                <w:szCs w:val="20"/>
                <w:lang w:val="fr-FR"/>
              </w:rPr>
              <w:t>rofessional: 0,09-0,9°dH / 0,16-1,61°f</w:t>
            </w:r>
          </w:p>
        </w:tc>
      </w:tr>
      <w:tr w:rsidR="0017304C" w:rsidRPr="002A5F2A" w:rsidTr="00441AE8">
        <w:tc>
          <w:tcPr>
            <w:tcW w:w="1384" w:type="dxa"/>
            <w:gridSpan w:val="2"/>
            <w:vAlign w:val="bottom"/>
          </w:tcPr>
          <w:p w:rsidR="0017304C" w:rsidRPr="002A5F2A" w:rsidRDefault="00D232B6" w:rsidP="009A6993">
            <w:pPr>
              <w:jc w:val="right"/>
              <w:rPr>
                <w:rFonts w:ascii="Arial" w:hAnsi="Arial" w:cs="Arial"/>
                <w:sz w:val="20"/>
                <w:szCs w:val="20"/>
              </w:rPr>
            </w:pPr>
            <w:r>
              <w:rPr>
                <w:rFonts w:ascii="Arial" w:hAnsi="Arial" w:cs="Arial"/>
                <w:sz w:val="20"/>
                <w:szCs w:val="20"/>
              </w:rPr>
              <w:t>W1234-460</w:t>
            </w:r>
          </w:p>
        </w:tc>
        <w:tc>
          <w:tcPr>
            <w:tcW w:w="1109" w:type="dxa"/>
            <w:vAlign w:val="bottom"/>
          </w:tcPr>
          <w:p w:rsidR="0017304C" w:rsidRPr="002A5F2A" w:rsidRDefault="0017304C" w:rsidP="009A6993">
            <w:pPr>
              <w:rPr>
                <w:rFonts w:ascii="Arial" w:hAnsi="Arial" w:cs="Arial"/>
                <w:sz w:val="20"/>
                <w:szCs w:val="20"/>
              </w:rPr>
            </w:pPr>
            <w:r w:rsidRPr="002A5F2A">
              <w:rPr>
                <w:rFonts w:ascii="Arial" w:hAnsi="Arial" w:cs="Arial"/>
                <w:sz w:val="20"/>
                <w:szCs w:val="20"/>
              </w:rPr>
              <w:t>505/500</w:t>
            </w:r>
          </w:p>
        </w:tc>
        <w:tc>
          <w:tcPr>
            <w:tcW w:w="6050" w:type="dxa"/>
            <w:vAlign w:val="bottom"/>
          </w:tcPr>
          <w:p w:rsidR="0017304C" w:rsidRPr="002A5F2A" w:rsidRDefault="0017304C" w:rsidP="009A6993">
            <w:pPr>
              <w:rPr>
                <w:rFonts w:ascii="Arial" w:hAnsi="Arial" w:cs="Arial"/>
                <w:sz w:val="20"/>
                <w:szCs w:val="20"/>
                <w:lang w:val="fr-FR"/>
              </w:rPr>
            </w:pPr>
            <w:r w:rsidRPr="002A5F2A">
              <w:rPr>
                <w:rFonts w:ascii="Arial" w:hAnsi="Arial" w:cs="Arial"/>
                <w:sz w:val="20"/>
                <w:szCs w:val="20"/>
                <w:lang w:val="fr-FR"/>
              </w:rPr>
              <w:t>,  XII:</w:t>
            </w:r>
            <w:r>
              <w:rPr>
                <w:rFonts w:ascii="Arial" w:hAnsi="Arial" w:cs="Arial"/>
                <w:sz w:val="20"/>
                <w:szCs w:val="20"/>
                <w:lang w:val="fr-FR"/>
              </w:rPr>
              <w:t xml:space="preserve"> 0,5°dH / 0,9°f</w:t>
            </w:r>
            <w:r>
              <w:rPr>
                <w:rFonts w:ascii="Arial" w:hAnsi="Arial" w:cs="Arial"/>
                <w:sz w:val="20"/>
                <w:szCs w:val="20"/>
                <w:lang w:val="fr-FR"/>
              </w:rPr>
              <w:br/>
              <w:t xml:space="preserve"> P</w:t>
            </w:r>
            <w:r w:rsidRPr="002A5F2A">
              <w:rPr>
                <w:rFonts w:ascii="Arial" w:hAnsi="Arial" w:cs="Arial"/>
                <w:sz w:val="20"/>
                <w:szCs w:val="20"/>
                <w:lang w:val="fr-FR"/>
              </w:rPr>
              <w:t>rofessional: 0,15-1,5°dH / 0,27-2,68°f</w:t>
            </w:r>
          </w:p>
        </w:tc>
      </w:tr>
      <w:tr w:rsidR="0017304C" w:rsidRPr="002A5F2A" w:rsidTr="00441AE8">
        <w:tc>
          <w:tcPr>
            <w:tcW w:w="1384" w:type="dxa"/>
            <w:gridSpan w:val="2"/>
            <w:vAlign w:val="bottom"/>
          </w:tcPr>
          <w:p w:rsidR="0017304C" w:rsidRPr="002A5F2A" w:rsidRDefault="00D232B6" w:rsidP="009A6993">
            <w:pPr>
              <w:jc w:val="right"/>
              <w:rPr>
                <w:rFonts w:ascii="Arial" w:hAnsi="Arial" w:cs="Arial"/>
                <w:sz w:val="20"/>
                <w:szCs w:val="20"/>
              </w:rPr>
            </w:pPr>
            <w:r>
              <w:rPr>
                <w:rFonts w:ascii="Arial" w:hAnsi="Arial" w:cs="Arial"/>
                <w:sz w:val="20"/>
                <w:szCs w:val="20"/>
              </w:rPr>
              <w:t>W1234-461</w:t>
            </w:r>
          </w:p>
        </w:tc>
        <w:tc>
          <w:tcPr>
            <w:tcW w:w="1109" w:type="dxa"/>
            <w:vAlign w:val="bottom"/>
          </w:tcPr>
          <w:p w:rsidR="0017304C" w:rsidRPr="002A5F2A" w:rsidRDefault="0017304C" w:rsidP="009A6993">
            <w:pPr>
              <w:rPr>
                <w:rFonts w:ascii="Arial" w:hAnsi="Arial" w:cs="Arial"/>
                <w:sz w:val="20"/>
                <w:szCs w:val="20"/>
              </w:rPr>
            </w:pPr>
            <w:r w:rsidRPr="002A5F2A">
              <w:rPr>
                <w:rFonts w:ascii="Arial" w:hAnsi="Arial" w:cs="Arial"/>
                <w:sz w:val="20"/>
                <w:szCs w:val="20"/>
              </w:rPr>
              <w:t>510/500</w:t>
            </w:r>
          </w:p>
        </w:tc>
        <w:tc>
          <w:tcPr>
            <w:tcW w:w="6050" w:type="dxa"/>
            <w:vAlign w:val="bottom"/>
          </w:tcPr>
          <w:p w:rsidR="0017304C" w:rsidRPr="002A5F2A" w:rsidRDefault="0017304C" w:rsidP="009A6993">
            <w:pPr>
              <w:rPr>
                <w:rFonts w:ascii="Arial" w:hAnsi="Arial" w:cs="Arial"/>
                <w:sz w:val="20"/>
                <w:szCs w:val="20"/>
                <w:lang w:val="fr-FR"/>
              </w:rPr>
            </w:pPr>
            <w:r w:rsidRPr="002A5F2A">
              <w:rPr>
                <w:rFonts w:ascii="Arial" w:hAnsi="Arial" w:cs="Arial"/>
                <w:sz w:val="20"/>
                <w:szCs w:val="20"/>
                <w:lang w:val="fr-FR"/>
              </w:rPr>
              <w:t xml:space="preserve">, </w:t>
            </w:r>
            <w:r>
              <w:rPr>
                <w:rFonts w:ascii="Arial" w:hAnsi="Arial" w:cs="Arial"/>
                <w:sz w:val="20"/>
                <w:szCs w:val="20"/>
                <w:lang w:val="fr-FR"/>
              </w:rPr>
              <w:t xml:space="preserve"> XII: 1,0°dH / 1,8°f</w:t>
            </w:r>
            <w:r>
              <w:rPr>
                <w:rFonts w:ascii="Arial" w:hAnsi="Arial" w:cs="Arial"/>
                <w:sz w:val="20"/>
                <w:szCs w:val="20"/>
                <w:lang w:val="fr-FR"/>
              </w:rPr>
              <w:br/>
              <w:t xml:space="preserve"> P</w:t>
            </w:r>
            <w:r w:rsidRPr="002A5F2A">
              <w:rPr>
                <w:rFonts w:ascii="Arial" w:hAnsi="Arial" w:cs="Arial"/>
                <w:sz w:val="20"/>
                <w:szCs w:val="20"/>
                <w:lang w:val="fr-FR"/>
              </w:rPr>
              <w:t>rofessional: 0,3-3,0°dH / 0,54-5,36°f</w:t>
            </w:r>
          </w:p>
        </w:tc>
      </w:tr>
      <w:tr w:rsidR="0017304C" w:rsidRPr="002A5F2A" w:rsidTr="00441AE8">
        <w:tc>
          <w:tcPr>
            <w:tcW w:w="1384" w:type="dxa"/>
            <w:gridSpan w:val="2"/>
            <w:vAlign w:val="bottom"/>
          </w:tcPr>
          <w:p w:rsidR="0017304C" w:rsidRPr="002A5F2A" w:rsidRDefault="00D232B6" w:rsidP="009A6993">
            <w:pPr>
              <w:jc w:val="right"/>
              <w:rPr>
                <w:rFonts w:ascii="Arial" w:hAnsi="Arial" w:cs="Arial"/>
                <w:sz w:val="20"/>
                <w:szCs w:val="20"/>
              </w:rPr>
            </w:pPr>
            <w:r>
              <w:rPr>
                <w:rFonts w:ascii="Arial" w:hAnsi="Arial" w:cs="Arial"/>
                <w:sz w:val="20"/>
                <w:szCs w:val="20"/>
              </w:rPr>
              <w:t>W1234-462</w:t>
            </w:r>
          </w:p>
        </w:tc>
        <w:tc>
          <w:tcPr>
            <w:tcW w:w="1109" w:type="dxa"/>
            <w:vAlign w:val="bottom"/>
          </w:tcPr>
          <w:p w:rsidR="0017304C" w:rsidRPr="002A5F2A" w:rsidRDefault="0017304C" w:rsidP="009A6993">
            <w:pPr>
              <w:rPr>
                <w:rFonts w:ascii="Arial" w:hAnsi="Arial" w:cs="Arial"/>
                <w:sz w:val="20"/>
                <w:szCs w:val="20"/>
              </w:rPr>
            </w:pPr>
            <w:r w:rsidRPr="002A5F2A">
              <w:rPr>
                <w:rFonts w:ascii="Arial" w:hAnsi="Arial" w:cs="Arial"/>
                <w:sz w:val="20"/>
                <w:szCs w:val="20"/>
              </w:rPr>
              <w:t>520/500</w:t>
            </w:r>
          </w:p>
        </w:tc>
        <w:tc>
          <w:tcPr>
            <w:tcW w:w="6050" w:type="dxa"/>
            <w:vAlign w:val="bottom"/>
          </w:tcPr>
          <w:p w:rsidR="0017304C" w:rsidRPr="002A5F2A" w:rsidRDefault="0017304C" w:rsidP="009A6993">
            <w:pPr>
              <w:rPr>
                <w:rFonts w:ascii="Arial" w:hAnsi="Arial" w:cs="Arial"/>
                <w:sz w:val="20"/>
                <w:szCs w:val="20"/>
                <w:lang w:val="fr-FR"/>
              </w:rPr>
            </w:pPr>
            <w:r w:rsidRPr="002A5F2A">
              <w:rPr>
                <w:rFonts w:ascii="Arial" w:hAnsi="Arial" w:cs="Arial"/>
                <w:sz w:val="20"/>
                <w:szCs w:val="20"/>
                <w:lang w:val="fr-FR"/>
              </w:rPr>
              <w:t xml:space="preserve">, </w:t>
            </w:r>
            <w:r>
              <w:rPr>
                <w:rFonts w:ascii="Arial" w:hAnsi="Arial" w:cs="Arial"/>
                <w:sz w:val="20"/>
                <w:szCs w:val="20"/>
                <w:lang w:val="fr-FR"/>
              </w:rPr>
              <w:t xml:space="preserve"> XII: 2,0°dH / 3,6°f</w:t>
            </w:r>
            <w:r>
              <w:rPr>
                <w:rFonts w:ascii="Arial" w:hAnsi="Arial" w:cs="Arial"/>
                <w:sz w:val="20"/>
                <w:szCs w:val="20"/>
                <w:lang w:val="fr-FR"/>
              </w:rPr>
              <w:br/>
              <w:t xml:space="preserve"> P</w:t>
            </w:r>
            <w:r w:rsidRPr="002A5F2A">
              <w:rPr>
                <w:rFonts w:ascii="Arial" w:hAnsi="Arial" w:cs="Arial"/>
                <w:sz w:val="20"/>
                <w:szCs w:val="20"/>
                <w:lang w:val="fr-FR"/>
              </w:rPr>
              <w:t>rofessional: 0,6-6,0°dH / 1,07-10,71 °f</w:t>
            </w:r>
          </w:p>
        </w:tc>
      </w:tr>
      <w:tr w:rsidR="0017304C" w:rsidRPr="002A5F2A" w:rsidTr="00441AE8">
        <w:tc>
          <w:tcPr>
            <w:tcW w:w="1384" w:type="dxa"/>
            <w:gridSpan w:val="2"/>
            <w:vAlign w:val="bottom"/>
          </w:tcPr>
          <w:p w:rsidR="0017304C" w:rsidRPr="002A5F2A" w:rsidRDefault="00D232B6" w:rsidP="009A6993">
            <w:pPr>
              <w:jc w:val="right"/>
              <w:rPr>
                <w:rFonts w:ascii="Arial" w:hAnsi="Arial" w:cs="Arial"/>
                <w:sz w:val="20"/>
                <w:szCs w:val="20"/>
              </w:rPr>
            </w:pPr>
            <w:r>
              <w:rPr>
                <w:rFonts w:ascii="Arial" w:hAnsi="Arial" w:cs="Arial"/>
                <w:sz w:val="20"/>
                <w:szCs w:val="20"/>
              </w:rPr>
              <w:t>W1234-463</w:t>
            </w:r>
          </w:p>
        </w:tc>
        <w:tc>
          <w:tcPr>
            <w:tcW w:w="1109" w:type="dxa"/>
            <w:vAlign w:val="bottom"/>
          </w:tcPr>
          <w:p w:rsidR="0017304C" w:rsidRPr="002A5F2A" w:rsidRDefault="0017304C" w:rsidP="009A6993">
            <w:pPr>
              <w:rPr>
                <w:rFonts w:ascii="Arial" w:hAnsi="Arial" w:cs="Arial"/>
                <w:sz w:val="20"/>
                <w:szCs w:val="20"/>
              </w:rPr>
            </w:pPr>
            <w:r w:rsidRPr="002A5F2A">
              <w:rPr>
                <w:rFonts w:ascii="Arial" w:hAnsi="Arial" w:cs="Arial"/>
                <w:sz w:val="20"/>
                <w:szCs w:val="20"/>
              </w:rPr>
              <w:t>530/500</w:t>
            </w:r>
          </w:p>
        </w:tc>
        <w:tc>
          <w:tcPr>
            <w:tcW w:w="6050" w:type="dxa"/>
            <w:vAlign w:val="bottom"/>
          </w:tcPr>
          <w:p w:rsidR="0017304C" w:rsidRPr="002A5F2A" w:rsidRDefault="0017304C" w:rsidP="009A6993">
            <w:pPr>
              <w:rPr>
                <w:rFonts w:ascii="Arial" w:hAnsi="Arial" w:cs="Arial"/>
                <w:sz w:val="20"/>
                <w:szCs w:val="20"/>
                <w:lang w:val="fr-FR"/>
              </w:rPr>
            </w:pPr>
            <w:r w:rsidRPr="002A5F2A">
              <w:rPr>
                <w:rFonts w:ascii="Arial" w:hAnsi="Arial" w:cs="Arial"/>
                <w:sz w:val="20"/>
                <w:szCs w:val="20"/>
                <w:lang w:val="fr-FR"/>
              </w:rPr>
              <w:t xml:space="preserve">, </w:t>
            </w:r>
            <w:r>
              <w:rPr>
                <w:rFonts w:ascii="Arial" w:hAnsi="Arial" w:cs="Arial"/>
                <w:sz w:val="20"/>
                <w:szCs w:val="20"/>
                <w:lang w:val="fr-FR"/>
              </w:rPr>
              <w:t xml:space="preserve"> XII: 3,0°dH / 5,4°f</w:t>
            </w:r>
            <w:r>
              <w:rPr>
                <w:rFonts w:ascii="Arial" w:hAnsi="Arial" w:cs="Arial"/>
                <w:sz w:val="20"/>
                <w:szCs w:val="20"/>
                <w:lang w:val="fr-FR"/>
              </w:rPr>
              <w:br/>
              <w:t xml:space="preserve"> P</w:t>
            </w:r>
            <w:r w:rsidRPr="002A5F2A">
              <w:rPr>
                <w:rFonts w:ascii="Arial" w:hAnsi="Arial" w:cs="Arial"/>
                <w:sz w:val="20"/>
                <w:szCs w:val="20"/>
                <w:lang w:val="fr-FR"/>
              </w:rPr>
              <w:t>rofessional: 0,9 - 9,0°dH / 1,61-16,07°f</w:t>
            </w:r>
          </w:p>
        </w:tc>
      </w:tr>
      <w:tr w:rsidR="0017304C" w:rsidRPr="002A5F2A" w:rsidTr="00441AE8">
        <w:tc>
          <w:tcPr>
            <w:tcW w:w="1384" w:type="dxa"/>
            <w:gridSpan w:val="2"/>
            <w:vAlign w:val="bottom"/>
          </w:tcPr>
          <w:p w:rsidR="0017304C" w:rsidRPr="002A5F2A" w:rsidRDefault="00D232B6" w:rsidP="009A6993">
            <w:pPr>
              <w:jc w:val="right"/>
              <w:rPr>
                <w:rFonts w:ascii="Arial" w:hAnsi="Arial" w:cs="Arial"/>
                <w:sz w:val="20"/>
                <w:szCs w:val="20"/>
              </w:rPr>
            </w:pPr>
            <w:r>
              <w:rPr>
                <w:rFonts w:ascii="Arial" w:hAnsi="Arial" w:cs="Arial"/>
                <w:sz w:val="20"/>
                <w:szCs w:val="20"/>
              </w:rPr>
              <w:t>W1234-464</w:t>
            </w:r>
          </w:p>
        </w:tc>
        <w:tc>
          <w:tcPr>
            <w:tcW w:w="1109" w:type="dxa"/>
            <w:vAlign w:val="bottom"/>
          </w:tcPr>
          <w:p w:rsidR="0017304C" w:rsidRPr="002A5F2A" w:rsidRDefault="0017304C" w:rsidP="009A6993">
            <w:pPr>
              <w:rPr>
                <w:rFonts w:ascii="Arial" w:hAnsi="Arial" w:cs="Arial"/>
                <w:sz w:val="20"/>
                <w:szCs w:val="20"/>
              </w:rPr>
            </w:pPr>
            <w:r w:rsidRPr="002A5F2A">
              <w:rPr>
                <w:rFonts w:ascii="Arial" w:hAnsi="Arial" w:cs="Arial"/>
                <w:sz w:val="20"/>
                <w:szCs w:val="20"/>
              </w:rPr>
              <w:t>550/500</w:t>
            </w:r>
          </w:p>
        </w:tc>
        <w:tc>
          <w:tcPr>
            <w:tcW w:w="6050" w:type="dxa"/>
            <w:vAlign w:val="bottom"/>
          </w:tcPr>
          <w:p w:rsidR="0017304C" w:rsidRPr="002A5F2A" w:rsidRDefault="0017304C" w:rsidP="009A6993">
            <w:pPr>
              <w:rPr>
                <w:rFonts w:ascii="Arial" w:hAnsi="Arial" w:cs="Arial"/>
                <w:sz w:val="20"/>
                <w:szCs w:val="20"/>
                <w:lang w:val="fr-FR"/>
              </w:rPr>
            </w:pPr>
            <w:r w:rsidRPr="002A5F2A">
              <w:rPr>
                <w:rFonts w:ascii="Arial" w:hAnsi="Arial" w:cs="Arial"/>
                <w:sz w:val="20"/>
                <w:szCs w:val="20"/>
                <w:lang w:val="fr-FR"/>
              </w:rPr>
              <w:t xml:space="preserve">, </w:t>
            </w:r>
            <w:r>
              <w:rPr>
                <w:rFonts w:ascii="Arial" w:hAnsi="Arial" w:cs="Arial"/>
                <w:sz w:val="20"/>
                <w:szCs w:val="20"/>
                <w:lang w:val="fr-FR"/>
              </w:rPr>
              <w:t xml:space="preserve"> XII: 5,0°dH / 9,0°f</w:t>
            </w:r>
            <w:r>
              <w:rPr>
                <w:rFonts w:ascii="Arial" w:hAnsi="Arial" w:cs="Arial"/>
                <w:sz w:val="20"/>
                <w:szCs w:val="20"/>
                <w:lang w:val="fr-FR"/>
              </w:rPr>
              <w:br/>
              <w:t xml:space="preserve"> P</w:t>
            </w:r>
            <w:r w:rsidRPr="002A5F2A">
              <w:rPr>
                <w:rFonts w:ascii="Arial" w:hAnsi="Arial" w:cs="Arial"/>
                <w:sz w:val="20"/>
                <w:szCs w:val="20"/>
                <w:lang w:val="fr-FR"/>
              </w:rPr>
              <w:t>rofessional: 1,5-15°dH / 2,68-26,79°f</w:t>
            </w:r>
          </w:p>
        </w:tc>
      </w:tr>
      <w:tr w:rsidR="0017304C" w:rsidRPr="002A5F2A" w:rsidTr="00441AE8">
        <w:tc>
          <w:tcPr>
            <w:tcW w:w="1384" w:type="dxa"/>
            <w:gridSpan w:val="2"/>
            <w:vAlign w:val="bottom"/>
          </w:tcPr>
          <w:p w:rsidR="0017304C" w:rsidRPr="002A5F2A" w:rsidRDefault="00D232B6" w:rsidP="009A6993">
            <w:pPr>
              <w:jc w:val="right"/>
              <w:rPr>
                <w:rFonts w:ascii="Arial" w:hAnsi="Arial" w:cs="Arial"/>
                <w:sz w:val="20"/>
                <w:szCs w:val="20"/>
              </w:rPr>
            </w:pPr>
            <w:r>
              <w:rPr>
                <w:rFonts w:ascii="Arial" w:hAnsi="Arial" w:cs="Arial"/>
                <w:sz w:val="20"/>
                <w:szCs w:val="20"/>
              </w:rPr>
              <w:t>W1234-465</w:t>
            </w:r>
          </w:p>
        </w:tc>
        <w:tc>
          <w:tcPr>
            <w:tcW w:w="1109" w:type="dxa"/>
            <w:vAlign w:val="bottom"/>
          </w:tcPr>
          <w:p w:rsidR="0017304C" w:rsidRPr="002A5F2A" w:rsidRDefault="0017304C" w:rsidP="009A6993">
            <w:pPr>
              <w:rPr>
                <w:rFonts w:ascii="Arial" w:hAnsi="Arial" w:cs="Arial"/>
                <w:sz w:val="20"/>
                <w:szCs w:val="20"/>
              </w:rPr>
            </w:pPr>
            <w:r w:rsidRPr="002A5F2A">
              <w:rPr>
                <w:rFonts w:ascii="Arial" w:hAnsi="Arial" w:cs="Arial"/>
                <w:sz w:val="20"/>
                <w:szCs w:val="20"/>
              </w:rPr>
              <w:t>600/500</w:t>
            </w:r>
          </w:p>
        </w:tc>
        <w:tc>
          <w:tcPr>
            <w:tcW w:w="6050" w:type="dxa"/>
            <w:vAlign w:val="bottom"/>
          </w:tcPr>
          <w:p w:rsidR="0017304C" w:rsidRPr="002A5F2A" w:rsidRDefault="0017304C" w:rsidP="009A6993">
            <w:pPr>
              <w:rPr>
                <w:rFonts w:ascii="Arial" w:hAnsi="Arial" w:cs="Arial"/>
                <w:sz w:val="20"/>
                <w:szCs w:val="20"/>
                <w:lang w:val="fr-FR"/>
              </w:rPr>
            </w:pPr>
            <w:r>
              <w:rPr>
                <w:rFonts w:ascii="Arial" w:hAnsi="Arial" w:cs="Arial"/>
                <w:sz w:val="20"/>
                <w:szCs w:val="20"/>
                <w:lang w:val="fr-FR"/>
              </w:rPr>
              <w:br/>
              <w:t xml:space="preserve"> P</w:t>
            </w:r>
            <w:r w:rsidRPr="002A5F2A">
              <w:rPr>
                <w:rFonts w:ascii="Arial" w:hAnsi="Arial" w:cs="Arial"/>
                <w:sz w:val="20"/>
                <w:szCs w:val="20"/>
                <w:lang w:val="fr-FR"/>
              </w:rPr>
              <w:t>rofessional: 3,0-30°dH / 5,36-53,57°f</w:t>
            </w:r>
          </w:p>
        </w:tc>
      </w:tr>
      <w:tr w:rsidR="0017304C" w:rsidRPr="002A5F2A">
        <w:trPr>
          <w:trHeight w:val="330"/>
        </w:trPr>
        <w:tc>
          <w:tcPr>
            <w:tcW w:w="8543" w:type="dxa"/>
            <w:gridSpan w:val="4"/>
            <w:vAlign w:val="bottom"/>
          </w:tcPr>
          <w:p w:rsidR="0017304C" w:rsidRPr="002A5F2A" w:rsidRDefault="0017304C" w:rsidP="009A6993">
            <w:pPr>
              <w:rPr>
                <w:b/>
                <w:bCs/>
                <w:lang w:val="en-GB"/>
              </w:rPr>
            </w:pPr>
            <w:r w:rsidRPr="002A5F2A">
              <w:rPr>
                <w:rFonts w:ascii="Arial" w:hAnsi="Arial" w:cs="Arial"/>
                <w:b/>
                <w:bCs/>
                <w:sz w:val="28"/>
                <w:szCs w:val="28"/>
              </w:rPr>
              <w:t>Carbonate Hardness</w:t>
            </w:r>
          </w:p>
        </w:tc>
      </w:tr>
      <w:tr w:rsidR="0017304C" w:rsidRPr="002A5F2A">
        <w:trPr>
          <w:trHeight w:val="310"/>
        </w:trPr>
        <w:tc>
          <w:tcPr>
            <w:tcW w:w="1262" w:type="dxa"/>
            <w:vAlign w:val="bottom"/>
          </w:tcPr>
          <w:p w:rsidR="0017304C" w:rsidRPr="002A5F2A" w:rsidRDefault="00441AE8" w:rsidP="009A6993">
            <w:pPr>
              <w:jc w:val="right"/>
              <w:rPr>
                <w:rFonts w:ascii="Arial" w:hAnsi="Arial" w:cs="Arial"/>
                <w:sz w:val="16"/>
                <w:szCs w:val="16"/>
              </w:rPr>
            </w:pPr>
            <w:r>
              <w:rPr>
                <w:rFonts w:ascii="Arial" w:hAnsi="Arial" w:cs="Arial"/>
                <w:sz w:val="16"/>
                <w:szCs w:val="16"/>
              </w:rPr>
              <w:t>W6050-710</w:t>
            </w:r>
          </w:p>
        </w:tc>
        <w:tc>
          <w:tcPr>
            <w:tcW w:w="1231" w:type="dxa"/>
            <w:gridSpan w:val="2"/>
            <w:vAlign w:val="bottom"/>
          </w:tcPr>
          <w:p w:rsidR="0017304C" w:rsidRPr="002A5F2A" w:rsidRDefault="0017304C" w:rsidP="009A6993">
            <w:pPr>
              <w:rPr>
                <w:rFonts w:ascii="Arial" w:hAnsi="Arial" w:cs="Arial"/>
                <w:sz w:val="16"/>
                <w:szCs w:val="16"/>
              </w:rPr>
            </w:pPr>
            <w:r w:rsidRPr="002A5F2A">
              <w:rPr>
                <w:rFonts w:ascii="Arial" w:hAnsi="Arial" w:cs="Arial"/>
                <w:sz w:val="16"/>
                <w:szCs w:val="16"/>
              </w:rPr>
              <w:t>C-710/500</w:t>
            </w:r>
          </w:p>
        </w:tc>
        <w:tc>
          <w:tcPr>
            <w:tcW w:w="6050" w:type="dxa"/>
            <w:vAlign w:val="bottom"/>
          </w:tcPr>
          <w:p w:rsidR="0017304C" w:rsidRPr="002A5F2A" w:rsidRDefault="0017304C" w:rsidP="009A6993">
            <w:pPr>
              <w:rPr>
                <w:rFonts w:ascii="Arial" w:hAnsi="Arial" w:cs="Arial"/>
                <w:sz w:val="16"/>
                <w:szCs w:val="16"/>
                <w:lang w:val="fr-FR"/>
              </w:rPr>
            </w:pPr>
            <w:r w:rsidRPr="002A5F2A">
              <w:rPr>
                <w:rFonts w:ascii="Arial" w:hAnsi="Arial" w:cs="Arial"/>
                <w:sz w:val="16"/>
                <w:szCs w:val="16"/>
                <w:lang w:val="fr-FR"/>
              </w:rPr>
              <w:t xml:space="preserve">, </w:t>
            </w:r>
            <w:r>
              <w:rPr>
                <w:rFonts w:ascii="Arial" w:hAnsi="Arial" w:cs="Arial"/>
                <w:sz w:val="16"/>
                <w:szCs w:val="16"/>
                <w:lang w:val="fr-FR"/>
              </w:rPr>
              <w:t xml:space="preserve"> XII: 1,0°dH / 1,8°f</w:t>
            </w:r>
            <w:r>
              <w:rPr>
                <w:rFonts w:ascii="Arial" w:hAnsi="Arial" w:cs="Arial"/>
                <w:sz w:val="16"/>
                <w:szCs w:val="16"/>
                <w:lang w:val="fr-FR"/>
              </w:rPr>
              <w:br/>
              <w:t xml:space="preserve"> P</w:t>
            </w:r>
            <w:r w:rsidRPr="002A5F2A">
              <w:rPr>
                <w:rFonts w:ascii="Arial" w:hAnsi="Arial" w:cs="Arial"/>
                <w:sz w:val="16"/>
                <w:szCs w:val="16"/>
                <w:lang w:val="fr-FR"/>
              </w:rPr>
              <w:t>rofessional: 0,3-3,0°dH / 0,54-5,36°f</w:t>
            </w:r>
          </w:p>
        </w:tc>
      </w:tr>
      <w:tr w:rsidR="0017304C" w:rsidRPr="002A5F2A">
        <w:tc>
          <w:tcPr>
            <w:tcW w:w="1262" w:type="dxa"/>
            <w:vAlign w:val="bottom"/>
          </w:tcPr>
          <w:p w:rsidR="0017304C" w:rsidRPr="002A5F2A" w:rsidRDefault="00441AE8" w:rsidP="009A6993">
            <w:pPr>
              <w:jc w:val="right"/>
              <w:rPr>
                <w:rFonts w:ascii="Arial" w:hAnsi="Arial" w:cs="Arial"/>
                <w:sz w:val="16"/>
                <w:szCs w:val="16"/>
              </w:rPr>
            </w:pPr>
            <w:r>
              <w:rPr>
                <w:rFonts w:ascii="Arial" w:hAnsi="Arial" w:cs="Arial"/>
                <w:sz w:val="16"/>
                <w:szCs w:val="16"/>
              </w:rPr>
              <w:t>W6050-715</w:t>
            </w:r>
          </w:p>
        </w:tc>
        <w:tc>
          <w:tcPr>
            <w:tcW w:w="1231" w:type="dxa"/>
            <w:gridSpan w:val="2"/>
            <w:vAlign w:val="bottom"/>
          </w:tcPr>
          <w:p w:rsidR="0017304C" w:rsidRPr="002A5F2A" w:rsidRDefault="0017304C" w:rsidP="009A6993">
            <w:pPr>
              <w:rPr>
                <w:rFonts w:ascii="Arial" w:hAnsi="Arial" w:cs="Arial"/>
                <w:sz w:val="16"/>
                <w:szCs w:val="16"/>
              </w:rPr>
            </w:pPr>
            <w:r w:rsidRPr="002A5F2A">
              <w:rPr>
                <w:rFonts w:ascii="Arial" w:hAnsi="Arial" w:cs="Arial"/>
                <w:sz w:val="16"/>
                <w:szCs w:val="16"/>
              </w:rPr>
              <w:t>C-715/500</w:t>
            </w:r>
          </w:p>
        </w:tc>
        <w:tc>
          <w:tcPr>
            <w:tcW w:w="6050" w:type="dxa"/>
            <w:vAlign w:val="bottom"/>
          </w:tcPr>
          <w:p w:rsidR="0017304C" w:rsidRPr="002A5F2A" w:rsidRDefault="0017304C" w:rsidP="009A6993">
            <w:pPr>
              <w:rPr>
                <w:rFonts w:ascii="Arial" w:hAnsi="Arial" w:cs="Arial"/>
                <w:sz w:val="16"/>
                <w:szCs w:val="16"/>
                <w:lang w:val="fr-FR"/>
              </w:rPr>
            </w:pPr>
            <w:r w:rsidRPr="002A5F2A">
              <w:rPr>
                <w:rFonts w:ascii="Arial" w:hAnsi="Arial" w:cs="Arial"/>
                <w:sz w:val="16"/>
                <w:szCs w:val="16"/>
                <w:lang w:val="fr-FR"/>
              </w:rPr>
              <w:t xml:space="preserve">, </w:t>
            </w:r>
            <w:r>
              <w:rPr>
                <w:rFonts w:ascii="Arial" w:hAnsi="Arial" w:cs="Arial"/>
                <w:sz w:val="16"/>
                <w:szCs w:val="16"/>
                <w:lang w:val="fr-FR"/>
              </w:rPr>
              <w:t xml:space="preserve"> XII: 1,5°dH / 2,7°f</w:t>
            </w:r>
            <w:r>
              <w:rPr>
                <w:rFonts w:ascii="Arial" w:hAnsi="Arial" w:cs="Arial"/>
                <w:sz w:val="16"/>
                <w:szCs w:val="16"/>
                <w:lang w:val="fr-FR"/>
              </w:rPr>
              <w:br/>
              <w:t xml:space="preserve"> P</w:t>
            </w:r>
            <w:r w:rsidRPr="002A5F2A">
              <w:rPr>
                <w:rFonts w:ascii="Arial" w:hAnsi="Arial" w:cs="Arial"/>
                <w:sz w:val="16"/>
                <w:szCs w:val="16"/>
                <w:lang w:val="fr-FR"/>
              </w:rPr>
              <w:t>rofessional: 0,45-4,5°dH / 0,80-8,04°f</w:t>
            </w:r>
          </w:p>
        </w:tc>
      </w:tr>
      <w:tr w:rsidR="0017304C" w:rsidRPr="002A5F2A">
        <w:tc>
          <w:tcPr>
            <w:tcW w:w="1262" w:type="dxa"/>
            <w:vAlign w:val="bottom"/>
          </w:tcPr>
          <w:p w:rsidR="0017304C" w:rsidRPr="002A5F2A" w:rsidRDefault="00441AE8" w:rsidP="009A6993">
            <w:pPr>
              <w:jc w:val="right"/>
              <w:rPr>
                <w:rFonts w:ascii="Arial" w:hAnsi="Arial" w:cs="Arial"/>
                <w:sz w:val="16"/>
                <w:szCs w:val="16"/>
              </w:rPr>
            </w:pPr>
            <w:r>
              <w:rPr>
                <w:rFonts w:ascii="Arial" w:hAnsi="Arial" w:cs="Arial"/>
                <w:sz w:val="16"/>
                <w:szCs w:val="16"/>
              </w:rPr>
              <w:t>W6050-720</w:t>
            </w:r>
          </w:p>
        </w:tc>
        <w:tc>
          <w:tcPr>
            <w:tcW w:w="1231" w:type="dxa"/>
            <w:gridSpan w:val="2"/>
            <w:vAlign w:val="bottom"/>
          </w:tcPr>
          <w:p w:rsidR="0017304C" w:rsidRPr="002A5F2A" w:rsidRDefault="0017304C" w:rsidP="009A6993">
            <w:pPr>
              <w:rPr>
                <w:rFonts w:ascii="Arial" w:hAnsi="Arial" w:cs="Arial"/>
                <w:sz w:val="16"/>
                <w:szCs w:val="16"/>
              </w:rPr>
            </w:pPr>
            <w:r w:rsidRPr="002A5F2A">
              <w:rPr>
                <w:rFonts w:ascii="Arial" w:hAnsi="Arial" w:cs="Arial"/>
                <w:sz w:val="16"/>
                <w:szCs w:val="16"/>
              </w:rPr>
              <w:t>C-720/500</w:t>
            </w:r>
          </w:p>
        </w:tc>
        <w:tc>
          <w:tcPr>
            <w:tcW w:w="6050" w:type="dxa"/>
            <w:vAlign w:val="bottom"/>
          </w:tcPr>
          <w:p w:rsidR="0017304C" w:rsidRPr="002A5F2A" w:rsidRDefault="0017304C" w:rsidP="009A6993">
            <w:pPr>
              <w:rPr>
                <w:rFonts w:ascii="Arial" w:hAnsi="Arial" w:cs="Arial"/>
                <w:sz w:val="16"/>
                <w:szCs w:val="16"/>
                <w:lang w:val="fr-FR"/>
              </w:rPr>
            </w:pPr>
            <w:r w:rsidRPr="002A5F2A">
              <w:rPr>
                <w:rFonts w:ascii="Arial" w:hAnsi="Arial" w:cs="Arial"/>
                <w:sz w:val="16"/>
                <w:szCs w:val="16"/>
                <w:lang w:val="fr-FR"/>
              </w:rPr>
              <w:t xml:space="preserve">, </w:t>
            </w:r>
            <w:r>
              <w:rPr>
                <w:rFonts w:ascii="Arial" w:hAnsi="Arial" w:cs="Arial"/>
                <w:sz w:val="16"/>
                <w:szCs w:val="16"/>
                <w:lang w:val="fr-FR"/>
              </w:rPr>
              <w:t xml:space="preserve"> XII: 2,0°dH / 3,6°f</w:t>
            </w:r>
            <w:r>
              <w:rPr>
                <w:rFonts w:ascii="Arial" w:hAnsi="Arial" w:cs="Arial"/>
                <w:sz w:val="16"/>
                <w:szCs w:val="16"/>
                <w:lang w:val="fr-FR"/>
              </w:rPr>
              <w:br/>
              <w:t xml:space="preserve"> P</w:t>
            </w:r>
            <w:r w:rsidRPr="002A5F2A">
              <w:rPr>
                <w:rFonts w:ascii="Arial" w:hAnsi="Arial" w:cs="Arial"/>
                <w:sz w:val="16"/>
                <w:szCs w:val="16"/>
                <w:lang w:val="fr-FR"/>
              </w:rPr>
              <w:t>rofessional: 0,6-6,0°dH / 1,07-10,71°f</w:t>
            </w:r>
          </w:p>
        </w:tc>
      </w:tr>
      <w:tr w:rsidR="0017304C" w:rsidRPr="002A5F2A">
        <w:trPr>
          <w:trHeight w:val="847"/>
        </w:trPr>
        <w:tc>
          <w:tcPr>
            <w:tcW w:w="1262" w:type="dxa"/>
            <w:vAlign w:val="bottom"/>
          </w:tcPr>
          <w:p w:rsidR="0017304C" w:rsidRPr="002A5F2A" w:rsidRDefault="00441AE8" w:rsidP="009A6993">
            <w:pPr>
              <w:jc w:val="right"/>
              <w:rPr>
                <w:rFonts w:ascii="Arial" w:hAnsi="Arial" w:cs="Arial"/>
                <w:sz w:val="20"/>
                <w:szCs w:val="20"/>
              </w:rPr>
            </w:pPr>
            <w:r>
              <w:rPr>
                <w:rFonts w:ascii="Arial" w:hAnsi="Arial" w:cs="Arial"/>
                <w:sz w:val="20"/>
                <w:szCs w:val="20"/>
              </w:rPr>
              <w:t>W6050-730</w:t>
            </w:r>
          </w:p>
        </w:tc>
        <w:tc>
          <w:tcPr>
            <w:tcW w:w="1231" w:type="dxa"/>
            <w:gridSpan w:val="2"/>
            <w:vAlign w:val="bottom"/>
          </w:tcPr>
          <w:p w:rsidR="0017304C" w:rsidRPr="002A5F2A" w:rsidRDefault="0017304C" w:rsidP="009A6993">
            <w:pPr>
              <w:rPr>
                <w:rFonts w:ascii="Arial" w:hAnsi="Arial" w:cs="Arial"/>
                <w:sz w:val="20"/>
                <w:szCs w:val="20"/>
              </w:rPr>
            </w:pPr>
            <w:r w:rsidRPr="002A5F2A">
              <w:rPr>
                <w:rFonts w:ascii="Arial" w:hAnsi="Arial" w:cs="Arial"/>
                <w:sz w:val="20"/>
                <w:szCs w:val="20"/>
              </w:rPr>
              <w:t>C-730/500</w:t>
            </w:r>
          </w:p>
        </w:tc>
        <w:tc>
          <w:tcPr>
            <w:tcW w:w="6050" w:type="dxa"/>
            <w:vAlign w:val="bottom"/>
          </w:tcPr>
          <w:p w:rsidR="0017304C" w:rsidRPr="002A5F2A" w:rsidRDefault="0017304C" w:rsidP="009A6993">
            <w:pPr>
              <w:rPr>
                <w:rFonts w:ascii="Arial" w:hAnsi="Arial" w:cs="Arial"/>
                <w:sz w:val="20"/>
                <w:szCs w:val="20"/>
                <w:lang w:val="fr-FR"/>
              </w:rPr>
            </w:pPr>
            <w:r w:rsidRPr="002A5F2A">
              <w:rPr>
                <w:rFonts w:ascii="Arial" w:hAnsi="Arial" w:cs="Arial"/>
                <w:sz w:val="20"/>
                <w:szCs w:val="20"/>
                <w:lang w:val="fr-FR"/>
              </w:rPr>
              <w:t xml:space="preserve">,  XII: 3,0°dH / 5,4°f </w:t>
            </w:r>
          </w:p>
          <w:p w:rsidR="0017304C" w:rsidRPr="002A5F2A" w:rsidRDefault="0017304C" w:rsidP="009A6993">
            <w:pPr>
              <w:rPr>
                <w:rFonts w:ascii="Arial" w:hAnsi="Arial" w:cs="Arial"/>
                <w:sz w:val="20"/>
                <w:szCs w:val="20"/>
                <w:lang w:val="fr-FR"/>
              </w:rPr>
            </w:pPr>
            <w:r>
              <w:rPr>
                <w:rFonts w:ascii="Arial" w:hAnsi="Arial" w:cs="Arial"/>
                <w:sz w:val="20"/>
                <w:szCs w:val="20"/>
                <w:lang w:val="fr-FR"/>
              </w:rPr>
              <w:t xml:space="preserve"> P</w:t>
            </w:r>
            <w:r w:rsidRPr="002A5F2A">
              <w:rPr>
                <w:rFonts w:ascii="Arial" w:hAnsi="Arial" w:cs="Arial"/>
                <w:sz w:val="20"/>
                <w:szCs w:val="20"/>
                <w:lang w:val="fr-FR"/>
              </w:rPr>
              <w:t>rofessional: 0,9-9,0°dH / 1,61-16,07°f</w:t>
            </w:r>
          </w:p>
        </w:tc>
      </w:tr>
    </w:tbl>
    <w:p w:rsidR="0017304C" w:rsidRPr="008D06C3" w:rsidRDefault="0017304C" w:rsidP="00DD61E3">
      <w:pPr>
        <w:jc w:val="both"/>
        <w:rPr>
          <w:lang w:val="en-GB"/>
        </w:rPr>
      </w:pPr>
      <w:r w:rsidRPr="008D06C3">
        <w:rPr>
          <w:lang w:val="en-GB"/>
        </w:rPr>
        <w:t xml:space="preserve">N.B. Indicators </w:t>
      </w:r>
      <w:r>
        <w:rPr>
          <w:lang w:val="en-GB"/>
        </w:rPr>
        <w:t>530/500</w:t>
      </w:r>
      <w:r w:rsidRPr="008D06C3">
        <w:rPr>
          <w:lang w:val="en-GB"/>
        </w:rPr>
        <w:t xml:space="preserve"> and above are very temperature sensitive and it may be necessary to correct the test results with reference to the environmental temperature.</w:t>
      </w:r>
    </w:p>
    <w:p w:rsidR="0017304C" w:rsidRPr="00BF3F87" w:rsidRDefault="0017304C" w:rsidP="0033597C">
      <w:pPr>
        <w:jc w:val="both"/>
        <w:rPr>
          <w:sz w:val="20"/>
          <w:szCs w:val="20"/>
          <w:lang w:val="en-GB"/>
        </w:rPr>
      </w:pPr>
      <w:r w:rsidRPr="00BF3F87">
        <w:rPr>
          <w:sz w:val="20"/>
          <w:szCs w:val="20"/>
          <w:lang w:val="en-GB"/>
        </w:rPr>
        <w:lastRenderedPageBreak/>
        <w:t xml:space="preserve">The </w:t>
      </w:r>
      <w:r w:rsidRPr="002951E4">
        <w:rPr>
          <w:sz w:val="18"/>
          <w:szCs w:val="18"/>
        </w:rPr>
        <w:t>reagent</w:t>
      </w:r>
      <w:r w:rsidRPr="00BF3F87">
        <w:rPr>
          <w:sz w:val="20"/>
          <w:szCs w:val="20"/>
          <w:lang w:val="en-GB"/>
        </w:rPr>
        <w:t>s</w:t>
      </w:r>
      <w:r>
        <w:rPr>
          <w:sz w:val="20"/>
          <w:szCs w:val="20"/>
          <w:lang w:val="en-GB"/>
        </w:rPr>
        <w:t xml:space="preserve"> </w:t>
      </w:r>
      <w:r w:rsidRPr="00BF3F87">
        <w:rPr>
          <w:sz w:val="20"/>
          <w:szCs w:val="20"/>
          <w:lang w:val="en-GB"/>
        </w:rPr>
        <w:t>are available in 500ml bottles. This amount is sufficient for about</w:t>
      </w:r>
      <w:r>
        <w:rPr>
          <w:sz w:val="20"/>
          <w:szCs w:val="20"/>
          <w:lang w:val="en-GB"/>
        </w:rPr>
        <w:t xml:space="preserve"> </w:t>
      </w:r>
      <w:r w:rsidRPr="00BF3F87">
        <w:rPr>
          <w:sz w:val="20"/>
          <w:szCs w:val="20"/>
          <w:lang w:val="en-GB"/>
        </w:rPr>
        <w:t>10,000 analyses</w:t>
      </w:r>
      <w:r>
        <w:rPr>
          <w:sz w:val="20"/>
          <w:szCs w:val="20"/>
          <w:lang w:val="en-GB"/>
        </w:rPr>
        <w:t xml:space="preserve"> </w:t>
      </w:r>
      <w:r w:rsidRPr="00BF3F87">
        <w:rPr>
          <w:sz w:val="20"/>
          <w:szCs w:val="20"/>
          <w:lang w:val="en-GB"/>
        </w:rPr>
        <w:t>at</w:t>
      </w:r>
      <w:r>
        <w:rPr>
          <w:sz w:val="20"/>
          <w:szCs w:val="20"/>
          <w:lang w:val="en-GB"/>
        </w:rPr>
        <w:t xml:space="preserve"> low </w:t>
      </w:r>
      <w:r w:rsidRPr="00BF3F87">
        <w:rPr>
          <w:sz w:val="20"/>
          <w:szCs w:val="20"/>
          <w:lang w:val="en-GB"/>
        </w:rPr>
        <w:t xml:space="preserve">hardness. The number of analyses is </w:t>
      </w:r>
      <w:r w:rsidR="00441AE8" w:rsidRPr="00BF3F87">
        <w:rPr>
          <w:sz w:val="20"/>
          <w:szCs w:val="20"/>
          <w:lang w:val="en-GB"/>
        </w:rPr>
        <w:t>dependent</w:t>
      </w:r>
      <w:r w:rsidRPr="00BF3F87">
        <w:rPr>
          <w:sz w:val="20"/>
          <w:szCs w:val="20"/>
          <w:lang w:val="en-GB"/>
        </w:rPr>
        <w:t xml:space="preserve"> upon the hardness level and the</w:t>
      </w:r>
      <w:r w:rsidRPr="002951E4">
        <w:rPr>
          <w:sz w:val="18"/>
          <w:szCs w:val="18"/>
          <w:lang w:val="en-GB"/>
        </w:rPr>
        <w:t xml:space="preserve"> </w:t>
      </w:r>
      <w:r w:rsidRPr="002951E4">
        <w:rPr>
          <w:sz w:val="18"/>
          <w:szCs w:val="18"/>
        </w:rPr>
        <w:t>reagent</w:t>
      </w:r>
      <w:r w:rsidRPr="00BF3F87">
        <w:rPr>
          <w:sz w:val="20"/>
          <w:szCs w:val="20"/>
          <w:lang w:val="en-GB"/>
        </w:rPr>
        <w:t xml:space="preserve"> used.</w:t>
      </w:r>
    </w:p>
    <w:p w:rsidR="0017304C" w:rsidRPr="008D06C3" w:rsidRDefault="0017304C" w:rsidP="0033597C">
      <w:pPr>
        <w:jc w:val="both"/>
        <w:rPr>
          <w:rStyle w:val="Strong"/>
          <w:lang w:val="en-GB"/>
        </w:rPr>
      </w:pPr>
      <w:r>
        <w:rPr>
          <w:rStyle w:val="Strong"/>
          <w:lang w:val="en-GB"/>
        </w:rPr>
        <w:t>Reagents that are not in use should be stored in a cool dark place</w:t>
      </w:r>
      <w:r w:rsidRPr="008D06C3">
        <w:rPr>
          <w:rStyle w:val="Strong"/>
          <w:lang w:val="en-GB"/>
        </w:rPr>
        <w:t xml:space="preserve">. </w:t>
      </w:r>
      <w:r>
        <w:rPr>
          <w:rStyle w:val="Strong"/>
          <w:lang w:val="en-GB"/>
        </w:rPr>
        <w:t>Avoid d</w:t>
      </w:r>
      <w:r w:rsidRPr="008D06C3">
        <w:rPr>
          <w:rStyle w:val="Strong"/>
          <w:lang w:val="en-GB"/>
        </w:rPr>
        <w:t>ire</w:t>
      </w:r>
      <w:r>
        <w:rPr>
          <w:rStyle w:val="Strong"/>
          <w:lang w:val="en-GB"/>
        </w:rPr>
        <w:t>c</w:t>
      </w:r>
      <w:r w:rsidRPr="008D06C3">
        <w:rPr>
          <w:rStyle w:val="Strong"/>
          <w:lang w:val="en-GB"/>
        </w:rPr>
        <w:t>t</w:t>
      </w:r>
      <w:r>
        <w:rPr>
          <w:rStyle w:val="Strong"/>
          <w:lang w:val="en-GB"/>
        </w:rPr>
        <w:t xml:space="preserve"> sunlight</w:t>
      </w:r>
      <w:r w:rsidRPr="008D06C3">
        <w:rPr>
          <w:rStyle w:val="Strong"/>
          <w:lang w:val="en-GB"/>
        </w:rPr>
        <w:t xml:space="preserve">. </w:t>
      </w:r>
      <w:r>
        <w:rPr>
          <w:rStyle w:val="Strong"/>
          <w:lang w:val="en-GB"/>
        </w:rPr>
        <w:t>The shelf life of the reagents is at least</w:t>
      </w:r>
      <w:r w:rsidRPr="008D06C3">
        <w:rPr>
          <w:rStyle w:val="Strong"/>
          <w:lang w:val="en-GB"/>
        </w:rPr>
        <w:t xml:space="preserve"> 24 </w:t>
      </w:r>
      <w:r>
        <w:rPr>
          <w:rStyle w:val="Strong"/>
          <w:lang w:val="en-GB"/>
        </w:rPr>
        <w:t>m</w:t>
      </w:r>
      <w:r w:rsidRPr="008D06C3">
        <w:rPr>
          <w:rStyle w:val="Strong"/>
          <w:lang w:val="en-GB"/>
        </w:rPr>
        <w:t>on</w:t>
      </w:r>
      <w:r>
        <w:rPr>
          <w:rStyle w:val="Strong"/>
          <w:lang w:val="en-GB"/>
        </w:rPr>
        <w:t>ths if stored below 25</w:t>
      </w:r>
      <w:r w:rsidRPr="008D06C3">
        <w:rPr>
          <w:rStyle w:val="Strong"/>
          <w:lang w:val="en-GB"/>
        </w:rPr>
        <w:t xml:space="preserve">°C </w:t>
      </w:r>
      <w:r>
        <w:rPr>
          <w:rStyle w:val="Strong"/>
          <w:lang w:val="en-GB"/>
        </w:rPr>
        <w:t>a</w:t>
      </w:r>
      <w:r w:rsidRPr="008D06C3">
        <w:rPr>
          <w:rStyle w:val="Strong"/>
          <w:lang w:val="en-GB"/>
        </w:rPr>
        <w:t xml:space="preserve">nd </w:t>
      </w:r>
      <w:r>
        <w:rPr>
          <w:rStyle w:val="Strong"/>
          <w:lang w:val="en-GB"/>
        </w:rPr>
        <w:t>in a dark place</w:t>
      </w:r>
      <w:r w:rsidRPr="008D06C3">
        <w:rPr>
          <w:rStyle w:val="Strong"/>
          <w:lang w:val="en-GB"/>
        </w:rPr>
        <w:t>. H</w:t>
      </w:r>
      <w:r>
        <w:rPr>
          <w:rStyle w:val="Strong"/>
          <w:lang w:val="en-GB"/>
        </w:rPr>
        <w:t>igh t</w:t>
      </w:r>
      <w:r w:rsidRPr="008D06C3">
        <w:rPr>
          <w:rStyle w:val="Strong"/>
          <w:lang w:val="en-GB"/>
        </w:rPr>
        <w:t>emperature</w:t>
      </w:r>
      <w:r>
        <w:rPr>
          <w:rStyle w:val="Strong"/>
          <w:lang w:val="en-GB"/>
        </w:rPr>
        <w:t xml:space="preserve"> sa</w:t>
      </w:r>
      <w:r w:rsidRPr="008D06C3">
        <w:rPr>
          <w:rStyle w:val="Strong"/>
          <w:lang w:val="en-GB"/>
        </w:rPr>
        <w:t>nd dire</w:t>
      </w:r>
      <w:r>
        <w:rPr>
          <w:rStyle w:val="Strong"/>
          <w:lang w:val="en-GB"/>
        </w:rPr>
        <w:t>ct sunlight can significantly reduce the shelf life</w:t>
      </w:r>
      <w:r w:rsidRPr="008D06C3">
        <w:rPr>
          <w:rStyle w:val="Strong"/>
          <w:lang w:val="en-GB"/>
        </w:rPr>
        <w:t>!</w:t>
      </w:r>
    </w:p>
    <w:p w:rsidR="0017304C" w:rsidRDefault="0017304C" w:rsidP="00D60084">
      <w:pPr>
        <w:pStyle w:val="Heading2"/>
        <w:rPr>
          <w:lang w:val="en-GB"/>
        </w:rPr>
      </w:pPr>
      <w:bookmarkStart w:id="29" w:name="_Toc469403605"/>
      <w:r>
        <w:rPr>
          <w:lang w:val="en-GB"/>
        </w:rPr>
        <w:t xml:space="preserve">Maintenance </w:t>
      </w:r>
      <w:r w:rsidRPr="008D06C3">
        <w:rPr>
          <w:lang w:val="en-GB"/>
        </w:rPr>
        <w:t>sets</w:t>
      </w:r>
      <w:bookmarkEnd w:id="29"/>
    </w:p>
    <w:p w:rsidR="0017304C" w:rsidRPr="00BF3F87" w:rsidRDefault="0017304C" w:rsidP="00AB0F34">
      <w:pPr>
        <w:rPr>
          <w:sz w:val="2"/>
          <w:szCs w:val="2"/>
          <w:lang w:val="en-GB"/>
        </w:rPr>
      </w:pPr>
    </w:p>
    <w:p w:rsidR="0017304C" w:rsidRPr="00BF3F87" w:rsidRDefault="0017304C" w:rsidP="0033597C">
      <w:pPr>
        <w:jc w:val="both"/>
        <w:rPr>
          <w:sz w:val="20"/>
          <w:szCs w:val="20"/>
          <w:lang w:val="en-GB"/>
        </w:rPr>
      </w:pPr>
      <w:r w:rsidRPr="00BF3F87">
        <w:rPr>
          <w:sz w:val="20"/>
          <w:szCs w:val="20"/>
          <w:lang w:val="en-GB"/>
        </w:rPr>
        <w:t>The analysis unit needs very little maintenance.</w:t>
      </w:r>
      <w:r>
        <w:rPr>
          <w:sz w:val="20"/>
          <w:szCs w:val="20"/>
          <w:lang w:val="en-GB"/>
        </w:rPr>
        <w:t xml:space="preserve"> </w:t>
      </w:r>
      <w:r w:rsidRPr="00BF3F87">
        <w:rPr>
          <w:sz w:val="20"/>
          <w:szCs w:val="20"/>
          <w:lang w:val="en-GB"/>
        </w:rPr>
        <w:t xml:space="preserve">There is a </w:t>
      </w:r>
      <w:r w:rsidRPr="00BF3F87">
        <w:rPr>
          <w:rStyle w:val="Strong"/>
          <w:sz w:val="20"/>
          <w:szCs w:val="20"/>
          <w:lang w:val="en-GB"/>
        </w:rPr>
        <w:t>maintenance set</w:t>
      </w:r>
      <w:r w:rsidRPr="00BF3F87">
        <w:rPr>
          <w:sz w:val="20"/>
          <w:szCs w:val="20"/>
          <w:lang w:val="en-GB"/>
        </w:rPr>
        <w:t xml:space="preserve"> available for the</w:t>
      </w:r>
      <w:r>
        <w:rPr>
          <w:sz w:val="20"/>
          <w:szCs w:val="20"/>
          <w:lang w:val="en-GB"/>
        </w:rPr>
        <w:t xml:space="preserve"> </w:t>
      </w:r>
      <w:r w:rsidRPr="00BF3F87">
        <w:rPr>
          <w:sz w:val="20"/>
          <w:szCs w:val="20"/>
          <w:lang w:val="en-GB"/>
        </w:rPr>
        <w:t>analysis unit. It is recommended to change the</w:t>
      </w:r>
      <w:r>
        <w:rPr>
          <w:sz w:val="20"/>
          <w:szCs w:val="20"/>
          <w:lang w:val="en-GB"/>
        </w:rPr>
        <w:t xml:space="preserve"> dosing</w:t>
      </w:r>
      <w:r w:rsidRPr="00BF3F87">
        <w:rPr>
          <w:sz w:val="20"/>
          <w:szCs w:val="20"/>
          <w:lang w:val="en-GB"/>
        </w:rPr>
        <w:t xml:space="preserve">-pump cassette, the </w:t>
      </w:r>
      <w:r w:rsidRPr="008657B7">
        <w:rPr>
          <w:sz w:val="18"/>
          <w:szCs w:val="18"/>
        </w:rPr>
        <w:t>reagent</w:t>
      </w:r>
      <w:r w:rsidRPr="00BF3F87">
        <w:rPr>
          <w:sz w:val="20"/>
          <w:szCs w:val="20"/>
          <w:lang w:val="en-GB"/>
        </w:rPr>
        <w:t xml:space="preserve"> pipes and the ‘o’-rings</w:t>
      </w:r>
      <w:r>
        <w:rPr>
          <w:sz w:val="20"/>
          <w:szCs w:val="20"/>
          <w:lang w:val="en-GB"/>
        </w:rPr>
        <w:t xml:space="preserve"> </w:t>
      </w:r>
      <w:r w:rsidRPr="00BF3F87">
        <w:rPr>
          <w:sz w:val="20"/>
          <w:szCs w:val="20"/>
          <w:lang w:val="en-GB"/>
        </w:rPr>
        <w:t>after 50,000 analyses</w:t>
      </w:r>
      <w:r>
        <w:rPr>
          <w:sz w:val="20"/>
          <w:szCs w:val="20"/>
          <w:lang w:val="en-GB"/>
        </w:rPr>
        <w:t xml:space="preserve"> </w:t>
      </w:r>
      <w:r w:rsidRPr="00BF3F87">
        <w:rPr>
          <w:sz w:val="20"/>
          <w:szCs w:val="20"/>
          <w:lang w:val="en-GB"/>
        </w:rPr>
        <w:t>or every 6 months.</w:t>
      </w:r>
    </w:p>
    <w:p w:rsidR="0017304C" w:rsidRPr="00BF3F87" w:rsidRDefault="0017304C" w:rsidP="0033597C">
      <w:pPr>
        <w:jc w:val="both"/>
        <w:rPr>
          <w:sz w:val="2"/>
          <w:szCs w:val="2"/>
          <w:lang w:val="en-GB"/>
        </w:rPr>
      </w:pPr>
    </w:p>
    <w:p w:rsidR="0017304C" w:rsidRPr="000A29F8" w:rsidRDefault="0017304C" w:rsidP="00136579">
      <w:pPr>
        <w:jc w:val="both"/>
        <w:rPr>
          <w:sz w:val="20"/>
          <w:szCs w:val="20"/>
          <w:lang w:val="en-GB"/>
        </w:rPr>
      </w:pPr>
      <w:r w:rsidRPr="00BF3F87">
        <w:rPr>
          <w:sz w:val="20"/>
          <w:szCs w:val="20"/>
          <w:lang w:val="en-GB"/>
        </w:rPr>
        <w:t>It is also recommended that the measuring chamber is regularly cleaned – at least every 6 months.</w:t>
      </w:r>
      <w:r>
        <w:rPr>
          <w:sz w:val="20"/>
          <w:szCs w:val="20"/>
          <w:lang w:val="en-GB"/>
        </w:rPr>
        <w:t xml:space="preserve"> </w:t>
      </w:r>
      <w:r w:rsidRPr="00BF3F87">
        <w:rPr>
          <w:sz w:val="20"/>
          <w:szCs w:val="20"/>
          <w:lang w:val="en-GB"/>
        </w:rPr>
        <w:t>The</w:t>
      </w:r>
      <w:r>
        <w:rPr>
          <w:sz w:val="20"/>
          <w:szCs w:val="20"/>
          <w:lang w:val="en-GB"/>
        </w:rPr>
        <w:t xml:space="preserve"> </w:t>
      </w:r>
      <w:r w:rsidRPr="00BF3F87">
        <w:rPr>
          <w:sz w:val="20"/>
          <w:szCs w:val="20"/>
          <w:lang w:val="en-GB"/>
        </w:rPr>
        <w:t>cleaning set is offered for this purpose. This set contains everything necessary in the way of equipment including the cleaning fluid.</w:t>
      </w:r>
    </w:p>
    <w:tbl>
      <w:tblPr>
        <w:tblpPr w:leftFromText="141" w:rightFromText="141" w:vertAnchor="text" w:horzAnchor="margin" w:tblpY="94"/>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077"/>
        <w:gridCol w:w="2268"/>
        <w:gridCol w:w="2016"/>
      </w:tblGrid>
      <w:tr w:rsidR="0017304C" w:rsidRPr="002A5F2A">
        <w:tc>
          <w:tcPr>
            <w:tcW w:w="6345" w:type="dxa"/>
            <w:gridSpan w:val="2"/>
            <w:tcBorders>
              <w:bottom w:val="single" w:sz="12" w:space="0" w:color="auto"/>
            </w:tcBorders>
          </w:tcPr>
          <w:p w:rsidR="0017304C" w:rsidRPr="002A5F2A" w:rsidRDefault="0017304C" w:rsidP="002A5F2A">
            <w:pPr>
              <w:jc w:val="both"/>
              <w:rPr>
                <w:b/>
                <w:bCs/>
                <w:sz w:val="24"/>
                <w:szCs w:val="24"/>
                <w:lang w:val="en-GB"/>
              </w:rPr>
            </w:pPr>
            <w:r w:rsidRPr="002A5F2A">
              <w:rPr>
                <w:b/>
                <w:bCs/>
                <w:sz w:val="24"/>
                <w:szCs w:val="24"/>
                <w:lang w:val="en-GB"/>
              </w:rPr>
              <w:t>Article</w:t>
            </w:r>
          </w:p>
        </w:tc>
        <w:tc>
          <w:tcPr>
            <w:tcW w:w="2016" w:type="dxa"/>
            <w:tcBorders>
              <w:bottom w:val="single" w:sz="12" w:space="0" w:color="auto"/>
            </w:tcBorders>
          </w:tcPr>
          <w:p w:rsidR="0017304C" w:rsidRPr="002A5F2A" w:rsidRDefault="0017304C" w:rsidP="002A5F2A">
            <w:pPr>
              <w:jc w:val="both"/>
              <w:rPr>
                <w:b/>
                <w:bCs/>
                <w:sz w:val="24"/>
                <w:szCs w:val="24"/>
                <w:lang w:val="en-GB"/>
              </w:rPr>
            </w:pPr>
            <w:r w:rsidRPr="002A5F2A">
              <w:rPr>
                <w:b/>
                <w:bCs/>
                <w:sz w:val="24"/>
                <w:szCs w:val="24"/>
                <w:lang w:val="en-GB"/>
              </w:rPr>
              <w:t xml:space="preserve">  Order number</w:t>
            </w:r>
          </w:p>
        </w:tc>
      </w:tr>
      <w:tr w:rsidR="0017304C" w:rsidRPr="002A5F2A">
        <w:tc>
          <w:tcPr>
            <w:tcW w:w="4077" w:type="dxa"/>
            <w:tcBorders>
              <w:top w:val="single" w:sz="12" w:space="0" w:color="auto"/>
            </w:tcBorders>
          </w:tcPr>
          <w:p w:rsidR="0017304C" w:rsidRPr="002A5F2A" w:rsidRDefault="0017304C" w:rsidP="002A5F2A">
            <w:pPr>
              <w:rPr>
                <w:b/>
                <w:bCs/>
                <w:sz w:val="20"/>
                <w:szCs w:val="20"/>
                <w:lang w:val="en-GB"/>
              </w:rPr>
            </w:pPr>
            <w:r w:rsidRPr="002A5F2A">
              <w:rPr>
                <w:b/>
                <w:bCs/>
                <w:sz w:val="20"/>
                <w:szCs w:val="20"/>
                <w:lang w:val="en-GB"/>
              </w:rPr>
              <w:t>Maintenance set for the  professional</w:t>
            </w:r>
          </w:p>
          <w:p w:rsidR="0017304C" w:rsidRPr="002A5F2A" w:rsidRDefault="0017304C" w:rsidP="002A5F2A">
            <w:pPr>
              <w:rPr>
                <w:b/>
                <w:bCs/>
                <w:sz w:val="20"/>
                <w:szCs w:val="20"/>
                <w:lang w:val="en-GB"/>
              </w:rPr>
            </w:pPr>
          </w:p>
        </w:tc>
        <w:tc>
          <w:tcPr>
            <w:tcW w:w="2268" w:type="dxa"/>
            <w:tcBorders>
              <w:top w:val="single" w:sz="12" w:space="0" w:color="auto"/>
            </w:tcBorders>
          </w:tcPr>
          <w:p w:rsidR="0017304C" w:rsidRPr="002A5F2A" w:rsidRDefault="00A521E5" w:rsidP="002A5F2A">
            <w:pPr>
              <w:jc w:val="center"/>
              <w:rPr>
                <w:sz w:val="20"/>
                <w:szCs w:val="20"/>
                <w:lang w:val="en-GB"/>
              </w:rPr>
            </w:pPr>
            <w:r>
              <w:rPr>
                <w:noProof/>
                <w:sz w:val="20"/>
                <w:szCs w:val="20"/>
              </w:rPr>
              <w:drawing>
                <wp:inline distT="0" distB="0" distL="0" distR="0" wp14:anchorId="261DF9FD" wp14:editId="670C3407">
                  <wp:extent cx="695325" cy="571500"/>
                  <wp:effectExtent l="0" t="0" r="9525" b="0"/>
                  <wp:docPr id="4"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95325" cy="571500"/>
                          </a:xfrm>
                          <a:prstGeom prst="rect">
                            <a:avLst/>
                          </a:prstGeom>
                          <a:noFill/>
                          <a:ln>
                            <a:noFill/>
                          </a:ln>
                        </pic:spPr>
                      </pic:pic>
                    </a:graphicData>
                  </a:graphic>
                </wp:inline>
              </w:drawing>
            </w:r>
          </w:p>
        </w:tc>
        <w:tc>
          <w:tcPr>
            <w:tcW w:w="2016" w:type="dxa"/>
            <w:tcBorders>
              <w:top w:val="single" w:sz="12" w:space="0" w:color="auto"/>
            </w:tcBorders>
          </w:tcPr>
          <w:p w:rsidR="0017304C" w:rsidRPr="002A5F2A" w:rsidRDefault="0017304C" w:rsidP="002A5F2A">
            <w:pPr>
              <w:jc w:val="center"/>
              <w:rPr>
                <w:sz w:val="20"/>
                <w:szCs w:val="20"/>
                <w:lang w:val="en-GB"/>
              </w:rPr>
            </w:pPr>
            <w:r w:rsidRPr="002A5F2A">
              <w:rPr>
                <w:sz w:val="20"/>
                <w:szCs w:val="20"/>
                <w:lang w:val="en-GB"/>
              </w:rPr>
              <w:t>111 906</w:t>
            </w:r>
          </w:p>
        </w:tc>
      </w:tr>
      <w:tr w:rsidR="0017304C" w:rsidRPr="002A5F2A">
        <w:trPr>
          <w:trHeight w:val="1417"/>
        </w:trPr>
        <w:tc>
          <w:tcPr>
            <w:tcW w:w="4077" w:type="dxa"/>
          </w:tcPr>
          <w:p w:rsidR="0017304C" w:rsidRPr="002A5F2A" w:rsidRDefault="0017304C" w:rsidP="002A5F2A">
            <w:pPr>
              <w:jc w:val="both"/>
              <w:rPr>
                <w:b/>
                <w:bCs/>
                <w:sz w:val="20"/>
                <w:szCs w:val="20"/>
                <w:lang w:val="en-GB"/>
              </w:rPr>
            </w:pPr>
            <w:r w:rsidRPr="002A5F2A">
              <w:rPr>
                <w:b/>
                <w:bCs/>
                <w:sz w:val="20"/>
                <w:szCs w:val="20"/>
                <w:lang w:val="en-GB"/>
              </w:rPr>
              <w:t>Cleaning set for  PROFESSIONAL</w:t>
            </w:r>
          </w:p>
          <w:p w:rsidR="0017304C" w:rsidRPr="002A5F2A" w:rsidRDefault="0017304C" w:rsidP="002A5F2A">
            <w:pPr>
              <w:jc w:val="both"/>
              <w:rPr>
                <w:b/>
                <w:bCs/>
                <w:sz w:val="20"/>
                <w:szCs w:val="20"/>
                <w:lang w:val="en-GB"/>
              </w:rPr>
            </w:pPr>
            <w:r w:rsidRPr="002A5F2A">
              <w:rPr>
                <w:b/>
                <w:bCs/>
                <w:sz w:val="20"/>
                <w:szCs w:val="20"/>
                <w:lang w:val="en-GB"/>
              </w:rPr>
              <w:t xml:space="preserve">Cleaning set for the chamber </w:t>
            </w:r>
          </w:p>
        </w:tc>
        <w:tc>
          <w:tcPr>
            <w:tcW w:w="2268" w:type="dxa"/>
          </w:tcPr>
          <w:p w:rsidR="0017304C" w:rsidRPr="002A5F2A" w:rsidRDefault="00A521E5" w:rsidP="002A5F2A">
            <w:pPr>
              <w:jc w:val="center"/>
              <w:rPr>
                <w:sz w:val="20"/>
                <w:szCs w:val="20"/>
                <w:lang w:val="en-GB"/>
              </w:rPr>
            </w:pPr>
            <w:r>
              <w:rPr>
                <w:rFonts w:ascii="Arial" w:hAnsi="Arial" w:cs="Arial"/>
                <w:noProof/>
                <w:sz w:val="20"/>
                <w:szCs w:val="20"/>
              </w:rPr>
              <w:drawing>
                <wp:inline distT="0" distB="0" distL="0" distR="0" wp14:anchorId="5A34D791" wp14:editId="383ECC83">
                  <wp:extent cx="1190625" cy="895350"/>
                  <wp:effectExtent l="0" t="0" r="9525" b="0"/>
                  <wp:docPr id="5"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90625" cy="895350"/>
                          </a:xfrm>
                          <a:prstGeom prst="rect">
                            <a:avLst/>
                          </a:prstGeom>
                          <a:noFill/>
                          <a:ln>
                            <a:noFill/>
                          </a:ln>
                        </pic:spPr>
                      </pic:pic>
                    </a:graphicData>
                  </a:graphic>
                </wp:inline>
              </w:drawing>
            </w:r>
          </w:p>
        </w:tc>
        <w:tc>
          <w:tcPr>
            <w:tcW w:w="2016" w:type="dxa"/>
          </w:tcPr>
          <w:p w:rsidR="0017304C" w:rsidRPr="002A5F2A" w:rsidRDefault="0017304C" w:rsidP="002A5F2A">
            <w:pPr>
              <w:jc w:val="center"/>
              <w:rPr>
                <w:sz w:val="20"/>
                <w:szCs w:val="20"/>
                <w:lang w:val="en-GB"/>
              </w:rPr>
            </w:pPr>
            <w:r w:rsidRPr="002A5F2A">
              <w:rPr>
                <w:sz w:val="20"/>
                <w:szCs w:val="20"/>
                <w:lang w:val="en-GB"/>
              </w:rPr>
              <w:t>Road transport:     200 013</w:t>
            </w:r>
          </w:p>
          <w:p w:rsidR="0017304C" w:rsidRPr="002A5F2A" w:rsidRDefault="0017304C" w:rsidP="002A5F2A">
            <w:pPr>
              <w:jc w:val="center"/>
              <w:rPr>
                <w:sz w:val="20"/>
                <w:szCs w:val="20"/>
                <w:lang w:val="en-GB"/>
              </w:rPr>
            </w:pPr>
            <w:r w:rsidRPr="002A5F2A">
              <w:rPr>
                <w:sz w:val="20"/>
                <w:szCs w:val="20"/>
                <w:lang w:val="en-GB"/>
              </w:rPr>
              <w:t>Air transport:            200 013S</w:t>
            </w:r>
          </w:p>
        </w:tc>
      </w:tr>
    </w:tbl>
    <w:p w:rsidR="0017304C" w:rsidRDefault="0017304C" w:rsidP="00773A9A">
      <w:pPr>
        <w:rPr>
          <w:lang w:val="en-GB"/>
        </w:rPr>
      </w:pPr>
    </w:p>
    <w:p w:rsidR="0017304C" w:rsidRDefault="0017304C" w:rsidP="00773A9A">
      <w:pPr>
        <w:rPr>
          <w:lang w:val="en-GB"/>
        </w:rPr>
      </w:pPr>
    </w:p>
    <w:p w:rsidR="0017304C" w:rsidRDefault="0017304C" w:rsidP="00773A9A">
      <w:pPr>
        <w:rPr>
          <w:lang w:val="en-GB"/>
        </w:rPr>
      </w:pPr>
    </w:p>
    <w:p w:rsidR="0017304C" w:rsidRDefault="0017304C" w:rsidP="00773A9A">
      <w:pPr>
        <w:rPr>
          <w:lang w:val="en-GB"/>
        </w:rPr>
      </w:pPr>
    </w:p>
    <w:p w:rsidR="0017304C" w:rsidRDefault="0017304C" w:rsidP="00773A9A">
      <w:pPr>
        <w:rPr>
          <w:lang w:val="en-GB"/>
        </w:rPr>
      </w:pPr>
    </w:p>
    <w:p w:rsidR="0017304C" w:rsidRDefault="0017304C" w:rsidP="00773A9A">
      <w:pPr>
        <w:rPr>
          <w:lang w:val="en-GB"/>
        </w:rPr>
      </w:pPr>
    </w:p>
    <w:p w:rsidR="0017304C" w:rsidRDefault="0017304C" w:rsidP="00773A9A">
      <w:pPr>
        <w:rPr>
          <w:lang w:val="en-GB"/>
        </w:rPr>
      </w:pPr>
    </w:p>
    <w:p w:rsidR="00AC25A4" w:rsidRDefault="00AC25A4" w:rsidP="00773A9A">
      <w:pPr>
        <w:rPr>
          <w:lang w:val="en-GB"/>
        </w:rPr>
      </w:pPr>
    </w:p>
    <w:p w:rsidR="00AC25A4" w:rsidRDefault="00AC25A4" w:rsidP="00773A9A">
      <w:pPr>
        <w:rPr>
          <w:lang w:val="en-GB"/>
        </w:rPr>
      </w:pPr>
    </w:p>
    <w:p w:rsidR="0017304C" w:rsidRDefault="0017304C" w:rsidP="00773A9A">
      <w:pPr>
        <w:rPr>
          <w:lang w:val="en-GB"/>
        </w:rPr>
      </w:pPr>
    </w:p>
    <w:p w:rsidR="0017304C" w:rsidRPr="00C64C8C" w:rsidRDefault="0017304C" w:rsidP="00C64C8C">
      <w:pPr>
        <w:pStyle w:val="Heading1"/>
        <w:rPr>
          <w:lang w:val="en-GB"/>
        </w:rPr>
      </w:pPr>
      <w:bookmarkStart w:id="30" w:name="_Toc469403606"/>
      <w:r>
        <w:rPr>
          <w:lang w:val="en-GB"/>
        </w:rPr>
        <w:lastRenderedPageBreak/>
        <w:t>General Safety</w:t>
      </w:r>
      <w:bookmarkEnd w:id="30"/>
    </w:p>
    <w:p w:rsidR="0017304C" w:rsidRPr="00C64C8C" w:rsidRDefault="0017304C" w:rsidP="00487AD8">
      <w:pPr>
        <w:jc w:val="both"/>
        <w:rPr>
          <w:lang w:val="en-GB"/>
        </w:rPr>
      </w:pPr>
      <w:r>
        <w:rPr>
          <w:lang w:val="en-GB"/>
        </w:rPr>
        <w:t>Please observe the following safety instructions before operating the unit.</w:t>
      </w:r>
    </w:p>
    <w:p w:rsidR="0017304C" w:rsidRPr="00C64C8C" w:rsidRDefault="0017304C" w:rsidP="00487AD8">
      <w:pPr>
        <w:jc w:val="both"/>
        <w:rPr>
          <w:lang w:val="en-GB"/>
        </w:rPr>
      </w:pPr>
      <w:r>
        <w:rPr>
          <w:lang w:val="en-GB"/>
        </w:rPr>
        <w:t xml:space="preserve">We wish to inform you of the appropriate use, installation and maintenance of the </w:t>
      </w:r>
      <w:r w:rsidR="00472A34">
        <w:rPr>
          <w:b/>
          <w:bCs/>
          <w:lang w:val="en-GB"/>
        </w:rPr>
        <w:t>analyzer</w:t>
      </w:r>
      <w:r>
        <w:rPr>
          <w:lang w:val="en-GB"/>
        </w:rPr>
        <w:t xml:space="preserve"> </w:t>
      </w:r>
      <w:r w:rsidR="00AC25A4">
        <w:rPr>
          <w:lang w:val="en-GB"/>
        </w:rPr>
        <w:t>i</w:t>
      </w:r>
      <w:r>
        <w:rPr>
          <w:lang w:val="en-GB"/>
        </w:rPr>
        <w:t>n order to ensure a safe, problem free operation</w:t>
      </w:r>
      <w:r w:rsidRPr="00BF3F87">
        <w:rPr>
          <w:lang w:val="en-GB"/>
        </w:rPr>
        <w:t xml:space="preserve">. </w:t>
      </w:r>
      <w:r>
        <w:rPr>
          <w:lang w:val="en-GB"/>
        </w:rPr>
        <w:t>Please take careful note of the possible dangers that may result from incorrect use. The safety symbols are explained and fundamental instructions given. The reading of this chapter does not replace technical training</w:t>
      </w:r>
      <w:r w:rsidRPr="00BF3F87">
        <w:rPr>
          <w:lang w:val="en-GB"/>
        </w:rPr>
        <w:t xml:space="preserve">. </w:t>
      </w:r>
      <w:r>
        <w:rPr>
          <w:rStyle w:val="Strong"/>
          <w:lang w:val="en-GB"/>
        </w:rPr>
        <w:t>The i</w:t>
      </w:r>
      <w:r w:rsidRPr="00BF3F87">
        <w:rPr>
          <w:rStyle w:val="Strong"/>
          <w:lang w:val="en-GB"/>
        </w:rPr>
        <w:t xml:space="preserve">nstallation </w:t>
      </w:r>
      <w:r>
        <w:rPr>
          <w:rStyle w:val="Strong"/>
          <w:lang w:val="en-GB"/>
        </w:rPr>
        <w:t>and the commissioning of this unit should only be carried out by an authorised and qualified person.</w:t>
      </w:r>
    </w:p>
    <w:p w:rsidR="0017304C" w:rsidRPr="002729F2" w:rsidRDefault="0017304C" w:rsidP="00487AD8">
      <w:pPr>
        <w:jc w:val="both"/>
        <w:rPr>
          <w:lang w:val="en-GB"/>
        </w:rPr>
      </w:pPr>
      <w:r w:rsidRPr="002729F2">
        <w:rPr>
          <w:lang w:val="en-GB"/>
        </w:rPr>
        <w:t>This</w:t>
      </w:r>
      <w:r>
        <w:rPr>
          <w:lang w:val="en-GB"/>
        </w:rPr>
        <w:t xml:space="preserve"> </w:t>
      </w:r>
      <w:r w:rsidRPr="002729F2">
        <w:rPr>
          <w:lang w:val="en-GB"/>
        </w:rPr>
        <w:t>handbook</w:t>
      </w:r>
      <w:r>
        <w:rPr>
          <w:lang w:val="en-GB"/>
        </w:rPr>
        <w:t xml:space="preserve"> describes the i</w:t>
      </w:r>
      <w:r w:rsidRPr="002729F2">
        <w:rPr>
          <w:lang w:val="en-GB"/>
        </w:rPr>
        <w:t xml:space="preserve">nstallation </w:t>
      </w:r>
      <w:r>
        <w:rPr>
          <w:lang w:val="en-GB"/>
        </w:rPr>
        <w:t>and the operation of the o</w:t>
      </w:r>
      <w:r w:rsidRPr="002729F2">
        <w:rPr>
          <w:lang w:val="en-GB"/>
        </w:rPr>
        <w:t>n</w:t>
      </w:r>
      <w:r>
        <w:rPr>
          <w:lang w:val="en-GB"/>
        </w:rPr>
        <w:t>-</w:t>
      </w:r>
      <w:r w:rsidRPr="002729F2">
        <w:rPr>
          <w:lang w:val="en-GB"/>
        </w:rPr>
        <w:t>line</w:t>
      </w:r>
      <w:r>
        <w:rPr>
          <w:lang w:val="en-GB"/>
        </w:rPr>
        <w:t xml:space="preserve"> </w:t>
      </w:r>
      <w:r w:rsidR="00472A34">
        <w:rPr>
          <w:b/>
          <w:bCs/>
          <w:lang w:val="en-GB"/>
        </w:rPr>
        <w:t>analyzer</w:t>
      </w:r>
      <w:r>
        <w:rPr>
          <w:b/>
          <w:bCs/>
          <w:lang w:val="en-GB"/>
        </w:rPr>
        <w:t xml:space="preserve"> </w:t>
      </w:r>
      <w:r>
        <w:rPr>
          <w:lang w:val="en-GB"/>
        </w:rPr>
        <w:t>for the automatic ascertainment of water hardness.</w:t>
      </w:r>
    </w:p>
    <w:p w:rsidR="0017304C" w:rsidRPr="0006767D" w:rsidRDefault="0017304C" w:rsidP="00487AD8">
      <w:pPr>
        <w:jc w:val="both"/>
        <w:rPr>
          <w:lang w:val="en-GB"/>
        </w:rPr>
      </w:pPr>
      <w:r>
        <w:rPr>
          <w:lang w:val="en-GB"/>
        </w:rPr>
        <w:t>This unit may only be used in accordance with the conditions described in this handbook</w:t>
      </w:r>
      <w:r w:rsidRPr="0006767D">
        <w:rPr>
          <w:lang w:val="en-GB"/>
        </w:rPr>
        <w:t>. In</w:t>
      </w:r>
      <w:r>
        <w:rPr>
          <w:lang w:val="en-GB"/>
        </w:rPr>
        <w:t xml:space="preserve"> particular, the unit must be protected from wet and damp</w:t>
      </w:r>
      <w:r w:rsidRPr="0006767D">
        <w:rPr>
          <w:lang w:val="en-GB"/>
        </w:rPr>
        <w:t xml:space="preserve">. </w:t>
      </w:r>
      <w:r>
        <w:rPr>
          <w:lang w:val="en-GB"/>
        </w:rPr>
        <w:t>Th</w:t>
      </w:r>
      <w:r w:rsidRPr="0006767D">
        <w:rPr>
          <w:lang w:val="en-GB"/>
        </w:rPr>
        <w:t xml:space="preserve">e </w:t>
      </w:r>
      <w:r>
        <w:rPr>
          <w:lang w:val="en-GB"/>
        </w:rPr>
        <w:t xml:space="preserve">protection class of the unit on an open mounting plate is IP43. </w:t>
      </w:r>
      <w:r w:rsidRPr="0006767D">
        <w:rPr>
          <w:lang w:val="en-GB"/>
        </w:rPr>
        <w:t>W</w:t>
      </w:r>
      <w:r>
        <w:rPr>
          <w:lang w:val="en-GB"/>
        </w:rPr>
        <w:t xml:space="preserve">hen mounted in a protective case, the protection class is </w:t>
      </w:r>
      <w:r w:rsidRPr="0006767D">
        <w:rPr>
          <w:lang w:val="en-GB"/>
        </w:rPr>
        <w:t xml:space="preserve">IP54. </w:t>
      </w:r>
      <w:r>
        <w:rPr>
          <w:lang w:val="en-GB"/>
        </w:rPr>
        <w:t>Splashing or condensation should be avoided. The unit may only be used for the specified purpose</w:t>
      </w:r>
      <w:r w:rsidRPr="0006767D">
        <w:rPr>
          <w:lang w:val="en-GB"/>
        </w:rPr>
        <w:t xml:space="preserve">. </w:t>
      </w:r>
      <w:r>
        <w:rPr>
          <w:lang w:val="en-GB"/>
        </w:rPr>
        <w:t>During installation and operation of the a</w:t>
      </w:r>
      <w:r w:rsidRPr="0006767D">
        <w:rPr>
          <w:lang w:val="en-GB"/>
        </w:rPr>
        <w:t>nalys</w:t>
      </w:r>
      <w:r>
        <w:rPr>
          <w:lang w:val="en-GB"/>
        </w:rPr>
        <w:t>i</w:t>
      </w:r>
      <w:r w:rsidRPr="0006767D">
        <w:rPr>
          <w:lang w:val="en-GB"/>
        </w:rPr>
        <w:t>s</w:t>
      </w:r>
      <w:r>
        <w:rPr>
          <w:lang w:val="en-GB"/>
        </w:rPr>
        <w:t xml:space="preserve"> unit, the relevant regulations (e.</w:t>
      </w:r>
      <w:r w:rsidRPr="0006767D">
        <w:rPr>
          <w:lang w:val="en-GB"/>
        </w:rPr>
        <w:t>g.</w:t>
      </w:r>
      <w:r>
        <w:rPr>
          <w:lang w:val="en-GB"/>
        </w:rPr>
        <w:t xml:space="preserve"> </w:t>
      </w:r>
      <w:r w:rsidRPr="0006767D">
        <w:rPr>
          <w:lang w:val="en-GB"/>
        </w:rPr>
        <w:t xml:space="preserve">EN, DIN, VDE, </w:t>
      </w:r>
      <w:proofErr w:type="gramStart"/>
      <w:r w:rsidRPr="0006767D">
        <w:rPr>
          <w:lang w:val="en-GB"/>
        </w:rPr>
        <w:t>UVV</w:t>
      </w:r>
      <w:proofErr w:type="gramEnd"/>
      <w:r w:rsidRPr="0006767D">
        <w:rPr>
          <w:lang w:val="en-GB"/>
        </w:rPr>
        <w:t xml:space="preserve">) </w:t>
      </w:r>
      <w:r>
        <w:rPr>
          <w:lang w:val="en-GB"/>
        </w:rPr>
        <w:t>should be observed</w:t>
      </w:r>
      <w:r w:rsidRPr="0006767D">
        <w:rPr>
          <w:lang w:val="en-GB"/>
        </w:rPr>
        <w:t xml:space="preserve">. </w:t>
      </w:r>
    </w:p>
    <w:p w:rsidR="0017304C" w:rsidRPr="0006767D" w:rsidRDefault="0017304C" w:rsidP="00487AD8">
      <w:pPr>
        <w:jc w:val="both"/>
        <w:rPr>
          <w:rStyle w:val="Strong"/>
          <w:lang w:val="en-GB"/>
        </w:rPr>
      </w:pPr>
      <w:r>
        <w:rPr>
          <w:lang w:val="en-GB"/>
        </w:rPr>
        <w:t>The a</w:t>
      </w:r>
      <w:r w:rsidRPr="0006767D">
        <w:rPr>
          <w:lang w:val="en-GB"/>
        </w:rPr>
        <w:t>nalys</w:t>
      </w:r>
      <w:r>
        <w:rPr>
          <w:lang w:val="en-GB"/>
        </w:rPr>
        <w:t>i</w:t>
      </w:r>
      <w:r w:rsidRPr="0006767D">
        <w:rPr>
          <w:lang w:val="en-GB"/>
        </w:rPr>
        <w:t>s</w:t>
      </w:r>
      <w:r>
        <w:rPr>
          <w:lang w:val="en-GB"/>
        </w:rPr>
        <w:t xml:space="preserve"> unit should only be used to ascertain the total water hardness or the carbonate hardness in the sample water. </w:t>
      </w:r>
      <w:r>
        <w:rPr>
          <w:rStyle w:val="Strong"/>
          <w:lang w:val="en-GB"/>
        </w:rPr>
        <w:t>Correct operation can only be warranted if the manufacturers recommended reagents and spare parts are used</w:t>
      </w:r>
      <w:r w:rsidRPr="0006767D">
        <w:rPr>
          <w:rStyle w:val="Strong"/>
          <w:lang w:val="en-GB"/>
        </w:rPr>
        <w:t>.</w:t>
      </w:r>
    </w:p>
    <w:p w:rsidR="0017304C" w:rsidRPr="0006767D" w:rsidRDefault="0017304C" w:rsidP="00487AD8">
      <w:pPr>
        <w:jc w:val="both"/>
        <w:rPr>
          <w:lang w:val="en-GB"/>
        </w:rPr>
      </w:pPr>
      <w:r>
        <w:rPr>
          <w:lang w:val="en-GB"/>
        </w:rPr>
        <w:t>Changes to the electrical wiring and the programmes should only be carried out by a designated and qualified person</w:t>
      </w:r>
      <w:r w:rsidRPr="0006767D">
        <w:rPr>
          <w:lang w:val="en-GB"/>
        </w:rPr>
        <w:t xml:space="preserve">. </w:t>
      </w:r>
    </w:p>
    <w:p w:rsidR="0017304C" w:rsidRPr="0006767D" w:rsidRDefault="0017304C" w:rsidP="00487AD8">
      <w:pPr>
        <w:jc w:val="both"/>
        <w:rPr>
          <w:lang w:val="en-GB"/>
        </w:rPr>
      </w:pPr>
      <w:r>
        <w:rPr>
          <w:lang w:val="en-GB"/>
        </w:rPr>
        <w:t>The connecting cables should be kept as short as possible and not laid next to, or in close proximity to, power cables</w:t>
      </w:r>
      <w:r w:rsidRPr="0006767D">
        <w:rPr>
          <w:lang w:val="en-GB"/>
        </w:rPr>
        <w:t xml:space="preserve">. </w:t>
      </w:r>
      <w:r>
        <w:rPr>
          <w:lang w:val="en-GB"/>
        </w:rPr>
        <w:t xml:space="preserve">Analysis may be adversely affected by strong electromagnetic fields. In this case special protective measures should be applied. Correct </w:t>
      </w:r>
      <w:proofErr w:type="spellStart"/>
      <w:r>
        <w:rPr>
          <w:lang w:val="en-GB"/>
        </w:rPr>
        <w:t>earthing</w:t>
      </w:r>
      <w:proofErr w:type="spellEnd"/>
      <w:r>
        <w:rPr>
          <w:lang w:val="en-GB"/>
        </w:rPr>
        <w:t xml:space="preserve"> is essential.</w:t>
      </w:r>
    </w:p>
    <w:p w:rsidR="0017304C" w:rsidRPr="0006767D" w:rsidRDefault="0017304C" w:rsidP="00487AD8">
      <w:pPr>
        <w:jc w:val="both"/>
        <w:rPr>
          <w:lang w:val="en-GB"/>
        </w:rPr>
      </w:pPr>
      <w:r>
        <w:rPr>
          <w:lang w:val="en-GB"/>
        </w:rPr>
        <w:t xml:space="preserve">It is recommended to have these operating instructions at hand during the initial operating of the equipment in order to get an immediate understanding of the functions. Since the various ideas build upon the previous information it makes sense to work through the chapters in their printed order. </w:t>
      </w:r>
    </w:p>
    <w:p w:rsidR="0017304C" w:rsidRPr="0006767D" w:rsidRDefault="0017304C" w:rsidP="00487AD8">
      <w:pPr>
        <w:jc w:val="both"/>
        <w:rPr>
          <w:lang w:val="en-GB"/>
        </w:rPr>
      </w:pPr>
      <w:r>
        <w:rPr>
          <w:lang w:val="en-GB"/>
        </w:rPr>
        <w:t>If any problems occur or questions arise during the operation of the a</w:t>
      </w:r>
      <w:r w:rsidRPr="0006767D">
        <w:rPr>
          <w:lang w:val="en-GB"/>
        </w:rPr>
        <w:t>nalys</w:t>
      </w:r>
      <w:r>
        <w:rPr>
          <w:lang w:val="en-GB"/>
        </w:rPr>
        <w:t xml:space="preserve">is unit, you can get assistance from your supplier. Try to locate the problem as accurately as possible or to record the action and conditions that lead to the problem. This makes speedy assistance possible. </w:t>
      </w:r>
    </w:p>
    <w:p w:rsidR="0017304C" w:rsidRPr="009C6924" w:rsidRDefault="0017304C" w:rsidP="00487AD8">
      <w:pPr>
        <w:jc w:val="both"/>
        <w:rPr>
          <w:sz w:val="2"/>
          <w:szCs w:val="2"/>
          <w:lang w:val="en-GB"/>
        </w:rPr>
      </w:pPr>
    </w:p>
    <w:p w:rsidR="0017304C" w:rsidRPr="00773A9A" w:rsidRDefault="0017304C" w:rsidP="00773A9A">
      <w:pPr>
        <w:rPr>
          <w:b/>
          <w:bCs/>
          <w:lang w:val="en-GB"/>
        </w:rPr>
      </w:pPr>
      <w:r w:rsidRPr="00773A9A">
        <w:rPr>
          <w:b/>
          <w:bCs/>
          <w:lang w:val="en-GB"/>
        </w:rPr>
        <w:t>Safety Instructions and Symbols</w:t>
      </w:r>
    </w:p>
    <w:p w:rsidR="0017304C" w:rsidRPr="009C6924" w:rsidRDefault="0017304C" w:rsidP="00491EDC">
      <w:pPr>
        <w:rPr>
          <w:sz w:val="2"/>
          <w:szCs w:val="2"/>
          <w:lang w:val="en-GB"/>
        </w:rPr>
      </w:pPr>
    </w:p>
    <w:p w:rsidR="0017304C" w:rsidRPr="0006767D" w:rsidRDefault="0017304C" w:rsidP="00487AD8">
      <w:pPr>
        <w:jc w:val="both"/>
        <w:rPr>
          <w:lang w:val="en-GB"/>
        </w:rPr>
      </w:pPr>
      <w:r w:rsidRPr="0006767D">
        <w:rPr>
          <w:lang w:val="en-GB"/>
        </w:rPr>
        <w:t xml:space="preserve">In </w:t>
      </w:r>
      <w:r>
        <w:rPr>
          <w:lang w:val="en-GB"/>
        </w:rPr>
        <w:t>this handbook you will find various safety details that warn of possible dangers associated with the use of the a</w:t>
      </w:r>
      <w:r w:rsidRPr="0006767D">
        <w:rPr>
          <w:lang w:val="en-GB"/>
        </w:rPr>
        <w:t>nalys</w:t>
      </w:r>
      <w:r>
        <w:rPr>
          <w:lang w:val="en-GB"/>
        </w:rPr>
        <w:t>is unit</w:t>
      </w:r>
      <w:r w:rsidRPr="0006767D">
        <w:rPr>
          <w:lang w:val="en-GB"/>
        </w:rPr>
        <w:t xml:space="preserve">. </w:t>
      </w:r>
      <w:r>
        <w:rPr>
          <w:lang w:val="en-GB"/>
        </w:rPr>
        <w:t>This applies to specific dangers to:</w:t>
      </w:r>
    </w:p>
    <w:p w:rsidR="0017304C" w:rsidRPr="0006767D" w:rsidRDefault="0017304C" w:rsidP="00491EDC">
      <w:pPr>
        <w:numPr>
          <w:ilvl w:val="0"/>
          <w:numId w:val="10"/>
        </w:numPr>
        <w:jc w:val="both"/>
        <w:rPr>
          <w:lang w:val="en-GB"/>
        </w:rPr>
      </w:pPr>
      <w:r>
        <w:rPr>
          <w:lang w:val="en-GB"/>
        </w:rPr>
        <w:lastRenderedPageBreak/>
        <w:t>p</w:t>
      </w:r>
      <w:r w:rsidRPr="0006767D">
        <w:rPr>
          <w:lang w:val="en-GB"/>
        </w:rPr>
        <w:t>erson</w:t>
      </w:r>
      <w:r>
        <w:rPr>
          <w:lang w:val="en-GB"/>
        </w:rPr>
        <w:t>s</w:t>
      </w:r>
      <w:r w:rsidRPr="0006767D">
        <w:rPr>
          <w:lang w:val="en-GB"/>
        </w:rPr>
        <w:t>,</w:t>
      </w:r>
    </w:p>
    <w:p w:rsidR="0017304C" w:rsidRPr="0006767D" w:rsidRDefault="0017304C" w:rsidP="00491EDC">
      <w:pPr>
        <w:numPr>
          <w:ilvl w:val="0"/>
          <w:numId w:val="10"/>
        </w:numPr>
        <w:jc w:val="both"/>
        <w:rPr>
          <w:lang w:val="en-GB"/>
        </w:rPr>
      </w:pPr>
      <w:r>
        <w:rPr>
          <w:lang w:val="en-GB"/>
        </w:rPr>
        <w:t>this p</w:t>
      </w:r>
      <w:r w:rsidRPr="0006767D">
        <w:rPr>
          <w:lang w:val="en-GB"/>
        </w:rPr>
        <w:t>rodu</w:t>
      </w:r>
      <w:r>
        <w:rPr>
          <w:lang w:val="en-GB"/>
        </w:rPr>
        <w:t>c</w:t>
      </w:r>
      <w:r w:rsidRPr="0006767D">
        <w:rPr>
          <w:lang w:val="en-GB"/>
        </w:rPr>
        <w:t xml:space="preserve">t or </w:t>
      </w:r>
      <w:r>
        <w:rPr>
          <w:lang w:val="en-GB"/>
        </w:rPr>
        <w:t xml:space="preserve">connected equipment and installations, </w:t>
      </w:r>
    </w:p>
    <w:p w:rsidR="0017304C" w:rsidRPr="006E1F7D" w:rsidRDefault="0017304C" w:rsidP="00491EDC">
      <w:pPr>
        <w:numPr>
          <w:ilvl w:val="0"/>
          <w:numId w:val="10"/>
        </w:numPr>
        <w:jc w:val="both"/>
        <w:rPr>
          <w:lang w:val="en-GB"/>
        </w:rPr>
      </w:pPr>
      <w:proofErr w:type="gramStart"/>
      <w:r w:rsidRPr="006E1F7D">
        <w:rPr>
          <w:lang w:val="en-GB"/>
        </w:rPr>
        <w:t>working</w:t>
      </w:r>
      <w:proofErr w:type="gramEnd"/>
      <w:r w:rsidRPr="006E1F7D">
        <w:rPr>
          <w:lang w:val="en-GB"/>
        </w:rPr>
        <w:t xml:space="preserve"> environment.</w:t>
      </w:r>
    </w:p>
    <w:p w:rsidR="0017304C" w:rsidRPr="006E1F7D" w:rsidRDefault="0017304C" w:rsidP="00487AD8">
      <w:pPr>
        <w:jc w:val="both"/>
        <w:rPr>
          <w:lang w:val="en-GB"/>
        </w:rPr>
      </w:pPr>
      <w:r w:rsidRPr="006E1F7D">
        <w:rPr>
          <w:lang w:val="en-GB"/>
        </w:rPr>
        <w:t>Various</w:t>
      </w:r>
      <w:r>
        <w:rPr>
          <w:lang w:val="en-GB"/>
        </w:rPr>
        <w:t xml:space="preserve"> </w:t>
      </w:r>
      <w:r w:rsidRPr="006E1F7D">
        <w:rPr>
          <w:lang w:val="en-GB"/>
        </w:rPr>
        <w:t xml:space="preserve">symbols in this </w:t>
      </w:r>
      <w:r>
        <w:rPr>
          <w:lang w:val="en-GB"/>
        </w:rPr>
        <w:t xml:space="preserve">handbook </w:t>
      </w:r>
      <w:r w:rsidRPr="006E1F7D">
        <w:rPr>
          <w:lang w:val="en-GB"/>
        </w:rPr>
        <w:t>point out special dangers for the purpose of protecting persons and equipment from injury or damage.</w:t>
      </w:r>
      <w:r>
        <w:rPr>
          <w:lang w:val="en-GB"/>
        </w:rPr>
        <w:t xml:space="preserve"> Please read the whole text completely before you start working. </w:t>
      </w:r>
    </w:p>
    <w:p w:rsidR="0017304C" w:rsidRPr="00B672D9" w:rsidRDefault="0017304C" w:rsidP="00487AD8">
      <w:pPr>
        <w:jc w:val="both"/>
        <w:rPr>
          <w:lang w:val="en-GB"/>
        </w:rPr>
      </w:pPr>
    </w:p>
    <w:tbl>
      <w:tblPr>
        <w:tblW w:w="0" w:type="auto"/>
        <w:tblInd w:w="-106" w:type="dxa"/>
        <w:tblLook w:val="00A0" w:firstRow="1" w:lastRow="0" w:firstColumn="1" w:lastColumn="0" w:noHBand="0" w:noVBand="0"/>
      </w:tblPr>
      <w:tblGrid>
        <w:gridCol w:w="1668"/>
        <w:gridCol w:w="6693"/>
      </w:tblGrid>
      <w:tr w:rsidR="0017304C" w:rsidRPr="002A5F2A">
        <w:tc>
          <w:tcPr>
            <w:tcW w:w="1668" w:type="dxa"/>
            <w:vAlign w:val="center"/>
          </w:tcPr>
          <w:p w:rsidR="0017304C" w:rsidRPr="002A5F2A" w:rsidRDefault="00A521E5" w:rsidP="00F41CE5">
            <w:pPr>
              <w:jc w:val="center"/>
            </w:pPr>
            <w:r>
              <w:rPr>
                <w:noProof/>
              </w:rPr>
              <mc:AlternateContent>
                <mc:Choice Requires="wpg">
                  <w:drawing>
                    <wp:inline distT="0" distB="0" distL="0" distR="0" wp14:anchorId="0DDC26F7" wp14:editId="51CF868E">
                      <wp:extent cx="621030" cy="532765"/>
                      <wp:effectExtent l="0" t="0" r="0" b="635"/>
                      <wp:docPr id="101"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030" cy="532765"/>
                                <a:chOff x="1459" y="9117"/>
                                <a:chExt cx="978" cy="839"/>
                              </a:xfrm>
                            </wpg:grpSpPr>
                            <pic:pic xmlns:pic="http://schemas.openxmlformats.org/drawingml/2006/picture">
                              <pic:nvPicPr>
                                <pic:cNvPr id="102"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654" y="9117"/>
                                  <a:ext cx="567" cy="567"/>
                                </a:xfrm>
                                <a:prstGeom prst="rect">
                                  <a:avLst/>
                                </a:prstGeom>
                                <a:noFill/>
                                <a:extLst>
                                  <a:ext uri="{909E8E84-426E-40DD-AFC4-6F175D3DCCD1}">
                                    <a14:hiddenFill xmlns:a14="http://schemas.microsoft.com/office/drawing/2010/main">
                                      <a:solidFill>
                                        <a:srgbClr val="FFFFFF"/>
                                      </a:solidFill>
                                    </a14:hiddenFill>
                                  </a:ext>
                                </a:extLst>
                              </pic:spPr>
                            </pic:pic>
                            <wps:wsp>
                              <wps:cNvPr id="103" name="Text Box 6"/>
                              <wps:cNvSpPr txBox="1">
                                <a:spLocks noChangeArrowheads="1"/>
                              </wps:cNvSpPr>
                              <wps:spPr bwMode="auto">
                                <a:xfrm>
                                  <a:off x="1459" y="9636"/>
                                  <a:ext cx="978" cy="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6845" w:rsidRPr="00CA4705" w:rsidRDefault="00736845" w:rsidP="008554F4">
                                    <w:pPr>
                                      <w:jc w:val="center"/>
                                      <w:rPr>
                                        <w:rFonts w:ascii="Arial" w:hAnsi="Arial" w:cs="Arial"/>
                                        <w:b/>
                                        <w:bCs/>
                                        <w:sz w:val="16"/>
                                        <w:szCs w:val="16"/>
                                      </w:rPr>
                                    </w:pPr>
                                    <w:r>
                                      <w:rPr>
                                        <w:rFonts w:ascii="Arial" w:hAnsi="Arial" w:cs="Arial"/>
                                        <w:b/>
                                        <w:bCs/>
                                        <w:sz w:val="16"/>
                                        <w:szCs w:val="16"/>
                                      </w:rPr>
                                      <w:t>Danger</w:t>
                                    </w:r>
                                  </w:p>
                                </w:txbxContent>
                              </wps:txbx>
                              <wps:bodyPr rot="0" vert="horz" wrap="square" lIns="91440" tIns="45720" rIns="91440" bIns="45720" anchor="t" anchorCtr="0" upright="1">
                                <a:noAutofit/>
                              </wps:bodyPr>
                            </wps:wsp>
                          </wpg:wgp>
                        </a:graphicData>
                      </a:graphic>
                    </wp:inline>
                  </w:drawing>
                </mc:Choice>
                <mc:Fallback xmlns:w15="http://schemas.microsoft.com/office/word/2012/wordml">
                  <w:pict>
                    <v:group w14:anchorId="0DDC26F7" id="Group 4" o:spid="_x0000_s1026" style="width:48.9pt;height:41.95pt;mso-position-horizontal-relative:char;mso-position-vertical-relative:line" coordorigin="1459,9117" coordsize="978,8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left:1654;top:9117;width:567;height:5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MVunCAAAA3AAAAA8AAABkcnMvZG93bnJldi54bWxET01rwkAQvQv9D8sIvenGUNTGrNIKBe3J&#10;aLHXITtJFrOzIbtq/PfdQqG3ebzPyTeDbcWNem8cK5hNExDEpdOGawVfp4/JEoQPyBpbx6TgQR42&#10;66dRjpl2dy7odgy1iCHsM1TQhNBlUvqyIYt+6jriyFWutxgi7Gupe7zHcNvKNEnm0qLh2NBgR9uG&#10;ysvxahV8p+b9dK4Oxct5Yfav7ZKK7edVqefx8LYCEWgI/+I/907H+UkKv8/EC+T6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jFbpwgAAANwAAAAPAAAAAAAAAAAAAAAAAJ8C&#10;AABkcnMvZG93bnJldi54bWxQSwUGAAAAAAQABAD3AAAAjgMAAAAA&#10;">
                        <v:imagedata r:id="rId16" o:title=""/>
                      </v:shape>
                      <v:shapetype id="_x0000_t202" coordsize="21600,21600" o:spt="202" path="m,l,21600r21600,l21600,xe">
                        <v:stroke joinstyle="miter"/>
                        <v:path gradientshapeok="t" o:connecttype="rect"/>
                      </v:shapetype>
                      <v:shape id="Text Box 6" o:spid="_x0000_s1028" type="#_x0000_t202" style="position:absolute;left:1459;top:9636;width:978;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7RZsEA&#10;AADcAAAADwAAAGRycy9kb3ducmV2LnhtbERPzYrCMBC+C75DGGEvsqa6arVrFHdB8arrA0ybsS3b&#10;TEoTbX17Iwje5uP7ndWmM5W4UeNKywrGowgEcWZ1ybmC89/ucwHCeWSNlWVScCcHm3W/t8JE25aP&#10;dDv5XIQQdgkqKLyvEyldVpBBN7I1ceAutjHoA2xyqRtsQ7ip5CSK5tJgyaGhwJp+C8r+T1ej4HJo&#10;h7Nlm+79OT5O5z9Yxqm9K/Ux6LbfIDx1/i1+uQ86zI++4PlMuECu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9O0WbBAAAA3AAAAA8AAAAAAAAAAAAAAAAAmAIAAGRycy9kb3du&#10;cmV2LnhtbFBLBQYAAAAABAAEAPUAAACGAwAAAAA=&#10;" stroked="f">
                        <v:textbox>
                          <w:txbxContent>
                            <w:p w:rsidR="00736845" w:rsidRPr="00CA4705" w:rsidRDefault="00736845" w:rsidP="008554F4">
                              <w:pPr>
                                <w:jc w:val="center"/>
                                <w:rPr>
                                  <w:rFonts w:ascii="Arial" w:hAnsi="Arial" w:cs="Arial"/>
                                  <w:b/>
                                  <w:bCs/>
                                  <w:sz w:val="16"/>
                                  <w:szCs w:val="16"/>
                                </w:rPr>
                              </w:pPr>
                              <w:r>
                                <w:rPr>
                                  <w:rFonts w:ascii="Arial" w:hAnsi="Arial" w:cs="Arial"/>
                                  <w:b/>
                                  <w:bCs/>
                                  <w:sz w:val="16"/>
                                  <w:szCs w:val="16"/>
                                </w:rPr>
                                <w:t>Danger</w:t>
                              </w:r>
                            </w:p>
                          </w:txbxContent>
                        </v:textbox>
                      </v:shape>
                      <w10:anchorlock/>
                    </v:group>
                  </w:pict>
                </mc:Fallback>
              </mc:AlternateContent>
            </w:r>
          </w:p>
        </w:tc>
        <w:tc>
          <w:tcPr>
            <w:tcW w:w="6693" w:type="dxa"/>
          </w:tcPr>
          <w:p w:rsidR="0017304C" w:rsidRPr="002A5F2A" w:rsidRDefault="0017304C" w:rsidP="008554F4">
            <w:pPr>
              <w:rPr>
                <w:lang w:val="en-GB"/>
              </w:rPr>
            </w:pPr>
            <w:r w:rsidRPr="002A5F2A">
              <w:rPr>
                <w:lang w:val="en-GB"/>
              </w:rPr>
              <w:t>This symbol warns of possible danger of injury.</w:t>
            </w:r>
          </w:p>
        </w:tc>
      </w:tr>
      <w:tr w:rsidR="0017304C" w:rsidRPr="002A5F2A">
        <w:tc>
          <w:tcPr>
            <w:tcW w:w="1668" w:type="dxa"/>
            <w:vAlign w:val="center"/>
          </w:tcPr>
          <w:p w:rsidR="0017304C" w:rsidRPr="002A5F2A" w:rsidRDefault="00A521E5" w:rsidP="00F41CE5">
            <w:pPr>
              <w:jc w:val="center"/>
            </w:pPr>
            <w:r>
              <w:rPr>
                <w:noProof/>
              </w:rPr>
              <mc:AlternateContent>
                <mc:Choice Requires="wpg">
                  <w:drawing>
                    <wp:inline distT="0" distB="0" distL="0" distR="0" wp14:anchorId="2169D19A" wp14:editId="739AB684">
                      <wp:extent cx="623570" cy="545465"/>
                      <wp:effectExtent l="0" t="0" r="0" b="0"/>
                      <wp:docPr id="98"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570" cy="545465"/>
                                <a:chOff x="1577" y="10577"/>
                                <a:chExt cx="982" cy="859"/>
                              </a:xfrm>
                            </wpg:grpSpPr>
                            <pic:pic xmlns:pic="http://schemas.openxmlformats.org/drawingml/2006/picture">
                              <pic:nvPicPr>
                                <pic:cNvPr id="99"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770" y="10577"/>
                                  <a:ext cx="567" cy="567"/>
                                </a:xfrm>
                                <a:prstGeom prst="rect">
                                  <a:avLst/>
                                </a:prstGeom>
                                <a:noFill/>
                                <a:extLst>
                                  <a:ext uri="{909E8E84-426E-40DD-AFC4-6F175D3DCCD1}">
                                    <a14:hiddenFill xmlns:a14="http://schemas.microsoft.com/office/drawing/2010/main">
                                      <a:solidFill>
                                        <a:srgbClr val="FFFFFF"/>
                                      </a:solidFill>
                                    </a14:hiddenFill>
                                  </a:ext>
                                </a:extLst>
                              </pic:spPr>
                            </pic:pic>
                            <wps:wsp>
                              <wps:cNvPr id="100" name="Text Box 9"/>
                              <wps:cNvSpPr txBox="1">
                                <a:spLocks noChangeArrowheads="1"/>
                              </wps:cNvSpPr>
                              <wps:spPr bwMode="auto">
                                <a:xfrm>
                                  <a:off x="1577" y="11104"/>
                                  <a:ext cx="982" cy="3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6845" w:rsidRPr="00CA4705" w:rsidRDefault="00736845" w:rsidP="008554F4">
                                    <w:pPr>
                                      <w:jc w:val="center"/>
                                      <w:rPr>
                                        <w:rFonts w:ascii="Arial" w:hAnsi="Arial" w:cs="Arial"/>
                                        <w:b/>
                                        <w:bCs/>
                                        <w:sz w:val="16"/>
                                        <w:szCs w:val="16"/>
                                      </w:rPr>
                                    </w:pPr>
                                    <w:r>
                                      <w:rPr>
                                        <w:rFonts w:ascii="Arial" w:hAnsi="Arial" w:cs="Arial"/>
                                        <w:b/>
                                        <w:bCs/>
                                        <w:sz w:val="16"/>
                                        <w:szCs w:val="16"/>
                                      </w:rPr>
                                      <w:t>Warning</w:t>
                                    </w:r>
                                  </w:p>
                                </w:txbxContent>
                              </wps:txbx>
                              <wps:bodyPr rot="0" vert="horz" wrap="square" lIns="91440" tIns="45720" rIns="91440" bIns="45720" anchor="t" anchorCtr="0" upright="1">
                                <a:noAutofit/>
                              </wps:bodyPr>
                            </wps:wsp>
                          </wpg:wgp>
                        </a:graphicData>
                      </a:graphic>
                    </wp:inline>
                  </w:drawing>
                </mc:Choice>
                <mc:Fallback xmlns:w15="http://schemas.microsoft.com/office/word/2012/wordml">
                  <w:pict>
                    <v:group w14:anchorId="2169D19A" id="Group 7" o:spid="_x0000_s1029" style="width:49.1pt;height:42.95pt;mso-position-horizontal-relative:char;mso-position-vertical-relative:line" coordorigin="1577,10577" coordsize="982,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">
                      <v:shape id="Picture 8" o:spid="_x0000_s1030" type="#_x0000_t75" style="position:absolute;left:1770;top:10577;width:567;height:5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Hg5nEAAAA2wAAAA8AAABkcnMvZG93bnJldi54bWxEj0FrwkAUhO+F/oflFbzVTUVaE7NKKxSs&#10;p0ZFr4/sS7KYfRuyq8Z/7xYKHoeZ+YbJl4NtxYV6bxwreBsnIIhLpw3XCva779cZCB+QNbaOScGN&#10;PCwXz085ZtpduaDLNtQiQthnqKAJocuk9GVDFv3YdcTRq1xvMUTZ11L3eI1w28pJkrxLi4bjQoMd&#10;rRoqT9uzVXCcmK/dofotpocP85O2MypWm7NSo5fhcw4i0BAe4f/2WitIU/j7En+AXN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0Hg5nEAAAA2wAAAA8AAAAAAAAAAAAAAAAA&#10;nwIAAGRycy9kb3ducmV2LnhtbFBLBQYAAAAABAAEAPcAAACQAwAAAAA=&#10;">
                        <v:imagedata r:id="rId16" o:title=""/>
                      </v:shape>
                      <v:shape id="Text Box 9" o:spid="_x0000_s1031" type="#_x0000_t202" style="position:absolute;left:1577;top:11104;width:982;height:3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xPEcUA&#10;AADcAAAADwAAAGRycy9kb3ducmV2LnhtbESPzW7CQAyE75V4h5WRuFRlA2qhTVkiqNQqVygPYLIm&#10;iZr1RtklP29fHyr1ZmvGM5932ega1VMXas8GVssEFHHhbc2lgcv359MrqBCRLTaeycBEAbL97GGH&#10;qfUDn6g/x1JJCIcUDVQxtqnWoajIYVj6lli0m+8cRlm7UtsOBwl3jV4nyUY7rFkaKmzpo6Li53x3&#10;Bm758PjyNly/4mV7et4csd5e/WTMYj4e3kFFGuO/+e86t4KfCL48IxPo/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nE8RxQAAANwAAAAPAAAAAAAAAAAAAAAAAJgCAABkcnMv&#10;ZG93bnJldi54bWxQSwUGAAAAAAQABAD1AAAAigMAAAAA&#10;" stroked="f">
                        <v:textbox>
                          <w:txbxContent>
                            <w:p w:rsidR="00736845" w:rsidRPr="00CA4705" w:rsidRDefault="00736845" w:rsidP="008554F4">
                              <w:pPr>
                                <w:jc w:val="center"/>
                                <w:rPr>
                                  <w:rFonts w:ascii="Arial" w:hAnsi="Arial" w:cs="Arial"/>
                                  <w:b/>
                                  <w:bCs/>
                                  <w:sz w:val="16"/>
                                  <w:szCs w:val="16"/>
                                </w:rPr>
                              </w:pPr>
                              <w:r>
                                <w:rPr>
                                  <w:rFonts w:ascii="Arial" w:hAnsi="Arial" w:cs="Arial"/>
                                  <w:b/>
                                  <w:bCs/>
                                  <w:sz w:val="16"/>
                                  <w:szCs w:val="16"/>
                                </w:rPr>
                                <w:t>Warning</w:t>
                              </w:r>
                            </w:p>
                          </w:txbxContent>
                        </v:textbox>
                      </v:shape>
                      <w10:anchorlock/>
                    </v:group>
                  </w:pict>
                </mc:Fallback>
              </mc:AlternateContent>
            </w:r>
          </w:p>
        </w:tc>
        <w:tc>
          <w:tcPr>
            <w:tcW w:w="6693" w:type="dxa"/>
          </w:tcPr>
          <w:p w:rsidR="0017304C" w:rsidRPr="002A5F2A" w:rsidRDefault="0017304C" w:rsidP="00F90279">
            <w:pPr>
              <w:rPr>
                <w:lang w:val="en-GB"/>
              </w:rPr>
            </w:pPr>
            <w:r w:rsidRPr="002A5F2A">
              <w:rPr>
                <w:lang w:val="en-GB"/>
              </w:rPr>
              <w:t>This</w:t>
            </w:r>
            <w:r>
              <w:rPr>
                <w:lang w:val="en-GB"/>
              </w:rPr>
              <w:t xml:space="preserve"> </w:t>
            </w:r>
            <w:r w:rsidRPr="002A5F2A">
              <w:rPr>
                <w:lang w:val="en-GB"/>
              </w:rPr>
              <w:t>symbol warns of a general risk</w:t>
            </w:r>
            <w:r>
              <w:rPr>
                <w:lang w:val="en-GB"/>
              </w:rPr>
              <w:t xml:space="preserve"> </w:t>
            </w:r>
            <w:r w:rsidRPr="002A5F2A">
              <w:rPr>
                <w:lang w:val="en-GB"/>
              </w:rPr>
              <w:t>to the unit, the installation, the materials, the working area and the persons therein.</w:t>
            </w:r>
          </w:p>
        </w:tc>
      </w:tr>
      <w:tr w:rsidR="0017304C" w:rsidRPr="002A5F2A">
        <w:tc>
          <w:tcPr>
            <w:tcW w:w="1668" w:type="dxa"/>
            <w:vAlign w:val="center"/>
          </w:tcPr>
          <w:p w:rsidR="0017304C" w:rsidRPr="002A5F2A" w:rsidRDefault="00A521E5" w:rsidP="00F41CE5">
            <w:pPr>
              <w:jc w:val="center"/>
            </w:pPr>
            <w:r>
              <w:rPr>
                <w:noProof/>
              </w:rPr>
              <mc:AlternateContent>
                <mc:Choice Requires="wpg">
                  <w:drawing>
                    <wp:inline distT="0" distB="0" distL="0" distR="0" wp14:anchorId="1158E14A" wp14:editId="19C7869D">
                      <wp:extent cx="623570" cy="545465"/>
                      <wp:effectExtent l="0" t="0" r="0" b="0"/>
                      <wp:docPr id="95"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570" cy="545465"/>
                                <a:chOff x="1577" y="10577"/>
                                <a:chExt cx="982" cy="859"/>
                              </a:xfrm>
                            </wpg:grpSpPr>
                            <pic:pic xmlns:pic="http://schemas.openxmlformats.org/drawingml/2006/picture">
                              <pic:nvPicPr>
                                <pic:cNvPr id="96"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770" y="10577"/>
                                  <a:ext cx="567" cy="567"/>
                                </a:xfrm>
                                <a:prstGeom prst="rect">
                                  <a:avLst/>
                                </a:prstGeom>
                                <a:noFill/>
                                <a:extLst>
                                  <a:ext uri="{909E8E84-426E-40DD-AFC4-6F175D3DCCD1}">
                                    <a14:hiddenFill xmlns:a14="http://schemas.microsoft.com/office/drawing/2010/main">
                                      <a:solidFill>
                                        <a:srgbClr val="FFFFFF"/>
                                      </a:solidFill>
                                    </a14:hiddenFill>
                                  </a:ext>
                                </a:extLst>
                              </pic:spPr>
                            </pic:pic>
                            <wps:wsp>
                              <wps:cNvPr id="97" name="Text Box 12"/>
                              <wps:cNvSpPr txBox="1">
                                <a:spLocks noChangeArrowheads="1"/>
                              </wps:cNvSpPr>
                              <wps:spPr bwMode="auto">
                                <a:xfrm>
                                  <a:off x="1577" y="11104"/>
                                  <a:ext cx="982" cy="3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6845" w:rsidRPr="00CA4705" w:rsidRDefault="00736845" w:rsidP="008554F4">
                                    <w:pPr>
                                      <w:jc w:val="center"/>
                                      <w:rPr>
                                        <w:rFonts w:ascii="Arial" w:hAnsi="Arial" w:cs="Arial"/>
                                        <w:b/>
                                        <w:bCs/>
                                        <w:sz w:val="16"/>
                                        <w:szCs w:val="16"/>
                                      </w:rPr>
                                    </w:pPr>
                                    <w:r>
                                      <w:rPr>
                                        <w:rFonts w:ascii="Arial" w:hAnsi="Arial" w:cs="Arial"/>
                                        <w:b/>
                                        <w:bCs/>
                                        <w:sz w:val="16"/>
                                        <w:szCs w:val="16"/>
                                      </w:rPr>
                                      <w:t>Pressure</w:t>
                                    </w:r>
                                  </w:p>
                                </w:txbxContent>
                              </wps:txbx>
                              <wps:bodyPr rot="0" vert="horz" wrap="square" lIns="91440" tIns="45720" rIns="91440" bIns="45720" anchor="t" anchorCtr="0" upright="1">
                                <a:noAutofit/>
                              </wps:bodyPr>
                            </wps:wsp>
                          </wpg:wgp>
                        </a:graphicData>
                      </a:graphic>
                    </wp:inline>
                  </w:drawing>
                </mc:Choice>
                <mc:Fallback xmlns:w15="http://schemas.microsoft.com/office/word/2012/wordml">
                  <w:pict>
                    <v:group w14:anchorId="1158E14A" id="Group 10" o:spid="_x0000_s1032" style="width:49.1pt;height:42.95pt;mso-position-horizontal-relative:char;mso-position-vertical-relative:line" coordorigin="1577,10577" coordsize="982,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">
                      <v:shape id="Picture 11" o:spid="_x0000_s1033" type="#_x0000_t75" style="position:absolute;left:1770;top:10577;width:567;height:5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YF+vDAAAA2wAAAA8AAABkcnMvZG93bnJldi54bWxEj0+LwjAUxO/CfofwFvamqSL+6RplVxBW&#10;T1bFvT6aZxtsXkoTtX57Iwgeh5n5DTNbtLYSV2q8cayg30tAEOdOGy4UHPar7gSED8gaK8ek4E4e&#10;FvOPzgxT7W6c0XUXChEh7FNUUIZQp1L6vCSLvudq4uidXGMxRNkUUjd4i3BbyUGSjKRFw3GhxJqW&#10;JeXn3cUq+B+Y3/3xtM2Gx7FZT6sJZcvNRamvz/bnG0SgNrzDr/afVjAdwfNL/AFy/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JgX68MAAADbAAAADwAAAAAAAAAAAAAAAACf&#10;AgAAZHJzL2Rvd25yZXYueG1sUEsFBgAAAAAEAAQA9wAAAI8DAAAAAA==&#10;">
                        <v:imagedata r:id="rId16" o:title=""/>
                      </v:shape>
                      <v:shape id="Text Box 12" o:spid="_x0000_s1034" type="#_x0000_t202" style="position:absolute;left:1577;top:11104;width:982;height:3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tgU8MA&#10;AADbAAAADwAAAGRycy9kb3ducmV2LnhtbESP0WrCQBRE3wX/YbmFvohulJrU1FW00JJXNR9wzV6T&#10;0OzdkF1N8vfdQsHHYWbOMNv9YBrxoM7VlhUsFxEI4sLqmksF+eVr/g7CeWSNjWVSMJKD/W462WKq&#10;bc8nepx9KQKEXYoKKu/bVEpXVGTQLWxLHLyb7Qz6ILtS6g77ADeNXEVRLA3WHBYqbOmzouLnfDcK&#10;blk/W2/667fPk9NbfMQ6udpRqdeX4fABwtPgn+H/dqYVbBL4+xJ+gN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1tgU8MAAADbAAAADwAAAAAAAAAAAAAAAACYAgAAZHJzL2Rv&#10;d25yZXYueG1sUEsFBgAAAAAEAAQA9QAAAIgDAAAAAA==&#10;" stroked="f">
                        <v:textbox>
                          <w:txbxContent>
                            <w:p w:rsidR="00736845" w:rsidRPr="00CA4705" w:rsidRDefault="00736845" w:rsidP="008554F4">
                              <w:pPr>
                                <w:jc w:val="center"/>
                                <w:rPr>
                                  <w:rFonts w:ascii="Arial" w:hAnsi="Arial" w:cs="Arial"/>
                                  <w:b/>
                                  <w:bCs/>
                                  <w:sz w:val="16"/>
                                  <w:szCs w:val="16"/>
                                </w:rPr>
                              </w:pPr>
                              <w:r>
                                <w:rPr>
                                  <w:rFonts w:ascii="Arial" w:hAnsi="Arial" w:cs="Arial"/>
                                  <w:b/>
                                  <w:bCs/>
                                  <w:sz w:val="16"/>
                                  <w:szCs w:val="16"/>
                                </w:rPr>
                                <w:t>Pressure</w:t>
                              </w:r>
                            </w:p>
                          </w:txbxContent>
                        </v:textbox>
                      </v:shape>
                      <w10:anchorlock/>
                    </v:group>
                  </w:pict>
                </mc:Fallback>
              </mc:AlternateContent>
            </w:r>
          </w:p>
        </w:tc>
        <w:tc>
          <w:tcPr>
            <w:tcW w:w="6693" w:type="dxa"/>
          </w:tcPr>
          <w:p w:rsidR="0017304C" w:rsidRPr="002A5F2A" w:rsidRDefault="0017304C" w:rsidP="00F90279">
            <w:pPr>
              <w:rPr>
                <w:lang w:val="en-GB"/>
              </w:rPr>
            </w:pPr>
            <w:r w:rsidRPr="002A5F2A">
              <w:rPr>
                <w:lang w:val="en-GB"/>
              </w:rPr>
              <w:t>This symbol warns that the parts may be under pressure.</w:t>
            </w:r>
          </w:p>
        </w:tc>
      </w:tr>
      <w:tr w:rsidR="0017304C" w:rsidRPr="002A5F2A">
        <w:tc>
          <w:tcPr>
            <w:tcW w:w="1668" w:type="dxa"/>
            <w:vAlign w:val="center"/>
          </w:tcPr>
          <w:p w:rsidR="0017304C" w:rsidRPr="002A5F2A" w:rsidRDefault="00A521E5" w:rsidP="00F41CE5">
            <w:pPr>
              <w:jc w:val="center"/>
            </w:pPr>
            <w:r>
              <w:rPr>
                <w:noProof/>
              </w:rPr>
              <mc:AlternateContent>
                <mc:Choice Requires="wpg">
                  <w:drawing>
                    <wp:inline distT="0" distB="0" distL="0" distR="0" wp14:anchorId="1683E764" wp14:editId="5D509D33">
                      <wp:extent cx="784225" cy="525780"/>
                      <wp:effectExtent l="0" t="0" r="0" b="0"/>
                      <wp:docPr id="92"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4225" cy="525780"/>
                                <a:chOff x="1548" y="11040"/>
                                <a:chExt cx="1235" cy="828"/>
                              </a:xfrm>
                            </wpg:grpSpPr>
                            <pic:pic xmlns:pic="http://schemas.openxmlformats.org/drawingml/2006/picture">
                              <pic:nvPicPr>
                                <pic:cNvPr id="93" name="Picture 14"/>
                                <pic:cNvPicPr preferRelativeResize="0">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916" y="11040"/>
                                  <a:ext cx="573" cy="496"/>
                                </a:xfrm>
                                <a:prstGeom prst="rect">
                                  <a:avLst/>
                                </a:prstGeom>
                                <a:noFill/>
                                <a:extLst>
                                  <a:ext uri="{909E8E84-426E-40DD-AFC4-6F175D3DCCD1}">
                                    <a14:hiddenFill xmlns:a14="http://schemas.microsoft.com/office/drawing/2010/main">
                                      <a:solidFill>
                                        <a:srgbClr val="FFFFFF"/>
                                      </a:solidFill>
                                    </a14:hiddenFill>
                                  </a:ext>
                                </a:extLst>
                              </pic:spPr>
                            </pic:pic>
                            <wps:wsp>
                              <wps:cNvPr id="94" name="Text Box 15"/>
                              <wps:cNvSpPr txBox="1">
                                <a:spLocks noChangeArrowheads="1"/>
                              </wps:cNvSpPr>
                              <wps:spPr bwMode="auto">
                                <a:xfrm>
                                  <a:off x="1548" y="11536"/>
                                  <a:ext cx="1235" cy="3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6845" w:rsidRPr="00CA4705" w:rsidRDefault="00736845" w:rsidP="008554F4">
                                    <w:pPr>
                                      <w:jc w:val="center"/>
                                      <w:rPr>
                                        <w:rFonts w:ascii="Arial" w:hAnsi="Arial" w:cs="Arial"/>
                                        <w:b/>
                                        <w:bCs/>
                                        <w:sz w:val="16"/>
                                        <w:szCs w:val="16"/>
                                      </w:rPr>
                                    </w:pPr>
                                    <w:r>
                                      <w:rPr>
                                        <w:rFonts w:ascii="Arial" w:hAnsi="Arial" w:cs="Arial"/>
                                        <w:b/>
                                        <w:bCs/>
                                        <w:sz w:val="16"/>
                                        <w:szCs w:val="16"/>
                                      </w:rPr>
                                      <w:t>Voltage</w:t>
                                    </w:r>
                                  </w:p>
                                </w:txbxContent>
                              </wps:txbx>
                              <wps:bodyPr rot="0" vert="horz" wrap="square" lIns="91440" tIns="45720" rIns="91440" bIns="45720" anchor="t" anchorCtr="0" upright="1">
                                <a:noAutofit/>
                              </wps:bodyPr>
                            </wps:wsp>
                          </wpg:wgp>
                        </a:graphicData>
                      </a:graphic>
                    </wp:inline>
                  </w:drawing>
                </mc:Choice>
                <mc:Fallback xmlns:w15="http://schemas.microsoft.com/office/word/2012/wordml">
                  <w:pict>
                    <v:group w14:anchorId="1683E764" id="Group 13" o:spid="_x0000_s1035" style="width:61.75pt;height:41.4pt;mso-position-horizontal-relative:char;mso-position-vertical-relative:line" coordorigin="1548,11040" coordsize="1235,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">
                      <v:shape id="Picture 14" o:spid="_x0000_s1036" type="#_x0000_t75" style="position:absolute;left:1916;top:11040;width:573;height:49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IECLEAAAA2wAAAA8AAABkcnMvZG93bnJldi54bWxEj0FrwkAUhO8F/8PyhN7qxpYWja5iCw3S&#10;g9Wo90f2mY1m34bs1sR/3xUKPQ4z8w0zX/a2FldqfeVYwXiUgCAunK64VHDYfz5NQPiArLF2TApu&#10;5GG5GDzMMdWu4x1d81CKCGGfogITQpNK6QtDFv3INcTRO7nWYoiyLaVusYtwW8vnJHmTFiuOCwYb&#10;+jBUXPIfq+D1WIfv90n2ddu7Mtusj2abn3ulHof9agYiUB/+w3/ttVYwfYH7l/gD5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cIECLEAAAA2wAAAA8AAAAAAAAAAAAAAAAA&#10;nwIAAGRycy9kb3ducmV2LnhtbFBLBQYAAAAABAAEAPcAAACQAwAAAAA=&#10;">
                        <v:imagedata r:id="rId18" o:title=""/>
                      </v:shape>
                      <v:shape id="Text Box 15" o:spid="_x0000_s1037" type="#_x0000_t202" style="position:absolute;left:1548;top:11536;width:1235;height:3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n+JMMA&#10;AADbAAAADwAAAGRycy9kb3ducmV2LnhtbESP3YrCMBSE7xd8h3AEbxabKq4/XaPoguJt1Qc4bY5t&#10;2eakNNHWt98Iwl4OM/MNs972phYPal1lWcEkikEQ51ZXXCi4Xg7jJQjnkTXWlknBkxxsN4OPNSba&#10;dpzS4+wLESDsElRQet8kUrq8JIMusg1x8G62NeiDbAupW+wC3NRyGsdzabDisFBiQz8l5b/nu1Fw&#10;O3WfX6suO/rrIp3N91gtMvtUajTsd98gPPX+P/xun7SC1QxeX8IPk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4n+JMMAAADbAAAADwAAAAAAAAAAAAAAAACYAgAAZHJzL2Rv&#10;d25yZXYueG1sUEsFBgAAAAAEAAQA9QAAAIgDAAAAAA==&#10;" stroked="f">
                        <v:textbox>
                          <w:txbxContent>
                            <w:p w:rsidR="00736845" w:rsidRPr="00CA4705" w:rsidRDefault="00736845" w:rsidP="008554F4">
                              <w:pPr>
                                <w:jc w:val="center"/>
                                <w:rPr>
                                  <w:rFonts w:ascii="Arial" w:hAnsi="Arial" w:cs="Arial"/>
                                  <w:b/>
                                  <w:bCs/>
                                  <w:sz w:val="16"/>
                                  <w:szCs w:val="16"/>
                                </w:rPr>
                              </w:pPr>
                              <w:r>
                                <w:rPr>
                                  <w:rFonts w:ascii="Arial" w:hAnsi="Arial" w:cs="Arial"/>
                                  <w:b/>
                                  <w:bCs/>
                                  <w:sz w:val="16"/>
                                  <w:szCs w:val="16"/>
                                </w:rPr>
                                <w:t>Voltage</w:t>
                              </w:r>
                            </w:p>
                          </w:txbxContent>
                        </v:textbox>
                      </v:shape>
                      <w10:anchorlock/>
                    </v:group>
                  </w:pict>
                </mc:Fallback>
              </mc:AlternateContent>
            </w:r>
          </w:p>
        </w:tc>
        <w:tc>
          <w:tcPr>
            <w:tcW w:w="6693" w:type="dxa"/>
          </w:tcPr>
          <w:p w:rsidR="0017304C" w:rsidRPr="002A5F2A" w:rsidRDefault="0017304C" w:rsidP="00BC78DD">
            <w:pPr>
              <w:rPr>
                <w:lang w:val="en-GB"/>
              </w:rPr>
            </w:pPr>
            <w:r w:rsidRPr="002A5F2A">
              <w:rPr>
                <w:lang w:val="en-GB"/>
              </w:rPr>
              <w:t>This symbol warns of the danger of electrocution as well as damage to electrical parts.</w:t>
            </w:r>
          </w:p>
        </w:tc>
      </w:tr>
      <w:tr w:rsidR="0017304C" w:rsidRPr="002A5F2A">
        <w:tc>
          <w:tcPr>
            <w:tcW w:w="1668" w:type="dxa"/>
            <w:vAlign w:val="center"/>
          </w:tcPr>
          <w:p w:rsidR="0017304C" w:rsidRPr="002A5F2A" w:rsidRDefault="00A521E5" w:rsidP="00F41CE5">
            <w:pPr>
              <w:jc w:val="center"/>
            </w:pPr>
            <w:r>
              <w:rPr>
                <w:noProof/>
              </w:rPr>
              <w:drawing>
                <wp:inline distT="0" distB="0" distL="0" distR="0" wp14:anchorId="78AB9E5E" wp14:editId="6AE76B1D">
                  <wp:extent cx="361950" cy="361950"/>
                  <wp:effectExtent l="0" t="0" r="0" b="0"/>
                  <wp:docPr id="12"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6693" w:type="dxa"/>
          </w:tcPr>
          <w:p w:rsidR="0017304C" w:rsidRPr="002A5F2A" w:rsidRDefault="0017304C" w:rsidP="00BC78DD">
            <w:pPr>
              <w:rPr>
                <w:lang w:val="en-GB"/>
              </w:rPr>
            </w:pPr>
            <w:r w:rsidRPr="002A5F2A">
              <w:rPr>
                <w:lang w:val="en-GB"/>
              </w:rPr>
              <w:t>This symbol warns of a general risk and the need to take note of certain conditions.</w:t>
            </w:r>
          </w:p>
        </w:tc>
      </w:tr>
      <w:tr w:rsidR="0017304C" w:rsidRPr="002A5F2A">
        <w:tc>
          <w:tcPr>
            <w:tcW w:w="1668" w:type="dxa"/>
            <w:vAlign w:val="center"/>
          </w:tcPr>
          <w:p w:rsidR="0017304C" w:rsidRPr="002A5F2A" w:rsidRDefault="00A521E5" w:rsidP="00F41CE5">
            <w:pPr>
              <w:jc w:val="center"/>
            </w:pPr>
            <w:r>
              <w:rPr>
                <w:noProof/>
              </w:rPr>
              <w:drawing>
                <wp:inline distT="0" distB="0" distL="0" distR="0" wp14:anchorId="4B053830" wp14:editId="22495EA2">
                  <wp:extent cx="295275" cy="352425"/>
                  <wp:effectExtent l="0" t="0" r="9525" b="9525"/>
                  <wp:docPr id="13"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5275" cy="352425"/>
                          </a:xfrm>
                          <a:prstGeom prst="rect">
                            <a:avLst/>
                          </a:prstGeom>
                          <a:noFill/>
                          <a:ln>
                            <a:noFill/>
                          </a:ln>
                        </pic:spPr>
                      </pic:pic>
                    </a:graphicData>
                  </a:graphic>
                </wp:inline>
              </w:drawing>
            </w:r>
          </w:p>
        </w:tc>
        <w:tc>
          <w:tcPr>
            <w:tcW w:w="6693" w:type="dxa"/>
          </w:tcPr>
          <w:p w:rsidR="0017304C" w:rsidRPr="002A5F2A" w:rsidRDefault="0017304C" w:rsidP="00BC78DD">
            <w:pPr>
              <w:rPr>
                <w:lang w:val="en-GB"/>
              </w:rPr>
            </w:pPr>
            <w:r w:rsidRPr="002A5F2A">
              <w:rPr>
                <w:lang w:val="en-GB"/>
              </w:rPr>
              <w:t>This symbol is to make the user aware of useful tips to improve the understanding of this unit.</w:t>
            </w:r>
          </w:p>
        </w:tc>
      </w:tr>
    </w:tbl>
    <w:p w:rsidR="0017304C" w:rsidRDefault="0017304C" w:rsidP="00487AD8">
      <w:pPr>
        <w:jc w:val="both"/>
        <w:rPr>
          <w:lang w:val="en-GB"/>
        </w:rPr>
      </w:pPr>
    </w:p>
    <w:p w:rsidR="0017304C" w:rsidRDefault="0017304C" w:rsidP="00487AD8">
      <w:pPr>
        <w:jc w:val="both"/>
        <w:rPr>
          <w:lang w:val="en-GB"/>
        </w:rPr>
      </w:pPr>
    </w:p>
    <w:p w:rsidR="0017304C" w:rsidRPr="00421DE2" w:rsidRDefault="0017304C" w:rsidP="00487AD8">
      <w:pPr>
        <w:jc w:val="both"/>
        <w:rPr>
          <w:lang w:val="en-GB"/>
        </w:rPr>
      </w:pPr>
    </w:p>
    <w:p w:rsidR="0017304C" w:rsidRPr="00773A9A" w:rsidRDefault="0017304C" w:rsidP="00773A9A">
      <w:pPr>
        <w:rPr>
          <w:b/>
          <w:bCs/>
          <w:lang w:val="en-GB"/>
        </w:rPr>
      </w:pPr>
      <w:r w:rsidRPr="00773A9A">
        <w:rPr>
          <w:b/>
          <w:bCs/>
          <w:lang w:val="en-GB"/>
        </w:rPr>
        <w:t>Working with pipes that are under pressure</w:t>
      </w:r>
    </w:p>
    <w:p w:rsidR="0017304C" w:rsidRPr="00BC78DD" w:rsidRDefault="0017304C" w:rsidP="008554F4">
      <w:pPr>
        <w:rPr>
          <w:lang w:val="en-GB"/>
        </w:rPr>
      </w:pPr>
    </w:p>
    <w:p w:rsidR="0017304C" w:rsidRPr="00BC78DD" w:rsidRDefault="0017304C" w:rsidP="008554F4">
      <w:pPr>
        <w:jc w:val="both"/>
        <w:rPr>
          <w:lang w:val="en-GB"/>
        </w:rPr>
      </w:pPr>
      <w:r>
        <w:rPr>
          <w:lang w:val="en-GB"/>
        </w:rPr>
        <w:t>Maintenance and repair work are only to be carried out by qualified persons.</w:t>
      </w:r>
    </w:p>
    <w:p w:rsidR="0017304C" w:rsidRPr="00BC78DD" w:rsidRDefault="0017304C" w:rsidP="008554F4">
      <w:pPr>
        <w:numPr>
          <w:ilvl w:val="0"/>
          <w:numId w:val="11"/>
        </w:numPr>
        <w:jc w:val="both"/>
        <w:rPr>
          <w:lang w:val="en-GB"/>
        </w:rPr>
      </w:pPr>
      <w:r w:rsidRPr="00BC78DD">
        <w:rPr>
          <w:lang w:val="en-GB"/>
        </w:rPr>
        <w:t>Be</w:t>
      </w:r>
      <w:r>
        <w:rPr>
          <w:lang w:val="en-GB"/>
        </w:rPr>
        <w:t>f</w:t>
      </w:r>
      <w:r w:rsidRPr="00BC78DD">
        <w:rPr>
          <w:lang w:val="en-GB"/>
        </w:rPr>
        <w:t>or</w:t>
      </w:r>
      <w:r>
        <w:rPr>
          <w:lang w:val="en-GB"/>
        </w:rPr>
        <w:t>e you begin, make sure there is no pressure in the pipes</w:t>
      </w:r>
      <w:r w:rsidRPr="00BC78DD">
        <w:rPr>
          <w:lang w:val="en-GB"/>
        </w:rPr>
        <w:t>.</w:t>
      </w:r>
    </w:p>
    <w:p w:rsidR="0017304C" w:rsidRPr="00BC78DD" w:rsidRDefault="0017304C" w:rsidP="008554F4">
      <w:pPr>
        <w:numPr>
          <w:ilvl w:val="0"/>
          <w:numId w:val="11"/>
        </w:numPr>
        <w:jc w:val="both"/>
        <w:rPr>
          <w:lang w:val="en-GB"/>
        </w:rPr>
      </w:pPr>
      <w:r>
        <w:rPr>
          <w:lang w:val="en-GB"/>
        </w:rPr>
        <w:t xml:space="preserve">Pipes, joints and seals are to be checked regularly and where necessary, or as a precautionary measure, replaced. Maintenance </w:t>
      </w:r>
      <w:r w:rsidRPr="00BC78DD">
        <w:rPr>
          <w:lang w:val="en-GB"/>
        </w:rPr>
        <w:t>interval</w:t>
      </w:r>
      <w:r>
        <w:rPr>
          <w:lang w:val="en-GB"/>
        </w:rPr>
        <w:t>s</w:t>
      </w:r>
      <w:r w:rsidRPr="00BC78DD">
        <w:rPr>
          <w:lang w:val="en-GB"/>
        </w:rPr>
        <w:t xml:space="preserve"> s</w:t>
      </w:r>
      <w:r>
        <w:rPr>
          <w:lang w:val="en-GB"/>
        </w:rPr>
        <w:t>hould, in any case, be observed.</w:t>
      </w:r>
    </w:p>
    <w:p w:rsidR="0017304C" w:rsidRPr="00BC78DD" w:rsidRDefault="0017304C" w:rsidP="008554F4">
      <w:pPr>
        <w:numPr>
          <w:ilvl w:val="0"/>
          <w:numId w:val="11"/>
        </w:numPr>
        <w:jc w:val="both"/>
        <w:rPr>
          <w:lang w:val="en-GB"/>
        </w:rPr>
      </w:pPr>
      <w:r>
        <w:rPr>
          <w:lang w:val="en-GB"/>
        </w:rPr>
        <w:lastRenderedPageBreak/>
        <w:t>Before operating after maintenance, ensure that all joints, fittings and seals are correctly fitted. Check that all casing parts are closed and filters or other parts connected to the unit are correctly fitted.</w:t>
      </w:r>
    </w:p>
    <w:p w:rsidR="0017304C" w:rsidRPr="00BC78DD" w:rsidRDefault="0017304C" w:rsidP="008554F4">
      <w:pPr>
        <w:numPr>
          <w:ilvl w:val="0"/>
          <w:numId w:val="11"/>
        </w:numPr>
        <w:jc w:val="both"/>
        <w:rPr>
          <w:lang w:val="en-GB"/>
        </w:rPr>
      </w:pPr>
      <w:r>
        <w:rPr>
          <w:lang w:val="en-GB"/>
        </w:rPr>
        <w:t>Remove all maintenance tools, parts and other materials before operating the system</w:t>
      </w:r>
      <w:r w:rsidRPr="00BC78DD">
        <w:rPr>
          <w:lang w:val="en-GB"/>
        </w:rPr>
        <w:t xml:space="preserve">. </w:t>
      </w:r>
    </w:p>
    <w:p w:rsidR="0017304C" w:rsidRPr="00BC78DD" w:rsidRDefault="0017304C" w:rsidP="008554F4">
      <w:pPr>
        <w:numPr>
          <w:ilvl w:val="0"/>
          <w:numId w:val="11"/>
        </w:numPr>
        <w:jc w:val="both"/>
        <w:rPr>
          <w:lang w:val="en-GB"/>
        </w:rPr>
      </w:pPr>
      <w:r>
        <w:rPr>
          <w:lang w:val="en-GB"/>
        </w:rPr>
        <w:t>Clean the unit a</w:t>
      </w:r>
      <w:r w:rsidRPr="00BC78DD">
        <w:rPr>
          <w:lang w:val="en-GB"/>
        </w:rPr>
        <w:t xml:space="preserve">nd </w:t>
      </w:r>
      <w:r>
        <w:rPr>
          <w:lang w:val="en-GB"/>
        </w:rPr>
        <w:t>wipe up any fluids that have run out thereby leaving the unit in a clean condition</w:t>
      </w:r>
      <w:r w:rsidRPr="00BC78DD">
        <w:rPr>
          <w:lang w:val="en-GB"/>
        </w:rPr>
        <w:t>.</w:t>
      </w:r>
    </w:p>
    <w:p w:rsidR="0017304C" w:rsidRPr="00F527B8" w:rsidRDefault="0017304C" w:rsidP="008554F4">
      <w:pPr>
        <w:numPr>
          <w:ilvl w:val="0"/>
          <w:numId w:val="11"/>
        </w:numPr>
        <w:jc w:val="both"/>
        <w:rPr>
          <w:lang w:val="en-GB"/>
        </w:rPr>
      </w:pPr>
      <w:r>
        <w:rPr>
          <w:lang w:val="en-GB"/>
        </w:rPr>
        <w:t>Check that all safety systems are in position and working.</w:t>
      </w:r>
    </w:p>
    <w:p w:rsidR="0017304C" w:rsidRDefault="0017304C" w:rsidP="00773A9A">
      <w:pPr>
        <w:rPr>
          <w:b/>
          <w:bCs/>
          <w:lang w:val="en-GB"/>
        </w:rPr>
      </w:pPr>
    </w:p>
    <w:p w:rsidR="0017304C" w:rsidRDefault="0017304C" w:rsidP="00773A9A">
      <w:pPr>
        <w:rPr>
          <w:b/>
          <w:bCs/>
          <w:lang w:val="en-GB"/>
        </w:rPr>
      </w:pPr>
    </w:p>
    <w:p w:rsidR="0017304C" w:rsidRPr="00773A9A" w:rsidRDefault="0017304C" w:rsidP="00773A9A">
      <w:pPr>
        <w:rPr>
          <w:b/>
          <w:bCs/>
          <w:lang w:val="en-GB"/>
        </w:rPr>
      </w:pPr>
      <w:r w:rsidRPr="00773A9A">
        <w:rPr>
          <w:b/>
          <w:bCs/>
          <w:lang w:val="en-GB"/>
        </w:rPr>
        <w:t>Transport</w:t>
      </w:r>
    </w:p>
    <w:p w:rsidR="0017304C" w:rsidRPr="00E10D79" w:rsidRDefault="0017304C" w:rsidP="008554F4">
      <w:pPr>
        <w:jc w:val="both"/>
        <w:rPr>
          <w:sz w:val="2"/>
          <w:szCs w:val="2"/>
          <w:lang w:val="en-GB"/>
        </w:rPr>
      </w:pPr>
    </w:p>
    <w:p w:rsidR="0017304C" w:rsidRPr="00E10D79" w:rsidRDefault="0017304C" w:rsidP="008554F4">
      <w:pPr>
        <w:jc w:val="both"/>
        <w:rPr>
          <w:lang w:val="en-GB"/>
        </w:rPr>
      </w:pPr>
      <w:r>
        <w:rPr>
          <w:lang w:val="en-GB"/>
        </w:rPr>
        <w:t>Protect the a</w:t>
      </w:r>
      <w:r w:rsidRPr="00E10D79">
        <w:rPr>
          <w:lang w:val="en-GB"/>
        </w:rPr>
        <w:t>nalys</w:t>
      </w:r>
      <w:r>
        <w:rPr>
          <w:lang w:val="en-GB"/>
        </w:rPr>
        <w:t>is unit during t</w:t>
      </w:r>
      <w:r w:rsidRPr="00E10D79">
        <w:rPr>
          <w:lang w:val="en-GB"/>
        </w:rPr>
        <w:t xml:space="preserve">ransport. </w:t>
      </w:r>
      <w:r>
        <w:rPr>
          <w:lang w:val="en-GB"/>
        </w:rPr>
        <w:t>Remove any remaining fluids</w:t>
      </w:r>
      <w:r w:rsidRPr="00E10D79">
        <w:rPr>
          <w:lang w:val="en-GB"/>
        </w:rPr>
        <w:t xml:space="preserve">. </w:t>
      </w:r>
      <w:r>
        <w:rPr>
          <w:lang w:val="en-GB"/>
        </w:rPr>
        <w:t xml:space="preserve">Remove the </w:t>
      </w:r>
      <w:r>
        <w:t>reagent</w:t>
      </w:r>
      <w:r>
        <w:rPr>
          <w:lang w:val="en-GB"/>
        </w:rPr>
        <w:t xml:space="preserve"> bottle and firmly close it to avoid any spillage</w:t>
      </w:r>
      <w:r w:rsidRPr="00E10D79">
        <w:rPr>
          <w:lang w:val="en-GB"/>
        </w:rPr>
        <w:t>.</w:t>
      </w:r>
    </w:p>
    <w:p w:rsidR="0017304C" w:rsidRDefault="0017304C" w:rsidP="008554F4">
      <w:pPr>
        <w:jc w:val="both"/>
        <w:rPr>
          <w:lang w:val="en-GB"/>
        </w:rPr>
      </w:pPr>
      <w:r w:rsidRPr="00E10D79">
        <w:rPr>
          <w:lang w:val="en-GB"/>
        </w:rPr>
        <w:t>Transport</w:t>
      </w:r>
      <w:r>
        <w:rPr>
          <w:lang w:val="en-GB"/>
        </w:rPr>
        <w:t xml:space="preserve"> unit carefully and do not throw it</w:t>
      </w:r>
      <w:r w:rsidRPr="00E10D79">
        <w:rPr>
          <w:lang w:val="en-GB"/>
        </w:rPr>
        <w:t>.</w:t>
      </w:r>
    </w:p>
    <w:p w:rsidR="0017304C" w:rsidRPr="00E10D79" w:rsidRDefault="0017304C" w:rsidP="008554F4">
      <w:pPr>
        <w:jc w:val="both"/>
        <w:rPr>
          <w:lang w:val="en-GB"/>
        </w:rPr>
      </w:pPr>
      <w:r>
        <w:rPr>
          <w:lang w:val="en-GB"/>
        </w:rPr>
        <w:t>Avoid direct sunlight, moisture and high temperatures</w:t>
      </w:r>
      <w:r w:rsidRPr="00E10D79">
        <w:rPr>
          <w:lang w:val="en-GB"/>
        </w:rPr>
        <w:t>.</w:t>
      </w:r>
    </w:p>
    <w:p w:rsidR="0017304C" w:rsidRPr="00E10D79" w:rsidRDefault="0017304C" w:rsidP="008554F4">
      <w:pPr>
        <w:jc w:val="both"/>
        <w:rPr>
          <w:lang w:val="en-GB"/>
        </w:rPr>
      </w:pPr>
      <w:r>
        <w:rPr>
          <w:lang w:val="en-GB"/>
        </w:rPr>
        <w:t>Immediately on delivery, check that the unit is complete and has no damage. Even though the unit is well packed, damage can occur during transport. In the event of damage, inform the deliverer immediately</w:t>
      </w:r>
      <w:r w:rsidRPr="00E10D79">
        <w:rPr>
          <w:lang w:val="en-GB"/>
        </w:rPr>
        <w:t xml:space="preserve">. </w:t>
      </w:r>
    </w:p>
    <w:p w:rsidR="0017304C" w:rsidRPr="00E10D79" w:rsidRDefault="0017304C" w:rsidP="008554F4">
      <w:pPr>
        <w:jc w:val="both"/>
        <w:rPr>
          <w:sz w:val="2"/>
          <w:szCs w:val="2"/>
          <w:lang w:val="en-GB"/>
        </w:rPr>
      </w:pPr>
    </w:p>
    <w:p w:rsidR="0017304C" w:rsidRPr="00773A9A" w:rsidRDefault="0017304C" w:rsidP="00773A9A">
      <w:pPr>
        <w:rPr>
          <w:b/>
          <w:bCs/>
          <w:lang w:val="en-GB"/>
        </w:rPr>
      </w:pPr>
      <w:r w:rsidRPr="00773A9A">
        <w:rPr>
          <w:b/>
          <w:bCs/>
          <w:lang w:val="en-GB"/>
        </w:rPr>
        <w:t>Storage</w:t>
      </w:r>
    </w:p>
    <w:p w:rsidR="0017304C" w:rsidRPr="00F527B8" w:rsidRDefault="0017304C" w:rsidP="00F527B8">
      <w:pPr>
        <w:jc w:val="both"/>
        <w:rPr>
          <w:lang w:val="en-GB"/>
        </w:rPr>
      </w:pPr>
      <w:r>
        <w:rPr>
          <w:lang w:val="en-GB"/>
        </w:rPr>
        <w:t xml:space="preserve">Do not store for more than a year on account of the </w:t>
      </w:r>
      <w:proofErr w:type="spellStart"/>
      <w:r>
        <w:rPr>
          <w:lang w:val="en-GB"/>
        </w:rPr>
        <w:t>guarantee.Only</w:t>
      </w:r>
      <w:proofErr w:type="spellEnd"/>
      <w:r>
        <w:rPr>
          <w:lang w:val="en-GB"/>
        </w:rPr>
        <w:t xml:space="preserve"> store the a</w:t>
      </w:r>
      <w:r w:rsidRPr="00E10D79">
        <w:rPr>
          <w:lang w:val="en-GB"/>
        </w:rPr>
        <w:t>nalys</w:t>
      </w:r>
      <w:r>
        <w:rPr>
          <w:lang w:val="en-GB"/>
        </w:rPr>
        <w:t>is unit in a cool, dry place with temperature between</w:t>
      </w:r>
      <w:r w:rsidRPr="00E10D79">
        <w:rPr>
          <w:lang w:val="en-GB"/>
        </w:rPr>
        <w:t xml:space="preserve"> 5</w:t>
      </w:r>
      <w:r>
        <w:rPr>
          <w:lang w:val="en-GB"/>
        </w:rPr>
        <w:t xml:space="preserve"> and </w:t>
      </w:r>
      <w:r w:rsidRPr="00E10D79">
        <w:rPr>
          <w:lang w:val="en-GB"/>
        </w:rPr>
        <w:t xml:space="preserve">45°C </w:t>
      </w:r>
      <w:r>
        <w:rPr>
          <w:lang w:val="en-GB"/>
        </w:rPr>
        <w:t>a</w:t>
      </w:r>
      <w:r w:rsidRPr="00E10D79">
        <w:rPr>
          <w:lang w:val="en-GB"/>
        </w:rPr>
        <w:t xml:space="preserve">nd </w:t>
      </w:r>
      <w:r>
        <w:rPr>
          <w:lang w:val="en-GB"/>
        </w:rPr>
        <w:t>avoid direct sunlight</w:t>
      </w:r>
      <w:r w:rsidRPr="00E10D79">
        <w:rPr>
          <w:lang w:val="en-GB"/>
        </w:rPr>
        <w:t>.</w:t>
      </w:r>
    </w:p>
    <w:p w:rsidR="0017304C" w:rsidRPr="00773A9A" w:rsidRDefault="0017304C" w:rsidP="00773A9A">
      <w:pPr>
        <w:rPr>
          <w:b/>
          <w:bCs/>
          <w:lang w:val="en-GB"/>
        </w:rPr>
      </w:pPr>
      <w:r w:rsidRPr="00773A9A">
        <w:rPr>
          <w:b/>
          <w:bCs/>
          <w:lang w:val="en-GB"/>
        </w:rPr>
        <w:t>Scope of Delivery</w:t>
      </w:r>
    </w:p>
    <w:p w:rsidR="0017304C" w:rsidRPr="00E10D79" w:rsidRDefault="0017304C" w:rsidP="008554F4">
      <w:pPr>
        <w:rPr>
          <w:sz w:val="2"/>
          <w:szCs w:val="2"/>
          <w:lang w:val="en-GB"/>
        </w:rPr>
      </w:pPr>
    </w:p>
    <w:p w:rsidR="0017304C" w:rsidRPr="00E10D79" w:rsidRDefault="0017304C" w:rsidP="008554F4">
      <w:pPr>
        <w:jc w:val="both"/>
        <w:rPr>
          <w:lang w:val="en-GB"/>
        </w:rPr>
      </w:pPr>
      <w:r>
        <w:rPr>
          <w:lang w:val="en-GB"/>
        </w:rPr>
        <w:t>Check that all the ordered components are present.</w:t>
      </w:r>
    </w:p>
    <w:p w:rsidR="0017304C" w:rsidRPr="00E10D79" w:rsidRDefault="0017304C" w:rsidP="008554F4">
      <w:pPr>
        <w:jc w:val="both"/>
        <w:rPr>
          <w:lang w:val="en-GB"/>
        </w:rPr>
      </w:pPr>
      <w:r>
        <w:rPr>
          <w:lang w:val="en-GB"/>
        </w:rPr>
        <w:t>Damage or missing parts are to be reported within 7 days of delivery. Later claims will not be accepted</w:t>
      </w:r>
      <w:r w:rsidRPr="00E10D79">
        <w:rPr>
          <w:lang w:val="en-GB"/>
        </w:rPr>
        <w:t>.</w:t>
      </w:r>
    </w:p>
    <w:p w:rsidR="0017304C" w:rsidRPr="00E10D79" w:rsidRDefault="0017304C" w:rsidP="008554F4">
      <w:pPr>
        <w:jc w:val="both"/>
        <w:rPr>
          <w:sz w:val="2"/>
          <w:szCs w:val="2"/>
          <w:lang w:val="en-GB"/>
        </w:rPr>
      </w:pPr>
    </w:p>
    <w:p w:rsidR="0017304C" w:rsidRPr="00773A9A" w:rsidRDefault="0017304C" w:rsidP="00773A9A">
      <w:pPr>
        <w:rPr>
          <w:b/>
          <w:bCs/>
          <w:lang w:val="en-GB"/>
        </w:rPr>
      </w:pPr>
      <w:r w:rsidRPr="00773A9A">
        <w:rPr>
          <w:b/>
          <w:bCs/>
          <w:lang w:val="en-GB"/>
        </w:rPr>
        <w:t>Installation</w:t>
      </w:r>
    </w:p>
    <w:p w:rsidR="0017304C" w:rsidRPr="00E10D79" w:rsidRDefault="0017304C" w:rsidP="008554F4">
      <w:pPr>
        <w:rPr>
          <w:sz w:val="2"/>
          <w:szCs w:val="2"/>
          <w:lang w:val="en-GB"/>
        </w:rPr>
      </w:pPr>
    </w:p>
    <w:p w:rsidR="0017304C" w:rsidRPr="00E10D79" w:rsidRDefault="0017304C" w:rsidP="008554F4">
      <w:pPr>
        <w:jc w:val="both"/>
        <w:rPr>
          <w:lang w:val="en-GB"/>
        </w:rPr>
      </w:pPr>
      <w:r>
        <w:rPr>
          <w:lang w:val="en-GB"/>
        </w:rPr>
        <w:t>The i</w:t>
      </w:r>
      <w:r w:rsidRPr="00E10D79">
        <w:rPr>
          <w:lang w:val="en-GB"/>
        </w:rPr>
        <w:t>nstallation s</w:t>
      </w:r>
      <w:r>
        <w:rPr>
          <w:lang w:val="en-GB"/>
        </w:rPr>
        <w:t>hould be carried out in the following order to avoid errors:</w:t>
      </w:r>
    </w:p>
    <w:p w:rsidR="0017304C" w:rsidRPr="00E10D79" w:rsidRDefault="0017304C" w:rsidP="008554F4">
      <w:pPr>
        <w:numPr>
          <w:ilvl w:val="0"/>
          <w:numId w:val="12"/>
        </w:numPr>
        <w:jc w:val="both"/>
        <w:rPr>
          <w:lang w:val="en-GB"/>
        </w:rPr>
      </w:pPr>
      <w:r w:rsidRPr="00E10D79">
        <w:rPr>
          <w:lang w:val="en-GB"/>
        </w:rPr>
        <w:t xml:space="preserve">Install </w:t>
      </w:r>
      <w:r>
        <w:rPr>
          <w:lang w:val="en-GB"/>
        </w:rPr>
        <w:t>the a</w:t>
      </w:r>
      <w:r w:rsidRPr="00E10D79">
        <w:rPr>
          <w:lang w:val="en-GB"/>
        </w:rPr>
        <w:t>nalys</w:t>
      </w:r>
      <w:r>
        <w:rPr>
          <w:lang w:val="en-GB"/>
        </w:rPr>
        <w:t>er i</w:t>
      </w:r>
      <w:r w:rsidRPr="00E10D79">
        <w:rPr>
          <w:lang w:val="en-GB"/>
        </w:rPr>
        <w:t xml:space="preserve">n </w:t>
      </w:r>
      <w:r>
        <w:rPr>
          <w:lang w:val="en-GB"/>
        </w:rPr>
        <w:t>a dry and easily accessible place.</w:t>
      </w:r>
    </w:p>
    <w:p w:rsidR="0017304C" w:rsidRPr="00E10D79" w:rsidRDefault="0017304C" w:rsidP="008554F4">
      <w:pPr>
        <w:numPr>
          <w:ilvl w:val="0"/>
          <w:numId w:val="12"/>
        </w:numPr>
        <w:jc w:val="both"/>
        <w:rPr>
          <w:lang w:val="en-GB"/>
        </w:rPr>
      </w:pPr>
      <w:r>
        <w:rPr>
          <w:lang w:val="en-GB"/>
        </w:rPr>
        <w:t>Fix securely according to the mounting instructions.</w:t>
      </w:r>
    </w:p>
    <w:p w:rsidR="0017304C" w:rsidRPr="00E10D79" w:rsidRDefault="0017304C" w:rsidP="008554F4">
      <w:pPr>
        <w:numPr>
          <w:ilvl w:val="0"/>
          <w:numId w:val="12"/>
        </w:numPr>
        <w:jc w:val="both"/>
        <w:rPr>
          <w:lang w:val="en-GB"/>
        </w:rPr>
      </w:pPr>
      <w:r>
        <w:rPr>
          <w:lang w:val="en-GB"/>
        </w:rPr>
        <w:lastRenderedPageBreak/>
        <w:t xml:space="preserve">Power up the unit with the correct supply voltage as noted on the type label. </w:t>
      </w:r>
    </w:p>
    <w:p w:rsidR="0017304C" w:rsidRPr="00E10D79" w:rsidRDefault="0017304C" w:rsidP="008554F4">
      <w:pPr>
        <w:numPr>
          <w:ilvl w:val="0"/>
          <w:numId w:val="12"/>
        </w:numPr>
        <w:jc w:val="both"/>
        <w:rPr>
          <w:lang w:val="en-GB"/>
        </w:rPr>
      </w:pPr>
      <w:r>
        <w:rPr>
          <w:lang w:val="en-GB"/>
        </w:rPr>
        <w:t>Connect the inlet and outlet pipes according to the installation instructions.</w:t>
      </w:r>
    </w:p>
    <w:p w:rsidR="0017304C" w:rsidRPr="00E10D79" w:rsidRDefault="0017304C" w:rsidP="008554F4">
      <w:pPr>
        <w:numPr>
          <w:ilvl w:val="0"/>
          <w:numId w:val="12"/>
        </w:numPr>
        <w:jc w:val="both"/>
        <w:rPr>
          <w:lang w:val="en-GB"/>
        </w:rPr>
      </w:pPr>
      <w:r>
        <w:rPr>
          <w:lang w:val="en-GB"/>
        </w:rPr>
        <w:t xml:space="preserve">Insert the </w:t>
      </w:r>
      <w:r>
        <w:t>reagent</w:t>
      </w:r>
      <w:r>
        <w:rPr>
          <w:lang w:val="en-GB"/>
        </w:rPr>
        <w:t xml:space="preserve"> bottle and connect to the dosing pump. Make sure the pipe is not twisted</w:t>
      </w:r>
      <w:r w:rsidRPr="00E10D79">
        <w:rPr>
          <w:lang w:val="en-GB"/>
        </w:rPr>
        <w:t>.</w:t>
      </w:r>
    </w:p>
    <w:p w:rsidR="0017304C" w:rsidRPr="00E10D79" w:rsidRDefault="0017304C" w:rsidP="00FB59FA">
      <w:pPr>
        <w:numPr>
          <w:ilvl w:val="0"/>
          <w:numId w:val="12"/>
        </w:numPr>
        <w:jc w:val="both"/>
        <w:rPr>
          <w:lang w:val="en-GB"/>
        </w:rPr>
      </w:pPr>
      <w:r>
        <w:rPr>
          <w:lang w:val="en-GB"/>
        </w:rPr>
        <w:t>Set the unit up according to the instructions in the following sections</w:t>
      </w:r>
      <w:r w:rsidRPr="00E10D79">
        <w:rPr>
          <w:lang w:val="en-GB"/>
        </w:rPr>
        <w:t>.</w:t>
      </w:r>
    </w:p>
    <w:p w:rsidR="0017304C" w:rsidRDefault="0017304C" w:rsidP="008554F4">
      <w:pPr>
        <w:numPr>
          <w:ilvl w:val="0"/>
          <w:numId w:val="12"/>
        </w:numPr>
        <w:jc w:val="both"/>
        <w:rPr>
          <w:lang w:val="en-GB"/>
        </w:rPr>
      </w:pPr>
      <w:r>
        <w:rPr>
          <w:lang w:val="en-GB"/>
        </w:rPr>
        <w:t>Only switch on the unit when all preparation is done, the case is closed and the unit is set up.</w:t>
      </w:r>
    </w:p>
    <w:p w:rsidR="0017304C" w:rsidRDefault="0017304C" w:rsidP="00520A89">
      <w:pPr>
        <w:ind w:left="720"/>
        <w:jc w:val="both"/>
        <w:rPr>
          <w:lang w:val="en-GB"/>
        </w:rPr>
      </w:pPr>
    </w:p>
    <w:p w:rsidR="00E45BAE" w:rsidRDefault="00E45BAE" w:rsidP="00520A89">
      <w:pPr>
        <w:ind w:left="720"/>
        <w:jc w:val="both"/>
        <w:rPr>
          <w:lang w:val="en-GB"/>
        </w:rPr>
      </w:pPr>
    </w:p>
    <w:p w:rsidR="00E45BAE" w:rsidRDefault="00E45BAE" w:rsidP="00520A89">
      <w:pPr>
        <w:ind w:left="720"/>
        <w:jc w:val="both"/>
        <w:rPr>
          <w:lang w:val="en-GB"/>
        </w:rPr>
      </w:pPr>
    </w:p>
    <w:p w:rsidR="00E45BAE" w:rsidRDefault="00E45BAE" w:rsidP="00520A89">
      <w:pPr>
        <w:ind w:left="720"/>
        <w:jc w:val="both"/>
        <w:rPr>
          <w:lang w:val="en-GB"/>
        </w:rPr>
      </w:pPr>
    </w:p>
    <w:p w:rsidR="00E45BAE" w:rsidRDefault="00E45BAE" w:rsidP="00520A89">
      <w:pPr>
        <w:ind w:left="720"/>
        <w:jc w:val="both"/>
        <w:rPr>
          <w:lang w:val="en-GB"/>
        </w:rPr>
      </w:pPr>
    </w:p>
    <w:p w:rsidR="00E45BAE" w:rsidRDefault="00E45BAE" w:rsidP="00520A89">
      <w:pPr>
        <w:ind w:left="720"/>
        <w:jc w:val="both"/>
        <w:rPr>
          <w:lang w:val="en-GB"/>
        </w:rPr>
      </w:pPr>
    </w:p>
    <w:p w:rsidR="00E45BAE" w:rsidRDefault="00E45BAE" w:rsidP="00520A89">
      <w:pPr>
        <w:ind w:left="720"/>
        <w:jc w:val="both"/>
        <w:rPr>
          <w:lang w:val="en-GB"/>
        </w:rPr>
      </w:pPr>
    </w:p>
    <w:p w:rsidR="00E45BAE" w:rsidRDefault="00E45BAE" w:rsidP="00520A89">
      <w:pPr>
        <w:ind w:left="720"/>
        <w:jc w:val="both"/>
        <w:rPr>
          <w:lang w:val="en-GB"/>
        </w:rPr>
      </w:pPr>
    </w:p>
    <w:p w:rsidR="00E45BAE" w:rsidRDefault="00E45BAE" w:rsidP="00520A89">
      <w:pPr>
        <w:ind w:left="720"/>
        <w:jc w:val="both"/>
        <w:rPr>
          <w:lang w:val="en-GB"/>
        </w:rPr>
      </w:pPr>
    </w:p>
    <w:p w:rsidR="00E45BAE" w:rsidRDefault="00E45BAE" w:rsidP="00520A89">
      <w:pPr>
        <w:ind w:left="720"/>
        <w:jc w:val="both"/>
        <w:rPr>
          <w:lang w:val="en-GB"/>
        </w:rPr>
      </w:pPr>
    </w:p>
    <w:p w:rsidR="00E45BAE" w:rsidRDefault="00E45BAE" w:rsidP="00520A89">
      <w:pPr>
        <w:ind w:left="720"/>
        <w:jc w:val="both"/>
        <w:rPr>
          <w:lang w:val="en-GB"/>
        </w:rPr>
      </w:pPr>
    </w:p>
    <w:p w:rsidR="00E45BAE" w:rsidRDefault="00E45BAE" w:rsidP="00520A89">
      <w:pPr>
        <w:ind w:left="720"/>
        <w:jc w:val="both"/>
        <w:rPr>
          <w:lang w:val="en-GB"/>
        </w:rPr>
      </w:pPr>
    </w:p>
    <w:p w:rsidR="00E45BAE" w:rsidRDefault="00E45BAE" w:rsidP="00520A89">
      <w:pPr>
        <w:ind w:left="720"/>
        <w:jc w:val="both"/>
        <w:rPr>
          <w:lang w:val="en-GB"/>
        </w:rPr>
      </w:pPr>
    </w:p>
    <w:p w:rsidR="00E45BAE" w:rsidRDefault="00E45BAE" w:rsidP="00520A89">
      <w:pPr>
        <w:ind w:left="720"/>
        <w:jc w:val="both"/>
        <w:rPr>
          <w:lang w:val="en-GB"/>
        </w:rPr>
      </w:pPr>
    </w:p>
    <w:p w:rsidR="00E45BAE" w:rsidRDefault="00E45BAE" w:rsidP="00520A89">
      <w:pPr>
        <w:ind w:left="720"/>
        <w:jc w:val="both"/>
        <w:rPr>
          <w:lang w:val="en-GB"/>
        </w:rPr>
      </w:pPr>
    </w:p>
    <w:p w:rsidR="00E45BAE" w:rsidRDefault="00E45BAE" w:rsidP="00520A89">
      <w:pPr>
        <w:ind w:left="720"/>
        <w:jc w:val="both"/>
        <w:rPr>
          <w:lang w:val="en-GB"/>
        </w:rPr>
      </w:pPr>
    </w:p>
    <w:p w:rsidR="00E45BAE" w:rsidRDefault="00E45BAE" w:rsidP="00520A89">
      <w:pPr>
        <w:ind w:left="720"/>
        <w:jc w:val="both"/>
        <w:rPr>
          <w:lang w:val="en-GB"/>
        </w:rPr>
      </w:pPr>
    </w:p>
    <w:p w:rsidR="00E45BAE" w:rsidRDefault="00E45BAE" w:rsidP="00520A89">
      <w:pPr>
        <w:ind w:left="720"/>
        <w:jc w:val="both"/>
        <w:rPr>
          <w:lang w:val="en-GB"/>
        </w:rPr>
      </w:pPr>
    </w:p>
    <w:p w:rsidR="00E45BAE" w:rsidRDefault="00E45BAE" w:rsidP="00520A89">
      <w:pPr>
        <w:ind w:left="720"/>
        <w:jc w:val="both"/>
        <w:rPr>
          <w:lang w:val="en-GB"/>
        </w:rPr>
      </w:pPr>
    </w:p>
    <w:p w:rsidR="00E45BAE" w:rsidRDefault="00E45BAE" w:rsidP="00520A89">
      <w:pPr>
        <w:ind w:left="720"/>
        <w:jc w:val="both"/>
        <w:rPr>
          <w:lang w:val="en-GB"/>
        </w:rPr>
      </w:pPr>
    </w:p>
    <w:p w:rsidR="00E45BAE" w:rsidRPr="00E10D79" w:rsidRDefault="00E45BAE" w:rsidP="00520A89">
      <w:pPr>
        <w:ind w:left="720"/>
        <w:jc w:val="both"/>
        <w:rPr>
          <w:lang w:val="en-GB"/>
        </w:rPr>
      </w:pPr>
    </w:p>
    <w:p w:rsidR="0017304C" w:rsidRPr="00E3770D" w:rsidRDefault="0017304C" w:rsidP="00E3770D">
      <w:pPr>
        <w:pStyle w:val="Heading1"/>
      </w:pPr>
      <w:bookmarkStart w:id="31" w:name="_Toc469403607"/>
      <w:r w:rsidRPr="00E3770D">
        <w:lastRenderedPageBreak/>
        <w:t>Installation</w:t>
      </w:r>
      <w:bookmarkEnd w:id="31"/>
    </w:p>
    <w:p w:rsidR="0017304C" w:rsidRPr="003B2F35" w:rsidRDefault="0017304C" w:rsidP="0049083F">
      <w:pPr>
        <w:rPr>
          <w:sz w:val="2"/>
          <w:szCs w:val="2"/>
          <w:lang w:val="en-GB"/>
        </w:rPr>
      </w:pPr>
    </w:p>
    <w:p w:rsidR="0017304C" w:rsidRPr="00BA5F0A" w:rsidRDefault="0017304C" w:rsidP="00E3770D">
      <w:pPr>
        <w:pStyle w:val="Heading2"/>
        <w:rPr>
          <w:lang w:val="en-GB"/>
        </w:rPr>
      </w:pPr>
      <w:bookmarkStart w:id="32" w:name="_Toc469403608"/>
      <w:r w:rsidRPr="00BA5F0A">
        <w:rPr>
          <w:lang w:val="en-GB"/>
        </w:rPr>
        <w:t>Wall mounting without case</w:t>
      </w:r>
      <w:bookmarkEnd w:id="32"/>
    </w:p>
    <w:p w:rsidR="0017304C" w:rsidRPr="003B2F35" w:rsidRDefault="0017304C" w:rsidP="008554F4">
      <w:pPr>
        <w:jc w:val="both"/>
        <w:rPr>
          <w:sz w:val="2"/>
          <w:szCs w:val="2"/>
          <w:lang w:val="en-GB"/>
        </w:rPr>
      </w:pPr>
    </w:p>
    <w:p w:rsidR="0017304C" w:rsidRPr="003B2F35" w:rsidRDefault="0017304C" w:rsidP="008554F4">
      <w:pPr>
        <w:jc w:val="both"/>
        <w:rPr>
          <w:lang w:val="en-GB"/>
        </w:rPr>
      </w:pPr>
      <w:r>
        <w:rPr>
          <w:lang w:val="en-GB"/>
        </w:rPr>
        <w:t>The a</w:t>
      </w:r>
      <w:r w:rsidRPr="003B2F35">
        <w:rPr>
          <w:lang w:val="en-GB"/>
        </w:rPr>
        <w:t>nalys</w:t>
      </w:r>
      <w:r>
        <w:rPr>
          <w:lang w:val="en-GB"/>
        </w:rPr>
        <w:t>is unit</w:t>
      </w:r>
      <w:r w:rsidRPr="003B2F35">
        <w:rPr>
          <w:lang w:val="en-GB"/>
        </w:rPr>
        <w:t xml:space="preserve"> mus</w:t>
      </w:r>
      <w:r>
        <w:rPr>
          <w:lang w:val="en-GB"/>
        </w:rPr>
        <w:t>t be installed vertically.</w:t>
      </w:r>
      <w:r w:rsidRPr="003B2F35">
        <w:rPr>
          <w:lang w:val="en-GB"/>
        </w:rPr>
        <w:t xml:space="preserve"> In </w:t>
      </w:r>
      <w:r>
        <w:rPr>
          <w:lang w:val="en-GB"/>
        </w:rPr>
        <w:t>the mounting plate there are 4 holes for fixing the unit as shown in the following drilling plan:</w:t>
      </w:r>
    </w:p>
    <w:p w:rsidR="0017304C" w:rsidRPr="003B2F35" w:rsidRDefault="0017304C" w:rsidP="008554F4">
      <w:pPr>
        <w:jc w:val="both"/>
        <w:rPr>
          <w:lang w:val="en-GB"/>
        </w:rPr>
      </w:pPr>
    </w:p>
    <w:tbl>
      <w:tblPr>
        <w:tblW w:w="0" w:type="auto"/>
        <w:tblInd w:w="-106" w:type="dxa"/>
        <w:tblLook w:val="00A0" w:firstRow="1" w:lastRow="0" w:firstColumn="1" w:lastColumn="0" w:noHBand="0" w:noVBand="0"/>
      </w:tblPr>
      <w:tblGrid>
        <w:gridCol w:w="4180"/>
        <w:gridCol w:w="4181"/>
      </w:tblGrid>
      <w:tr w:rsidR="0017304C" w:rsidRPr="002A5F2A">
        <w:tc>
          <w:tcPr>
            <w:tcW w:w="4180" w:type="dxa"/>
          </w:tcPr>
          <w:p w:rsidR="0017304C" w:rsidRPr="002A5F2A" w:rsidRDefault="00B76A4D" w:rsidP="00F41CE5">
            <w:pPr>
              <w:jc w:val="center"/>
              <w:rPr>
                <w:lang w:val="en-GB"/>
              </w:rPr>
            </w:pPr>
            <w:r>
              <w:rPr>
                <w:noProof/>
              </w:rPr>
              <w:drawing>
                <wp:inline distT="0" distB="0" distL="0" distR="0">
                  <wp:extent cx="2028825" cy="2021578"/>
                  <wp:effectExtent l="0" t="0" r="0" b="0"/>
                  <wp:docPr id="7169" name="Picture 7169" descr="C:\Users\kthen.000\Desktop\Photos\6051\6051 with Waltron Membra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then.000\Desktop\Photos\6051\6051 with Waltron Membrane.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34824" cy="2027556"/>
                          </a:xfrm>
                          <a:prstGeom prst="rect">
                            <a:avLst/>
                          </a:prstGeom>
                          <a:noFill/>
                          <a:ln>
                            <a:noFill/>
                          </a:ln>
                        </pic:spPr>
                      </pic:pic>
                    </a:graphicData>
                  </a:graphic>
                </wp:inline>
              </w:drawing>
            </w:r>
          </w:p>
        </w:tc>
        <w:tc>
          <w:tcPr>
            <w:tcW w:w="4181" w:type="dxa"/>
          </w:tcPr>
          <w:p w:rsidR="0017304C" w:rsidRPr="002A5F2A" w:rsidRDefault="0017304C" w:rsidP="00F41CE5">
            <w:pPr>
              <w:jc w:val="center"/>
              <w:rPr>
                <w:lang w:val="en-GB"/>
              </w:rPr>
            </w:pPr>
            <w:r w:rsidRPr="002A5F2A">
              <w:rPr>
                <w:lang w:val="en-GB"/>
              </w:rPr>
              <w:object w:dxaOrig="2685" w:dyaOrig="32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0.5pt;height:160.5pt" o:ole="">
                  <v:imagedata r:id="rId21" o:title=""/>
                </v:shape>
                <o:OLEObject Type="Embed" ProgID="PBrush" ShapeID="_x0000_i1025" DrawAspect="Content" ObjectID="_1670236429" r:id="rId22"/>
              </w:object>
            </w:r>
          </w:p>
        </w:tc>
      </w:tr>
    </w:tbl>
    <w:p w:rsidR="00E45BAE" w:rsidRDefault="00E45BAE" w:rsidP="008554F4">
      <w:pPr>
        <w:jc w:val="both"/>
        <w:rPr>
          <w:sz w:val="2"/>
          <w:szCs w:val="2"/>
          <w:lang w:val="en-GB"/>
        </w:rPr>
      </w:pPr>
    </w:p>
    <w:p w:rsidR="00E45BAE" w:rsidRPr="00F95161" w:rsidRDefault="00E45BAE" w:rsidP="008554F4">
      <w:pPr>
        <w:jc w:val="both"/>
        <w:rPr>
          <w:sz w:val="2"/>
          <w:szCs w:val="2"/>
          <w:lang w:val="en-GB"/>
        </w:rPr>
      </w:pPr>
    </w:p>
    <w:p w:rsidR="0017304C" w:rsidRPr="00E3770D" w:rsidRDefault="0017304C" w:rsidP="00E3770D">
      <w:pPr>
        <w:pStyle w:val="Heading2"/>
      </w:pPr>
      <w:bookmarkStart w:id="33" w:name="_Toc469403609"/>
      <w:r w:rsidRPr="00E3770D">
        <w:t xml:space="preserve">Wall </w:t>
      </w:r>
      <w:r w:rsidRPr="00BA5F0A">
        <w:rPr>
          <w:lang w:val="en-GB"/>
        </w:rPr>
        <w:t>mounting with case</w:t>
      </w:r>
      <w:bookmarkEnd w:id="33"/>
    </w:p>
    <w:p w:rsidR="0017304C" w:rsidRPr="00F95161" w:rsidRDefault="0017304C" w:rsidP="00DE2168">
      <w:pPr>
        <w:jc w:val="both"/>
        <w:rPr>
          <w:sz w:val="2"/>
          <w:szCs w:val="2"/>
          <w:lang w:val="en-GB"/>
        </w:rPr>
      </w:pPr>
    </w:p>
    <w:p w:rsidR="0017304C" w:rsidRPr="00F95161" w:rsidRDefault="00D232B6" w:rsidP="00DE2168">
      <w:pPr>
        <w:jc w:val="both"/>
        <w:rPr>
          <w:lang w:val="en-GB"/>
        </w:rPr>
      </w:pPr>
      <w:r w:rsidRPr="00D232B6">
        <w:rPr>
          <w:noProof/>
        </w:rPr>
        <mc:AlternateContent>
          <mc:Choice Requires="wps">
            <w:drawing>
              <wp:anchor distT="0" distB="0" distL="114300" distR="114300" simplePos="0" relativeHeight="251700736" behindDoc="0" locked="0" layoutInCell="1" allowOverlap="1" wp14:anchorId="27E10B6F" wp14:editId="7F806C79">
                <wp:simplePos x="0" y="0"/>
                <wp:positionH relativeFrom="column">
                  <wp:posOffset>3793490</wp:posOffset>
                </wp:positionH>
                <wp:positionV relativeFrom="paragraph">
                  <wp:posOffset>437739</wp:posOffset>
                </wp:positionV>
                <wp:extent cx="367119" cy="214153"/>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119" cy="214153"/>
                        </a:xfrm>
                        <a:prstGeom prst="rect">
                          <a:avLst/>
                        </a:prstGeom>
                        <a:solidFill>
                          <a:srgbClr val="FFFFFF"/>
                        </a:solidFill>
                        <a:ln w="9525">
                          <a:noFill/>
                          <a:miter lim="800000"/>
                          <a:headEnd/>
                          <a:tailEnd/>
                        </a:ln>
                      </wps:spPr>
                      <wps:txbx>
                        <w:txbxContent>
                          <w:p w:rsidR="00736845" w:rsidRPr="00D232B6" w:rsidRDefault="00736845">
                            <w:pPr>
                              <w:rPr>
                                <w:sz w:val="16"/>
                                <w:szCs w:val="16"/>
                              </w:rPr>
                            </w:pPr>
                            <w:r>
                              <w:rPr>
                                <w:sz w:val="16"/>
                                <w:szCs w:val="16"/>
                              </w:rPr>
                              <w:t>252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7E10B6F" id="Text Box 2" o:spid="_x0000_s1038" type="#_x0000_t202" style="position:absolute;left:0;text-align:left;margin-left:298.7pt;margin-top:34.45pt;width:28.9pt;height:16.8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" stroked="f">
                <v:textbox>
                  <w:txbxContent>
                    <w:p w:rsidR="00736845" w:rsidRPr="00D232B6" w:rsidRDefault="00736845">
                      <w:pPr>
                        <w:rPr>
                          <w:sz w:val="16"/>
                          <w:szCs w:val="16"/>
                        </w:rPr>
                      </w:pPr>
                      <w:r>
                        <w:rPr>
                          <w:sz w:val="16"/>
                          <w:szCs w:val="16"/>
                        </w:rPr>
                        <w:t>252</w:t>
                      </w:r>
                    </w:p>
                  </w:txbxContent>
                </v:textbox>
              </v:shape>
            </w:pict>
          </mc:Fallback>
        </mc:AlternateContent>
      </w:r>
      <w:r>
        <w:rPr>
          <w:noProof/>
        </w:rPr>
        <mc:AlternateContent>
          <mc:Choice Requires="wps">
            <w:drawing>
              <wp:anchor distT="0" distB="0" distL="114300" distR="114300" simplePos="0" relativeHeight="251694592" behindDoc="0" locked="0" layoutInCell="1" allowOverlap="1" wp14:anchorId="0C48A6BE" wp14:editId="5A317660">
                <wp:simplePos x="0" y="0"/>
                <wp:positionH relativeFrom="column">
                  <wp:posOffset>3369671</wp:posOffset>
                </wp:positionH>
                <wp:positionV relativeFrom="paragraph">
                  <wp:posOffset>663304</wp:posOffset>
                </wp:positionV>
                <wp:extent cx="1223275" cy="0"/>
                <wp:effectExtent l="38100" t="76200" r="15240" b="114300"/>
                <wp:wrapNone/>
                <wp:docPr id="27" name="Straight Arrow Connector 27"/>
                <wp:cNvGraphicFramePr/>
                <a:graphic xmlns:a="http://schemas.openxmlformats.org/drawingml/2006/main">
                  <a:graphicData uri="http://schemas.microsoft.com/office/word/2010/wordprocessingShape">
                    <wps:wsp>
                      <wps:cNvCnPr/>
                      <wps:spPr>
                        <a:xfrm>
                          <a:off x="0" y="0"/>
                          <a:ext cx="1223275" cy="0"/>
                        </a:xfrm>
                        <a:prstGeom prst="straightConnector1">
                          <a:avLst/>
                        </a:prstGeom>
                        <a:ln>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78436441" id="_x0000_t32" coordsize="21600,21600" o:spt="32" o:oned="t" path="m,l21600,21600e" filled="f">
                <v:path arrowok="t" fillok="f" o:connecttype="none"/>
                <o:lock v:ext="edit" shapetype="t"/>
              </v:shapetype>
              <v:shape id="Straight Arrow Connector 27" o:spid="_x0000_s1026" type="#_x0000_t32" style="position:absolute;margin-left:265.35pt;margin-top:52.25pt;width:96.3pt;height:0;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" strokecolor="black [3213]">
                <v:stroke startarrow="open" endarrow="open"/>
              </v:shape>
            </w:pict>
          </mc:Fallback>
        </mc:AlternateContent>
      </w:r>
      <w:r>
        <w:rPr>
          <w:noProof/>
        </w:rPr>
        <mc:AlternateContent>
          <mc:Choice Requires="wps">
            <w:drawing>
              <wp:anchor distT="0" distB="0" distL="114300" distR="114300" simplePos="0" relativeHeight="251693568" behindDoc="0" locked="0" layoutInCell="1" allowOverlap="1" wp14:anchorId="36973949" wp14:editId="627D7B63">
                <wp:simplePos x="0" y="0"/>
                <wp:positionH relativeFrom="column">
                  <wp:posOffset>4594313</wp:posOffset>
                </wp:positionH>
                <wp:positionV relativeFrom="paragraph">
                  <wp:posOffset>597535</wp:posOffset>
                </wp:positionV>
                <wp:extent cx="0" cy="334645"/>
                <wp:effectExtent l="0" t="0" r="19050" b="27305"/>
                <wp:wrapNone/>
                <wp:docPr id="25" name="Straight Connector 25"/>
                <wp:cNvGraphicFramePr/>
                <a:graphic xmlns:a="http://schemas.openxmlformats.org/drawingml/2006/main">
                  <a:graphicData uri="http://schemas.microsoft.com/office/word/2010/wordprocessingShape">
                    <wps:wsp>
                      <wps:cNvCnPr/>
                      <wps:spPr>
                        <a:xfrm flipV="1">
                          <a:off x="0" y="0"/>
                          <a:ext cx="0" cy="3346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2636A19" id="Straight Connector 25" o:spid="_x0000_s1026" style="position:absolute;flip:y;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75pt,47.05pt" to="361.75pt,7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" strokecolor="black [3213]"/>
            </w:pict>
          </mc:Fallback>
        </mc:AlternateContent>
      </w:r>
      <w:r>
        <w:rPr>
          <w:noProof/>
        </w:rPr>
        <mc:AlternateContent>
          <mc:Choice Requires="wps">
            <w:drawing>
              <wp:anchor distT="0" distB="0" distL="114300" distR="114300" simplePos="0" relativeHeight="251691520" behindDoc="0" locked="0" layoutInCell="1" allowOverlap="1" wp14:anchorId="02F364F4" wp14:editId="4E748BE7">
                <wp:simplePos x="0" y="0"/>
                <wp:positionH relativeFrom="column">
                  <wp:posOffset>3370691</wp:posOffset>
                </wp:positionH>
                <wp:positionV relativeFrom="paragraph">
                  <wp:posOffset>598094</wp:posOffset>
                </wp:positionV>
                <wp:extent cx="0" cy="334645"/>
                <wp:effectExtent l="0" t="0" r="19050" b="27305"/>
                <wp:wrapNone/>
                <wp:docPr id="18" name="Straight Connector 18"/>
                <wp:cNvGraphicFramePr/>
                <a:graphic xmlns:a="http://schemas.openxmlformats.org/drawingml/2006/main">
                  <a:graphicData uri="http://schemas.microsoft.com/office/word/2010/wordprocessingShape">
                    <wps:wsp>
                      <wps:cNvCnPr/>
                      <wps:spPr>
                        <a:xfrm flipV="1">
                          <a:off x="0" y="0"/>
                          <a:ext cx="0" cy="3346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CED4DB1" id="Straight Connector 18" o:spid="_x0000_s1026" style="position:absolute;flip:y;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5.4pt,47.1pt" to="265.4pt,7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" strokecolor="black [3213]"/>
            </w:pict>
          </mc:Fallback>
        </mc:AlternateContent>
      </w:r>
      <w:r w:rsidR="0017304C" w:rsidRPr="00F95161">
        <w:rPr>
          <w:lang w:val="en-GB"/>
        </w:rPr>
        <w:t>The analys</w:t>
      </w:r>
      <w:r w:rsidR="0017304C">
        <w:rPr>
          <w:lang w:val="en-GB"/>
        </w:rPr>
        <w:t xml:space="preserve">er </w:t>
      </w:r>
      <w:r w:rsidR="0017304C" w:rsidRPr="00F95161">
        <w:rPr>
          <w:lang w:val="en-GB"/>
        </w:rPr>
        <w:t>can be delivered with a compact protection case as an optional extra.</w:t>
      </w:r>
      <w:r w:rsidR="0017304C">
        <w:rPr>
          <w:lang w:val="en-GB"/>
        </w:rPr>
        <w:t xml:space="preserve"> </w:t>
      </w:r>
      <w:r w:rsidR="0017304C" w:rsidRPr="00F95161">
        <w:rPr>
          <w:lang w:val="en-GB"/>
        </w:rPr>
        <w:t>The case is delivered with the unit already mounted inside and 4 mounting brackets for fixing the case as shown in the drilling plan below:</w:t>
      </w:r>
    </w:p>
    <w:tbl>
      <w:tblPr>
        <w:tblW w:w="0" w:type="auto"/>
        <w:tblInd w:w="-106" w:type="dxa"/>
        <w:tblLook w:val="00A0" w:firstRow="1" w:lastRow="0" w:firstColumn="1" w:lastColumn="0" w:noHBand="0" w:noVBand="0"/>
      </w:tblPr>
      <w:tblGrid>
        <w:gridCol w:w="4180"/>
        <w:gridCol w:w="4181"/>
      </w:tblGrid>
      <w:tr w:rsidR="0017304C" w:rsidRPr="002A5F2A">
        <w:tc>
          <w:tcPr>
            <w:tcW w:w="4180" w:type="dxa"/>
          </w:tcPr>
          <w:p w:rsidR="0017304C" w:rsidRPr="002A5F2A" w:rsidRDefault="00B76A4D" w:rsidP="00F41CE5">
            <w:pPr>
              <w:jc w:val="center"/>
              <w:rPr>
                <w:lang w:val="en-GB"/>
              </w:rPr>
            </w:pPr>
            <w:r>
              <w:rPr>
                <w:noProof/>
              </w:rPr>
              <w:drawing>
                <wp:inline distT="0" distB="0" distL="0" distR="0" wp14:anchorId="6827FDA7" wp14:editId="613ACD40">
                  <wp:extent cx="2045140" cy="1913186"/>
                  <wp:effectExtent l="0" t="0" r="0" b="0"/>
                  <wp:docPr id="7170" name="Picture 7170" descr="C:\Users\kthen.000\Desktop\Photos\6051\6051 Enclosure Closed with Waltron Membra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then.000\Desktop\Photos\6051\6051 Enclosure Closed with Waltron Membrane.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44581" cy="1912663"/>
                          </a:xfrm>
                          <a:prstGeom prst="rect">
                            <a:avLst/>
                          </a:prstGeom>
                          <a:noFill/>
                          <a:ln>
                            <a:noFill/>
                          </a:ln>
                        </pic:spPr>
                      </pic:pic>
                    </a:graphicData>
                  </a:graphic>
                </wp:inline>
              </w:drawing>
            </w:r>
          </w:p>
        </w:tc>
        <w:tc>
          <w:tcPr>
            <w:tcW w:w="4181" w:type="dxa"/>
          </w:tcPr>
          <w:p w:rsidR="0017304C" w:rsidRPr="002A5F2A" w:rsidRDefault="00D232B6" w:rsidP="00F41CE5">
            <w:pPr>
              <w:jc w:val="center"/>
              <w:rPr>
                <w:lang w:val="en-GB"/>
              </w:rPr>
            </w:pPr>
            <w:r w:rsidRPr="00D232B6">
              <w:rPr>
                <w:noProof/>
              </w:rPr>
              <mc:AlternateContent>
                <mc:Choice Requires="wps">
                  <w:drawing>
                    <wp:anchor distT="0" distB="0" distL="114300" distR="114300" simplePos="0" relativeHeight="251702784" behindDoc="0" locked="0" layoutInCell="1" allowOverlap="1" wp14:anchorId="271B8B52" wp14:editId="66BC8FD2">
                      <wp:simplePos x="0" y="0"/>
                      <wp:positionH relativeFrom="column">
                        <wp:posOffset>189324</wp:posOffset>
                      </wp:positionH>
                      <wp:positionV relativeFrom="paragraph">
                        <wp:posOffset>911542</wp:posOffset>
                      </wp:positionV>
                      <wp:extent cx="367119" cy="214153"/>
                      <wp:effectExtent l="317" t="0" r="0" b="0"/>
                      <wp:wrapNone/>
                      <wp:docPr id="71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67119" cy="214153"/>
                              </a:xfrm>
                              <a:prstGeom prst="rect">
                                <a:avLst/>
                              </a:prstGeom>
                              <a:solidFill>
                                <a:srgbClr val="FFFFFF"/>
                              </a:solidFill>
                              <a:ln w="9525">
                                <a:noFill/>
                                <a:miter lim="800000"/>
                                <a:headEnd/>
                                <a:tailEnd/>
                              </a:ln>
                            </wps:spPr>
                            <wps:txbx>
                              <w:txbxContent>
                                <w:p w:rsidR="00736845" w:rsidRPr="00D232B6" w:rsidRDefault="00736845">
                                  <w:pPr>
                                    <w:rPr>
                                      <w:sz w:val="16"/>
                                      <w:szCs w:val="16"/>
                                    </w:rPr>
                                  </w:pPr>
                                  <w:r>
                                    <w:rPr>
                                      <w:sz w:val="16"/>
                                      <w:szCs w:val="16"/>
                                    </w:rPr>
                                    <w:t>330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71B8B52" id="_x0000_s1039" type="#_x0000_t202" style="position:absolute;left:0;text-align:left;margin-left:14.9pt;margin-top:71.75pt;width:28.9pt;height:16.85pt;rotation:-90;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" stroked="f">
                      <v:textbox>
                        <w:txbxContent>
                          <w:p w:rsidR="00736845" w:rsidRPr="00D232B6" w:rsidRDefault="00736845">
                            <w:pPr>
                              <w:rPr>
                                <w:sz w:val="16"/>
                                <w:szCs w:val="16"/>
                              </w:rPr>
                            </w:pPr>
                            <w:r>
                              <w:rPr>
                                <w:sz w:val="16"/>
                                <w:szCs w:val="16"/>
                              </w:rPr>
                              <w:t>330</w:t>
                            </w:r>
                          </w:p>
                        </w:txbxContent>
                      </v:textbox>
                    </v:shape>
                  </w:pict>
                </mc:Fallback>
              </mc:AlternateContent>
            </w:r>
            <w:r>
              <w:rPr>
                <w:noProof/>
              </w:rPr>
              <mc:AlternateContent>
                <mc:Choice Requires="wps">
                  <w:drawing>
                    <wp:anchor distT="0" distB="0" distL="114300" distR="114300" simplePos="0" relativeHeight="251698688" behindDoc="0" locked="0" layoutInCell="1" allowOverlap="1" wp14:anchorId="0B2B4670" wp14:editId="1639F4A8">
                      <wp:simplePos x="0" y="0"/>
                      <wp:positionH relativeFrom="column">
                        <wp:posOffset>485775</wp:posOffset>
                      </wp:positionH>
                      <wp:positionV relativeFrom="paragraph">
                        <wp:posOffset>261620</wp:posOffset>
                      </wp:positionV>
                      <wp:extent cx="0" cy="1527810"/>
                      <wp:effectExtent l="95250" t="38100" r="57150" b="53340"/>
                      <wp:wrapNone/>
                      <wp:docPr id="7179" name="Straight Arrow Connector 7179"/>
                      <wp:cNvGraphicFramePr/>
                      <a:graphic xmlns:a="http://schemas.openxmlformats.org/drawingml/2006/main">
                        <a:graphicData uri="http://schemas.microsoft.com/office/word/2010/wordprocessingShape">
                          <wps:wsp>
                            <wps:cNvCnPr/>
                            <wps:spPr>
                              <a:xfrm flipV="1">
                                <a:off x="0" y="0"/>
                                <a:ext cx="0" cy="1527810"/>
                              </a:xfrm>
                              <a:prstGeom prst="straightConnector1">
                                <a:avLst/>
                              </a:prstGeom>
                              <a:ln>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4632EFB" id="Straight Arrow Connector 7179" o:spid="_x0000_s1026" type="#_x0000_t32" style="position:absolute;margin-left:38.25pt;margin-top:20.6pt;width:0;height:120.3pt;flip:y;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" strokecolor="black [3213]">
                      <v:stroke startarrow="open" endarrow="open"/>
                    </v:shape>
                  </w:pict>
                </mc:Fallback>
              </mc:AlternateContent>
            </w:r>
            <w:r>
              <w:rPr>
                <w:noProof/>
              </w:rPr>
              <mc:AlternateContent>
                <mc:Choice Requires="wps">
                  <w:drawing>
                    <wp:anchor distT="0" distB="0" distL="114300" distR="114300" simplePos="0" relativeHeight="251697664" behindDoc="0" locked="0" layoutInCell="1" allowOverlap="1" wp14:anchorId="169CC0FC" wp14:editId="16A44F74">
                      <wp:simplePos x="0" y="0"/>
                      <wp:positionH relativeFrom="column">
                        <wp:posOffset>575310</wp:posOffset>
                      </wp:positionH>
                      <wp:positionV relativeFrom="paragraph">
                        <wp:posOffset>95250</wp:posOffset>
                      </wp:positionV>
                      <wp:extent cx="0" cy="334645"/>
                      <wp:effectExtent l="0" t="167323" r="194628" b="0"/>
                      <wp:wrapNone/>
                      <wp:docPr id="7178" name="Straight Connector 7178"/>
                      <wp:cNvGraphicFramePr/>
                      <a:graphic xmlns:a="http://schemas.openxmlformats.org/drawingml/2006/main">
                        <a:graphicData uri="http://schemas.microsoft.com/office/word/2010/wordprocessingShape">
                          <wps:wsp>
                            <wps:cNvCnPr/>
                            <wps:spPr>
                              <a:xfrm rot="16200000" flipV="1">
                                <a:off x="0" y="0"/>
                                <a:ext cx="0" cy="3346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83EF337" id="Straight Connector 7178" o:spid="_x0000_s1026" style="position:absolute;rotation:90;flip:y;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3pt,7.5pt" to="45.3pt,3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" strokecolor="black [3213]"/>
                  </w:pict>
                </mc:Fallback>
              </mc:AlternateContent>
            </w:r>
            <w:r>
              <w:rPr>
                <w:noProof/>
              </w:rPr>
              <mc:AlternateContent>
                <mc:Choice Requires="wps">
                  <w:drawing>
                    <wp:anchor distT="0" distB="0" distL="114300" distR="114300" simplePos="0" relativeHeight="251696640" behindDoc="0" locked="0" layoutInCell="1" allowOverlap="1" wp14:anchorId="3888C8B1" wp14:editId="728806F0">
                      <wp:simplePos x="0" y="0"/>
                      <wp:positionH relativeFrom="column">
                        <wp:posOffset>576438</wp:posOffset>
                      </wp:positionH>
                      <wp:positionV relativeFrom="paragraph">
                        <wp:posOffset>1625098</wp:posOffset>
                      </wp:positionV>
                      <wp:extent cx="0" cy="334645"/>
                      <wp:effectExtent l="0" t="167323" r="194628" b="0"/>
                      <wp:wrapNone/>
                      <wp:docPr id="7174" name="Straight Connector 7174"/>
                      <wp:cNvGraphicFramePr/>
                      <a:graphic xmlns:a="http://schemas.openxmlformats.org/drawingml/2006/main">
                        <a:graphicData uri="http://schemas.microsoft.com/office/word/2010/wordprocessingShape">
                          <wps:wsp>
                            <wps:cNvCnPr/>
                            <wps:spPr>
                              <a:xfrm rot="16200000" flipV="1">
                                <a:off x="0" y="0"/>
                                <a:ext cx="0" cy="3346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5768EA4" id="Straight Connector 7174" o:spid="_x0000_s1026" style="position:absolute;rotation:90;flip:y;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4pt,127.95pt" to="45.4pt,15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" strokecolor="black [3213]"/>
                  </w:pict>
                </mc:Fallback>
              </mc:AlternateContent>
            </w:r>
            <w:r>
              <w:rPr>
                <w:noProof/>
              </w:rPr>
              <mc:AlternateContent>
                <mc:Choice Requires="wps">
                  <w:drawing>
                    <wp:anchor distT="0" distB="0" distL="114300" distR="114300" simplePos="0" relativeHeight="251689472" behindDoc="0" locked="0" layoutInCell="1" allowOverlap="1" wp14:anchorId="45FE2BCD" wp14:editId="42E3332F">
                      <wp:simplePos x="0" y="0"/>
                      <wp:positionH relativeFrom="column">
                        <wp:posOffset>766445</wp:posOffset>
                      </wp:positionH>
                      <wp:positionV relativeFrom="paragraph">
                        <wp:posOffset>1768386</wp:posOffset>
                      </wp:positionV>
                      <wp:extent cx="45719" cy="45719"/>
                      <wp:effectExtent l="0" t="0" r="12065" b="12065"/>
                      <wp:wrapNone/>
                      <wp:docPr id="14" name="Oval 14"/>
                      <wp:cNvGraphicFramePr/>
                      <a:graphic xmlns:a="http://schemas.openxmlformats.org/drawingml/2006/main">
                        <a:graphicData uri="http://schemas.microsoft.com/office/word/2010/wordprocessingShape">
                          <wps:wsp>
                            <wps:cNvSpPr/>
                            <wps:spPr>
                              <a:xfrm>
                                <a:off x="0" y="0"/>
                                <a:ext cx="45719" cy="45719"/>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5C324624" id="Oval 14" o:spid="_x0000_s1026" style="position:absolute;margin-left:60.35pt;margin-top:139.25pt;width:3.6pt;height:3.6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" filled="f" strokecolor="black [3213]" strokeweight="1pt"/>
                  </w:pict>
                </mc:Fallback>
              </mc:AlternateContent>
            </w:r>
            <w:r>
              <w:rPr>
                <w:noProof/>
              </w:rPr>
              <mc:AlternateContent>
                <mc:Choice Requires="wps">
                  <w:drawing>
                    <wp:anchor distT="0" distB="0" distL="114300" distR="114300" simplePos="0" relativeHeight="251690496" behindDoc="0" locked="0" layoutInCell="1" allowOverlap="1" wp14:anchorId="352EABF4" wp14:editId="5A87873B">
                      <wp:simplePos x="0" y="0"/>
                      <wp:positionH relativeFrom="column">
                        <wp:posOffset>1990725</wp:posOffset>
                      </wp:positionH>
                      <wp:positionV relativeFrom="paragraph">
                        <wp:posOffset>1768386</wp:posOffset>
                      </wp:positionV>
                      <wp:extent cx="45719" cy="45719"/>
                      <wp:effectExtent l="0" t="0" r="12065" b="12065"/>
                      <wp:wrapNone/>
                      <wp:docPr id="16" name="Oval 16"/>
                      <wp:cNvGraphicFramePr/>
                      <a:graphic xmlns:a="http://schemas.openxmlformats.org/drawingml/2006/main">
                        <a:graphicData uri="http://schemas.microsoft.com/office/word/2010/wordprocessingShape">
                          <wps:wsp>
                            <wps:cNvSpPr/>
                            <wps:spPr>
                              <a:xfrm>
                                <a:off x="0" y="0"/>
                                <a:ext cx="45719" cy="45719"/>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0F639B9B" id="Oval 16" o:spid="_x0000_s1026" style="position:absolute;margin-left:156.75pt;margin-top:139.25pt;width:3.6pt;height:3.6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" filled="f" strokecolor="black [3213]" strokeweight="1pt"/>
                  </w:pict>
                </mc:Fallback>
              </mc:AlternateContent>
            </w:r>
            <w:r>
              <w:rPr>
                <w:noProof/>
              </w:rPr>
              <mc:AlternateContent>
                <mc:Choice Requires="wps">
                  <w:drawing>
                    <wp:anchor distT="0" distB="0" distL="114300" distR="114300" simplePos="0" relativeHeight="251687424" behindDoc="0" locked="0" layoutInCell="1" allowOverlap="1" wp14:anchorId="6D83CE39" wp14:editId="748B4316">
                      <wp:simplePos x="0" y="0"/>
                      <wp:positionH relativeFrom="column">
                        <wp:posOffset>1991162</wp:posOffset>
                      </wp:positionH>
                      <wp:positionV relativeFrom="paragraph">
                        <wp:posOffset>237490</wp:posOffset>
                      </wp:positionV>
                      <wp:extent cx="45719" cy="45719"/>
                      <wp:effectExtent l="0" t="0" r="12065" b="12065"/>
                      <wp:wrapNone/>
                      <wp:docPr id="11" name="Oval 11"/>
                      <wp:cNvGraphicFramePr/>
                      <a:graphic xmlns:a="http://schemas.openxmlformats.org/drawingml/2006/main">
                        <a:graphicData uri="http://schemas.microsoft.com/office/word/2010/wordprocessingShape">
                          <wps:wsp>
                            <wps:cNvSpPr/>
                            <wps:spPr>
                              <a:xfrm>
                                <a:off x="0" y="0"/>
                                <a:ext cx="45719" cy="45719"/>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6E2BC4E0" id="Oval 11" o:spid="_x0000_s1026" style="position:absolute;margin-left:156.8pt;margin-top:18.7pt;width:3.6pt;height:3.6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" filled="f" strokecolor="black [3213]" strokeweight="1pt"/>
                  </w:pict>
                </mc:Fallback>
              </mc:AlternateContent>
            </w:r>
            <w:r>
              <w:rPr>
                <w:noProof/>
              </w:rPr>
              <mc:AlternateContent>
                <mc:Choice Requires="wps">
                  <w:drawing>
                    <wp:anchor distT="0" distB="0" distL="114300" distR="114300" simplePos="0" relativeHeight="251685376" behindDoc="0" locked="0" layoutInCell="1" allowOverlap="1" wp14:anchorId="1C8500DE" wp14:editId="357EFF3E">
                      <wp:simplePos x="0" y="0"/>
                      <wp:positionH relativeFrom="column">
                        <wp:posOffset>766445</wp:posOffset>
                      </wp:positionH>
                      <wp:positionV relativeFrom="paragraph">
                        <wp:posOffset>237516</wp:posOffset>
                      </wp:positionV>
                      <wp:extent cx="45719" cy="45719"/>
                      <wp:effectExtent l="0" t="0" r="12065" b="12065"/>
                      <wp:wrapNone/>
                      <wp:docPr id="9" name="Oval 9"/>
                      <wp:cNvGraphicFramePr/>
                      <a:graphic xmlns:a="http://schemas.openxmlformats.org/drawingml/2006/main">
                        <a:graphicData uri="http://schemas.microsoft.com/office/word/2010/wordprocessingShape">
                          <wps:wsp>
                            <wps:cNvSpPr/>
                            <wps:spPr>
                              <a:xfrm>
                                <a:off x="0" y="0"/>
                                <a:ext cx="45719" cy="45719"/>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11EF07AC" id="Oval 9" o:spid="_x0000_s1026" style="position:absolute;margin-left:60.35pt;margin-top:18.7pt;width:3.6pt;height:3.6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" filled="f" strokecolor="black [3213]" strokeweight="1pt"/>
                  </w:pict>
                </mc:Fallback>
              </mc:AlternateContent>
            </w:r>
            <w:r>
              <w:rPr>
                <w:noProof/>
              </w:rPr>
              <mc:AlternateContent>
                <mc:Choice Requires="wps">
                  <w:drawing>
                    <wp:anchor distT="0" distB="0" distL="114300" distR="114300" simplePos="0" relativeHeight="251684352" behindDoc="0" locked="0" layoutInCell="1" allowOverlap="1">
                      <wp:simplePos x="0" y="0"/>
                      <wp:positionH relativeFrom="column">
                        <wp:posOffset>584909</wp:posOffset>
                      </wp:positionH>
                      <wp:positionV relativeFrom="paragraph">
                        <wp:posOffset>107182</wp:posOffset>
                      </wp:positionV>
                      <wp:extent cx="1616149" cy="1807535"/>
                      <wp:effectExtent l="0" t="0" r="22225" b="21590"/>
                      <wp:wrapNone/>
                      <wp:docPr id="3" name="Rectangle 3"/>
                      <wp:cNvGraphicFramePr/>
                      <a:graphic xmlns:a="http://schemas.openxmlformats.org/drawingml/2006/main">
                        <a:graphicData uri="http://schemas.microsoft.com/office/word/2010/wordprocessingShape">
                          <wps:wsp>
                            <wps:cNvSpPr/>
                            <wps:spPr>
                              <a:xfrm>
                                <a:off x="0" y="0"/>
                                <a:ext cx="1616149" cy="1807535"/>
                              </a:xfrm>
                              <a:prstGeom prst="rect">
                                <a:avLst/>
                              </a:prstGeom>
                              <a:noFill/>
                              <a:ln>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E05EF0D" id="Rectangle 3" o:spid="_x0000_s1026" style="position:absolute;margin-left:46.05pt;margin-top:8.45pt;width:127.25pt;height:142.3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" filled="f" strokecolor="black [3213]" strokeweight="2pt">
                      <v:stroke dashstyle="3 1"/>
                    </v:rect>
                  </w:pict>
                </mc:Fallback>
              </mc:AlternateContent>
            </w:r>
          </w:p>
        </w:tc>
      </w:tr>
    </w:tbl>
    <w:p w:rsidR="0017304C" w:rsidRPr="00F95161" w:rsidRDefault="0017304C" w:rsidP="00DE2168">
      <w:pPr>
        <w:jc w:val="both"/>
        <w:rPr>
          <w:rStyle w:val="Strong"/>
          <w:lang w:val="en-GB"/>
        </w:rPr>
      </w:pPr>
      <w:r>
        <w:rPr>
          <w:rStyle w:val="Strong"/>
          <w:lang w:val="en-GB"/>
        </w:rPr>
        <w:t xml:space="preserve">To allow for opening the case, </w:t>
      </w:r>
      <w:r w:rsidRPr="00F95161">
        <w:rPr>
          <w:rStyle w:val="Strong"/>
          <w:lang w:val="en-GB"/>
        </w:rPr>
        <w:t>the designated mounting space must be at least 450x350mm (</w:t>
      </w:r>
      <w:r>
        <w:rPr>
          <w:rStyle w:val="Strong"/>
          <w:lang w:val="en-GB"/>
        </w:rPr>
        <w:t xml:space="preserve">D </w:t>
      </w:r>
      <w:proofErr w:type="spellStart"/>
      <w:r w:rsidRPr="00F95161">
        <w:rPr>
          <w:rStyle w:val="Strong"/>
          <w:lang w:val="en-GB"/>
        </w:rPr>
        <w:t>xH</w:t>
      </w:r>
      <w:proofErr w:type="spellEnd"/>
      <w:r w:rsidRPr="00F95161">
        <w:rPr>
          <w:rStyle w:val="Strong"/>
          <w:lang w:val="en-GB"/>
        </w:rPr>
        <w:t>).</w:t>
      </w:r>
    </w:p>
    <w:p w:rsidR="00E45BAE" w:rsidRDefault="00E45BAE" w:rsidP="00DE2168">
      <w:pPr>
        <w:jc w:val="both"/>
        <w:rPr>
          <w:rStyle w:val="Strong"/>
          <w:lang w:val="en-GB"/>
        </w:rPr>
      </w:pPr>
    </w:p>
    <w:p w:rsidR="00D232B6" w:rsidRPr="00F95161" w:rsidRDefault="00D232B6" w:rsidP="00DE2168">
      <w:pPr>
        <w:jc w:val="both"/>
        <w:rPr>
          <w:lang w:val="en-GB"/>
        </w:rPr>
      </w:pPr>
    </w:p>
    <w:p w:rsidR="0017304C" w:rsidRDefault="0017304C" w:rsidP="00DE2168">
      <w:pPr>
        <w:pStyle w:val="Heading2"/>
        <w:rPr>
          <w:lang w:val="en-GB"/>
        </w:rPr>
      </w:pPr>
      <w:bookmarkStart w:id="34" w:name="_Ref323126331"/>
      <w:bookmarkStart w:id="35" w:name="_Toc469403610"/>
      <w:r w:rsidRPr="00F95161">
        <w:rPr>
          <w:lang w:val="en-GB"/>
        </w:rPr>
        <w:lastRenderedPageBreak/>
        <w:t>Wa</w:t>
      </w:r>
      <w:r>
        <w:rPr>
          <w:lang w:val="en-GB"/>
        </w:rPr>
        <w:t xml:space="preserve">ter </w:t>
      </w:r>
      <w:bookmarkEnd w:id="34"/>
      <w:r>
        <w:rPr>
          <w:lang w:val="en-GB"/>
        </w:rPr>
        <w:t>Connections</w:t>
      </w:r>
      <w:bookmarkEnd w:id="35"/>
    </w:p>
    <w:p w:rsidR="0017304C" w:rsidRPr="00F95161" w:rsidRDefault="0017304C" w:rsidP="00DE2168">
      <w:pPr>
        <w:jc w:val="both"/>
        <w:rPr>
          <w:lang w:val="en-GB"/>
        </w:rPr>
      </w:pPr>
      <w:r>
        <w:rPr>
          <w:lang w:val="en-GB"/>
        </w:rPr>
        <w:t>The ideal input pressure for the a</w:t>
      </w:r>
      <w:r w:rsidRPr="00F95161">
        <w:rPr>
          <w:lang w:val="en-GB"/>
        </w:rPr>
        <w:t>nalys</w:t>
      </w:r>
      <w:r>
        <w:rPr>
          <w:lang w:val="en-GB"/>
        </w:rPr>
        <w:t xml:space="preserve">is unit is between </w:t>
      </w:r>
      <w:r w:rsidRPr="00F95161">
        <w:rPr>
          <w:lang w:val="en-GB"/>
        </w:rPr>
        <w:t>1</w:t>
      </w:r>
      <w:r>
        <w:rPr>
          <w:lang w:val="en-GB"/>
        </w:rPr>
        <w:t xml:space="preserve"> and </w:t>
      </w:r>
      <w:r w:rsidRPr="00F95161">
        <w:rPr>
          <w:lang w:val="en-GB"/>
        </w:rPr>
        <w:t>2 bar</w:t>
      </w:r>
      <w:r>
        <w:rPr>
          <w:lang w:val="en-GB"/>
        </w:rPr>
        <w:t xml:space="preserve">, </w:t>
      </w:r>
      <w:proofErr w:type="gramStart"/>
      <w:r>
        <w:rPr>
          <w:lang w:val="en-GB"/>
        </w:rPr>
        <w:t>but</w:t>
      </w:r>
      <w:proofErr w:type="gramEnd"/>
      <w:r>
        <w:rPr>
          <w:lang w:val="en-GB"/>
        </w:rPr>
        <w:t xml:space="preserve"> at least 0.</w:t>
      </w:r>
      <w:r w:rsidRPr="00F95161">
        <w:rPr>
          <w:lang w:val="en-GB"/>
        </w:rPr>
        <w:t>2 bar. I</w:t>
      </w:r>
      <w:r>
        <w:rPr>
          <w:lang w:val="en-GB"/>
        </w:rPr>
        <w:t>n the water inlet pipe is an input valve which, when closed, allows the measuring chamber to operate without push</w:t>
      </w:r>
      <w:r w:rsidRPr="00F95161">
        <w:rPr>
          <w:lang w:val="en-GB"/>
        </w:rPr>
        <w:t xml:space="preserve">. </w:t>
      </w:r>
      <w:r>
        <w:rPr>
          <w:lang w:val="en-GB"/>
        </w:rPr>
        <w:t xml:space="preserve">The unit can also be operated with an input pressure of up to5 bar, however when the push is released, </w:t>
      </w:r>
      <w:r w:rsidRPr="000A29F8">
        <w:rPr>
          <w:color w:val="000000"/>
          <w:lang w:val="en-GB"/>
        </w:rPr>
        <w:t>gassing</w:t>
      </w:r>
      <w:r>
        <w:rPr>
          <w:lang w:val="en-GB"/>
        </w:rPr>
        <w:t xml:space="preserve"> may occur. </w:t>
      </w:r>
    </w:p>
    <w:p w:rsidR="0017304C" w:rsidRPr="00F95161" w:rsidRDefault="0017304C" w:rsidP="00DE2168">
      <w:pPr>
        <w:jc w:val="both"/>
        <w:rPr>
          <w:lang w:val="en-GB"/>
        </w:rPr>
      </w:pPr>
      <w:r>
        <w:rPr>
          <w:lang w:val="en-GB"/>
        </w:rPr>
        <w:t>It is recommended to reduce the push with a simple valve. A push reducer is not necessary.</w:t>
      </w:r>
    </w:p>
    <w:p w:rsidR="0017304C" w:rsidRPr="00C64C8C" w:rsidRDefault="0017304C" w:rsidP="00DE2168">
      <w:pPr>
        <w:jc w:val="both"/>
        <w:rPr>
          <w:b/>
          <w:bCs/>
          <w:lang w:val="en-GB"/>
        </w:rPr>
      </w:pPr>
      <w:r>
        <w:rPr>
          <w:rStyle w:val="Strong"/>
          <w:lang w:val="en-GB"/>
        </w:rPr>
        <w:t>The sample water must be c</w:t>
      </w:r>
      <w:r w:rsidRPr="00F95161">
        <w:rPr>
          <w:rStyle w:val="Strong"/>
          <w:lang w:val="en-GB"/>
        </w:rPr>
        <w:t>l</w:t>
      </w:r>
      <w:r>
        <w:rPr>
          <w:rStyle w:val="Strong"/>
          <w:lang w:val="en-GB"/>
        </w:rPr>
        <w:t>e</w:t>
      </w:r>
      <w:r w:rsidRPr="00F95161">
        <w:rPr>
          <w:rStyle w:val="Strong"/>
          <w:lang w:val="en-GB"/>
        </w:rPr>
        <w:t xml:space="preserve">ar </w:t>
      </w:r>
      <w:r>
        <w:rPr>
          <w:rStyle w:val="Strong"/>
          <w:lang w:val="en-GB"/>
        </w:rPr>
        <w:t>a</w:t>
      </w:r>
      <w:r w:rsidRPr="00F95161">
        <w:rPr>
          <w:rStyle w:val="Strong"/>
          <w:lang w:val="en-GB"/>
        </w:rPr>
        <w:t>nd fre</w:t>
      </w:r>
      <w:r>
        <w:rPr>
          <w:rStyle w:val="Strong"/>
          <w:lang w:val="en-GB"/>
        </w:rPr>
        <w:t>e of solid particles or a filter installed</w:t>
      </w:r>
      <w:r w:rsidRPr="00F95161">
        <w:rPr>
          <w:rStyle w:val="Strong"/>
          <w:lang w:val="en-GB"/>
        </w:rPr>
        <w:t xml:space="preserve">. </w:t>
      </w:r>
      <w:r>
        <w:rPr>
          <w:rStyle w:val="Strong"/>
          <w:lang w:val="en-GB"/>
        </w:rPr>
        <w:t>Solid particles in the water can damage the magnet valve or prevent it from closing. If the magnet valve is blocked or doesn’t open and close properly, the measuring chamber will not be properly flushed and this could lead to erroneous measurements.</w:t>
      </w:r>
    </w:p>
    <w:p w:rsidR="0017304C" w:rsidRPr="00F95161" w:rsidRDefault="0017304C" w:rsidP="00DE2168">
      <w:pPr>
        <w:jc w:val="both"/>
        <w:rPr>
          <w:lang w:val="en-GB"/>
        </w:rPr>
      </w:pPr>
      <w:r w:rsidRPr="00EB26BD">
        <w:rPr>
          <w:rStyle w:val="Strong"/>
          <w:b w:val="0"/>
          <w:bCs w:val="0"/>
          <w:lang w:val="en-GB"/>
        </w:rPr>
        <w:t>The sample water</w:t>
      </w:r>
      <w:r>
        <w:rPr>
          <w:rStyle w:val="Strong"/>
          <w:b w:val="0"/>
          <w:bCs w:val="0"/>
          <w:lang w:val="en-GB"/>
        </w:rPr>
        <w:t xml:space="preserve"> </w:t>
      </w:r>
      <w:r w:rsidRPr="00EB26BD">
        <w:rPr>
          <w:rStyle w:val="Strong"/>
          <w:b w:val="0"/>
          <w:bCs w:val="0"/>
          <w:lang w:val="en-GB"/>
        </w:rPr>
        <w:t>temperature</w:t>
      </w:r>
      <w:r>
        <w:rPr>
          <w:rStyle w:val="Strong"/>
          <w:b w:val="0"/>
          <w:bCs w:val="0"/>
          <w:lang w:val="en-GB"/>
        </w:rPr>
        <w:t xml:space="preserve"> </w:t>
      </w:r>
      <w:r w:rsidRPr="00EB26BD">
        <w:rPr>
          <w:rStyle w:val="Strong"/>
          <w:b w:val="0"/>
          <w:bCs w:val="0"/>
          <w:lang w:val="en-GB"/>
        </w:rPr>
        <w:t xml:space="preserve">should not </w:t>
      </w:r>
      <w:r>
        <w:rPr>
          <w:rStyle w:val="Strong"/>
          <w:b w:val="0"/>
          <w:bCs w:val="0"/>
          <w:lang w:val="en-GB"/>
        </w:rPr>
        <w:t xml:space="preserve">be less than </w:t>
      </w:r>
      <w:r w:rsidRPr="00F95161">
        <w:rPr>
          <w:lang w:val="en-GB"/>
        </w:rPr>
        <w:t xml:space="preserve">5 °C </w:t>
      </w:r>
      <w:r>
        <w:rPr>
          <w:lang w:val="en-GB"/>
        </w:rPr>
        <w:t>or greater than</w:t>
      </w:r>
      <w:r w:rsidRPr="00F95161">
        <w:rPr>
          <w:lang w:val="en-GB"/>
        </w:rPr>
        <w:t xml:space="preserve"> 40 °C. </w:t>
      </w:r>
    </w:p>
    <w:p w:rsidR="0017304C" w:rsidRPr="00F95161" w:rsidRDefault="0017304C" w:rsidP="00DE2168">
      <w:pPr>
        <w:jc w:val="both"/>
        <w:rPr>
          <w:lang w:val="en-GB"/>
        </w:rPr>
      </w:pPr>
      <w:r>
        <w:rPr>
          <w:lang w:val="en-GB"/>
        </w:rPr>
        <w:t>If the sample water has a higher temperature, a pre-cooler should be installed. These coolers are available as accessories.</w:t>
      </w:r>
    </w:p>
    <w:p w:rsidR="0017304C" w:rsidRPr="00F95161" w:rsidRDefault="0017304C" w:rsidP="00DE2168">
      <w:pPr>
        <w:jc w:val="both"/>
        <w:rPr>
          <w:lang w:val="en-GB"/>
        </w:rPr>
      </w:pPr>
      <w:r>
        <w:rPr>
          <w:lang w:val="en-GB"/>
        </w:rPr>
        <w:t>The a</w:t>
      </w:r>
      <w:r w:rsidRPr="00F95161">
        <w:rPr>
          <w:lang w:val="en-GB"/>
        </w:rPr>
        <w:t>nalys</w:t>
      </w:r>
      <w:r>
        <w:rPr>
          <w:lang w:val="en-GB"/>
        </w:rPr>
        <w:t xml:space="preserve">is unit has </w:t>
      </w:r>
      <w:r w:rsidRPr="00F95161">
        <w:rPr>
          <w:lang w:val="en-GB"/>
        </w:rPr>
        <w:t xml:space="preserve">2 </w:t>
      </w:r>
      <w:r>
        <w:rPr>
          <w:lang w:val="en-GB"/>
        </w:rPr>
        <w:t>connections with fittings for plastic pipes with an external diameter of</w:t>
      </w:r>
      <w:r w:rsidRPr="00F95161">
        <w:rPr>
          <w:lang w:val="en-GB"/>
        </w:rPr>
        <w:t xml:space="preserve"> 6mm </w:t>
      </w:r>
      <w:r>
        <w:rPr>
          <w:lang w:val="en-GB"/>
        </w:rPr>
        <w:t>for the water inlet</w:t>
      </w:r>
      <w:r w:rsidRPr="00F95161">
        <w:rPr>
          <w:lang w:val="en-GB"/>
        </w:rPr>
        <w:t xml:space="preserve"> (l</w:t>
      </w:r>
      <w:r>
        <w:rPr>
          <w:lang w:val="en-GB"/>
        </w:rPr>
        <w:t>eft</w:t>
      </w:r>
      <w:r w:rsidRPr="00F95161">
        <w:rPr>
          <w:lang w:val="en-GB"/>
        </w:rPr>
        <w:t xml:space="preserve">) </w:t>
      </w:r>
      <w:r>
        <w:rPr>
          <w:lang w:val="en-GB"/>
        </w:rPr>
        <w:t>a</w:t>
      </w:r>
      <w:r w:rsidRPr="00F95161">
        <w:rPr>
          <w:lang w:val="en-GB"/>
        </w:rPr>
        <w:t xml:space="preserve">nd </w:t>
      </w:r>
      <w:r>
        <w:rPr>
          <w:lang w:val="en-GB"/>
        </w:rPr>
        <w:t>the water outlet</w:t>
      </w:r>
      <w:r w:rsidRPr="00F95161">
        <w:rPr>
          <w:lang w:val="en-GB"/>
        </w:rPr>
        <w:t xml:space="preserve"> (r</w:t>
      </w:r>
      <w:r>
        <w:rPr>
          <w:lang w:val="en-GB"/>
        </w:rPr>
        <w:t>ight</w:t>
      </w:r>
      <w:r w:rsidRPr="00F95161">
        <w:rPr>
          <w:lang w:val="en-GB"/>
        </w:rPr>
        <w:t xml:space="preserve">). </w:t>
      </w:r>
      <w:r>
        <w:rPr>
          <w:lang w:val="en-GB"/>
        </w:rPr>
        <w:t>These only need to be pushed into the fittings</w:t>
      </w:r>
      <w:r w:rsidRPr="00F95161">
        <w:rPr>
          <w:lang w:val="en-GB"/>
        </w:rPr>
        <w:t>.</w:t>
      </w:r>
    </w:p>
    <w:p w:rsidR="0017304C" w:rsidRDefault="00A521E5" w:rsidP="00DE2168">
      <w:pPr>
        <w:jc w:val="both"/>
        <w:rPr>
          <w:lang w:val="en-GB"/>
        </w:rPr>
      </w:pPr>
      <w:r>
        <w:rPr>
          <w:noProof/>
        </w:rPr>
        <mc:AlternateContent>
          <mc:Choice Requires="wps">
            <w:drawing>
              <wp:anchor distT="0" distB="0" distL="114300" distR="114300" simplePos="0" relativeHeight="251650560" behindDoc="0" locked="1" layoutInCell="1" allowOverlap="1" wp14:anchorId="2CD245B4" wp14:editId="19C8DE2A">
                <wp:simplePos x="0" y="0"/>
                <wp:positionH relativeFrom="column">
                  <wp:posOffset>2842895</wp:posOffset>
                </wp:positionH>
                <wp:positionV relativeFrom="paragraph">
                  <wp:posOffset>91440</wp:posOffset>
                </wp:positionV>
                <wp:extent cx="2821940" cy="639445"/>
                <wp:effectExtent l="4445" t="0" r="2540" b="2540"/>
                <wp:wrapNone/>
                <wp:docPr id="91"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1940" cy="639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6845" w:rsidRPr="00B672D9" w:rsidRDefault="00736845" w:rsidP="0048266D">
                            <w:pPr>
                              <w:pStyle w:val="Header"/>
                              <w:rPr>
                                <w:rFonts w:ascii="Arial" w:eastAsia="MS Gothic" w:hAnsi="Arial" w:cs="Arial"/>
                                <w:lang w:val="en-GB"/>
                              </w:rPr>
                            </w:pPr>
                            <w:r w:rsidRPr="00B672D9">
                              <w:rPr>
                                <w:rFonts w:ascii="Arial" w:eastAsia="MS Gothic" w:hAnsi="Arial" w:cs="Arial"/>
                                <w:lang w:val="en-GB"/>
                              </w:rPr>
                              <w:t>Input</w:t>
                            </w:r>
                            <w:r>
                              <w:rPr>
                                <w:rFonts w:ascii="Arial" w:eastAsia="MS Gothic" w:hAnsi="Arial" w:cs="Arial"/>
                                <w:lang w:val="en-GB"/>
                              </w:rPr>
                              <w:t xml:space="preserve"> push</w:t>
                            </w:r>
                            <w:r w:rsidRPr="00B672D9">
                              <w:rPr>
                                <w:rFonts w:ascii="Arial" w:eastAsia="MS Gothic" w:hAnsi="Arial" w:cs="Arial"/>
                                <w:lang w:val="en-GB"/>
                              </w:rPr>
                              <w:t>:  ca. 0.2 - 5.0 bar</w:t>
                            </w:r>
                          </w:p>
                          <w:p w:rsidR="00736845" w:rsidRPr="00B672D9" w:rsidRDefault="00736845" w:rsidP="0048266D">
                            <w:pPr>
                              <w:pStyle w:val="Header"/>
                              <w:rPr>
                                <w:rFonts w:ascii="Arial" w:eastAsia="MS Gothic" w:hAnsi="Arial" w:cs="Arial"/>
                                <w:lang w:val="en-GB"/>
                              </w:rPr>
                            </w:pPr>
                            <w:r w:rsidRPr="00B672D9">
                              <w:rPr>
                                <w:rFonts w:ascii="Arial" w:eastAsia="MS Gothic" w:hAnsi="Arial" w:cs="Arial"/>
                                <w:lang w:val="en-GB"/>
                              </w:rPr>
                              <w:t xml:space="preserve">(1-2 </w:t>
                            </w:r>
                            <w:proofErr w:type="gramStart"/>
                            <w:r w:rsidRPr="00B672D9">
                              <w:rPr>
                                <w:rFonts w:ascii="Arial" w:eastAsia="MS Gothic" w:hAnsi="Arial" w:cs="Arial"/>
                                <w:lang w:val="en-GB"/>
                              </w:rPr>
                              <w:t>bar</w:t>
                            </w:r>
                            <w:proofErr w:type="gramEnd"/>
                            <w:r w:rsidRPr="00B672D9">
                              <w:rPr>
                                <w:rFonts w:ascii="Arial" w:eastAsia="MS Gothic" w:hAnsi="Arial" w:cs="Arial"/>
                                <w:lang w:val="en-GB"/>
                              </w:rPr>
                              <w:t xml:space="preserve"> recommended)</w:t>
                            </w:r>
                          </w:p>
                          <w:p w:rsidR="00736845" w:rsidRPr="0048266D" w:rsidRDefault="00736845">
                            <w:pPr>
                              <w:rPr>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CD245B4" id="Casella di testo 2" o:spid="_x0000_s1040" type="#_x0000_t202" style="position:absolute;left:0;text-align:left;margin-left:223.85pt;margin-top:7.2pt;width:222.2pt;height:50.3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" stroked="f">
                <v:textbox>
                  <w:txbxContent>
                    <w:p w:rsidR="00736845" w:rsidRPr="00B672D9" w:rsidRDefault="00736845" w:rsidP="0048266D">
                      <w:pPr>
                        <w:pStyle w:val="Header"/>
                        <w:rPr>
                          <w:rFonts w:ascii="Arial" w:eastAsia="MS Gothic" w:hAnsi="Arial" w:cs="Arial"/>
                          <w:lang w:val="en-GB"/>
                        </w:rPr>
                      </w:pPr>
                      <w:r w:rsidRPr="00B672D9">
                        <w:rPr>
                          <w:rFonts w:ascii="Arial" w:eastAsia="MS Gothic" w:hAnsi="Arial" w:cs="Arial"/>
                          <w:lang w:val="en-GB"/>
                        </w:rPr>
                        <w:t>Input</w:t>
                      </w:r>
                      <w:r>
                        <w:rPr>
                          <w:rFonts w:ascii="Arial" w:eastAsia="MS Gothic" w:hAnsi="Arial" w:cs="Arial"/>
                          <w:lang w:val="en-GB"/>
                        </w:rPr>
                        <w:t xml:space="preserve"> push</w:t>
                      </w:r>
                      <w:r w:rsidRPr="00B672D9">
                        <w:rPr>
                          <w:rFonts w:ascii="Arial" w:eastAsia="MS Gothic" w:hAnsi="Arial" w:cs="Arial"/>
                          <w:lang w:val="en-GB"/>
                        </w:rPr>
                        <w:t>:  ca. 0.2 - 5.0 bar</w:t>
                      </w:r>
                    </w:p>
                    <w:p w:rsidR="00736845" w:rsidRPr="00B672D9" w:rsidRDefault="00736845" w:rsidP="0048266D">
                      <w:pPr>
                        <w:pStyle w:val="Header"/>
                        <w:rPr>
                          <w:rFonts w:ascii="Arial" w:eastAsia="MS Gothic" w:hAnsi="Arial" w:cs="Arial"/>
                          <w:lang w:val="en-GB"/>
                        </w:rPr>
                      </w:pPr>
                      <w:r w:rsidRPr="00B672D9">
                        <w:rPr>
                          <w:rFonts w:ascii="Arial" w:eastAsia="MS Gothic" w:hAnsi="Arial" w:cs="Arial"/>
                          <w:lang w:val="en-GB"/>
                        </w:rPr>
                        <w:t>(1-2 bar recommended)</w:t>
                      </w:r>
                    </w:p>
                    <w:p w:rsidR="00736845" w:rsidRPr="0048266D" w:rsidRDefault="00736845">
                      <w:pPr>
                        <w:rPr>
                          <w:lang w:val="en-GB"/>
                        </w:rPr>
                      </w:pPr>
                    </w:p>
                  </w:txbxContent>
                </v:textbox>
                <w10:anchorlock/>
              </v:shape>
            </w:pict>
          </mc:Fallback>
        </mc:AlternateContent>
      </w:r>
      <w:r w:rsidR="00B76A4D">
        <w:rPr>
          <w:noProof/>
        </w:rPr>
        <w:drawing>
          <wp:inline distT="0" distB="0" distL="0" distR="0" wp14:anchorId="49FFA795" wp14:editId="6FCCCD0D">
            <wp:extent cx="1743075" cy="1738368"/>
            <wp:effectExtent l="0" t="0" r="0" b="0"/>
            <wp:docPr id="7171" name="Picture 7171" descr="C:\Users\kthen.000\Desktop\Photos\6051\6051 with Waltron Membra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then.000\Desktop\Photos\6051\6051 with Waltron Membrane.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47127" cy="1742409"/>
                    </a:xfrm>
                    <a:prstGeom prst="rect">
                      <a:avLst/>
                    </a:prstGeom>
                    <a:noFill/>
                    <a:ln>
                      <a:noFill/>
                    </a:ln>
                  </pic:spPr>
                </pic:pic>
              </a:graphicData>
            </a:graphic>
          </wp:inline>
        </w:drawing>
      </w:r>
      <w:r>
        <w:rPr>
          <w:noProof/>
        </w:rPr>
        <w:drawing>
          <wp:inline distT="0" distB="0" distL="0" distR="0" wp14:anchorId="28A542F7" wp14:editId="6706D339">
            <wp:extent cx="3562350" cy="2046068"/>
            <wp:effectExtent l="0" t="0" r="0" b="0"/>
            <wp:docPr id="19" name="Immagin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9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62350" cy="2046068"/>
                    </a:xfrm>
                    <a:prstGeom prst="rect">
                      <a:avLst/>
                    </a:prstGeom>
                    <a:noFill/>
                    <a:ln>
                      <a:noFill/>
                    </a:ln>
                  </pic:spPr>
                </pic:pic>
              </a:graphicData>
            </a:graphic>
          </wp:inline>
        </w:drawing>
      </w:r>
    </w:p>
    <w:p w:rsidR="0017304C" w:rsidRPr="00E3770D" w:rsidRDefault="0017304C" w:rsidP="00D24BC0">
      <w:pPr>
        <w:jc w:val="both"/>
        <w:rPr>
          <w:rStyle w:val="Strong"/>
          <w:lang w:val="en-GB"/>
        </w:rPr>
      </w:pPr>
      <w:r w:rsidRPr="00E3770D">
        <w:rPr>
          <w:rStyle w:val="Strong"/>
          <w:lang w:val="en-GB"/>
        </w:rPr>
        <w:t>The water out</w:t>
      </w:r>
      <w:r>
        <w:rPr>
          <w:rStyle w:val="Strong"/>
          <w:lang w:val="en-GB"/>
        </w:rPr>
        <w:t>le</w:t>
      </w:r>
      <w:r w:rsidRPr="00E3770D">
        <w:rPr>
          <w:rStyle w:val="Strong"/>
          <w:lang w:val="en-GB"/>
        </w:rPr>
        <w:t>t should be as short as possible</w:t>
      </w:r>
      <w:r>
        <w:rPr>
          <w:rStyle w:val="Strong"/>
          <w:lang w:val="en-GB"/>
        </w:rPr>
        <w:t xml:space="preserve"> </w:t>
      </w:r>
      <w:r w:rsidRPr="00E3770D">
        <w:rPr>
          <w:rStyle w:val="Strong"/>
          <w:lang w:val="en-GB"/>
        </w:rPr>
        <w:t>and the water should be able to run away vertically and freely.</w:t>
      </w:r>
      <w:r>
        <w:rPr>
          <w:rStyle w:val="Strong"/>
          <w:lang w:val="en-GB"/>
        </w:rPr>
        <w:t xml:space="preserve"> </w:t>
      </w:r>
      <w:r w:rsidRPr="00E3770D">
        <w:rPr>
          <w:rStyle w:val="Strong"/>
          <w:lang w:val="en-GB"/>
        </w:rPr>
        <w:t xml:space="preserve">The system output must be at atmospheric pressure. </w:t>
      </w:r>
      <w:r w:rsidRPr="00E3770D">
        <w:rPr>
          <w:rStyle w:val="Strong"/>
        </w:rPr>
        <w:t xml:space="preserve">The </w:t>
      </w:r>
      <w:r w:rsidRPr="00E3770D">
        <w:rPr>
          <w:rStyle w:val="Strong"/>
          <w:lang w:val="en-GB"/>
        </w:rPr>
        <w:t>output pressure</w:t>
      </w:r>
      <w:r w:rsidRPr="00E3770D">
        <w:rPr>
          <w:rStyle w:val="Strong"/>
        </w:rPr>
        <w:t xml:space="preserve"> must not </w:t>
      </w:r>
      <w:r w:rsidRPr="00E3770D">
        <w:rPr>
          <w:rStyle w:val="Strong"/>
          <w:lang w:val="en-GB"/>
        </w:rPr>
        <w:t>exceed the input pressure.</w:t>
      </w:r>
      <w:r>
        <w:rPr>
          <w:rStyle w:val="Strong"/>
          <w:lang w:val="en-GB"/>
        </w:rPr>
        <w:t xml:space="preserve"> The pipes should not be laid horizontally. Pipes should not exceed </w:t>
      </w:r>
      <w:r w:rsidRPr="00E3770D">
        <w:rPr>
          <w:rStyle w:val="Strong"/>
          <w:lang w:val="en-GB"/>
        </w:rPr>
        <w:t xml:space="preserve">2m </w:t>
      </w:r>
      <w:r>
        <w:rPr>
          <w:rStyle w:val="Strong"/>
          <w:lang w:val="en-GB"/>
        </w:rPr>
        <w:t>in length</w:t>
      </w:r>
      <w:r w:rsidRPr="00E3770D">
        <w:rPr>
          <w:rStyle w:val="Strong"/>
          <w:lang w:val="en-GB"/>
        </w:rPr>
        <w:t xml:space="preserve">. </w:t>
      </w:r>
      <w:r>
        <w:rPr>
          <w:rStyle w:val="Strong"/>
          <w:lang w:val="en-GB"/>
        </w:rPr>
        <w:t>The output water must run into an open funnel or waste water pipe/drain</w:t>
      </w:r>
      <w:r w:rsidRPr="00E3770D">
        <w:rPr>
          <w:rStyle w:val="Strong"/>
          <w:lang w:val="en-GB"/>
        </w:rPr>
        <w:t>.</w:t>
      </w:r>
    </w:p>
    <w:p w:rsidR="0017304C" w:rsidRPr="00BE6149" w:rsidRDefault="0017304C" w:rsidP="00D24BC0">
      <w:pPr>
        <w:jc w:val="both"/>
        <w:rPr>
          <w:sz w:val="2"/>
          <w:szCs w:val="2"/>
          <w:lang w:val="en-GB"/>
        </w:rPr>
      </w:pPr>
    </w:p>
    <w:p w:rsidR="0017304C" w:rsidRPr="00464641" w:rsidRDefault="0017304C" w:rsidP="00F6252C">
      <w:pPr>
        <w:pStyle w:val="Heading2"/>
        <w:rPr>
          <w:lang w:val="en-GB"/>
        </w:rPr>
      </w:pPr>
      <w:bookmarkStart w:id="36" w:name="_Toc469403611"/>
      <w:r w:rsidRPr="00464641">
        <w:rPr>
          <w:lang w:val="en-GB"/>
        </w:rPr>
        <w:t>Operating with pre</w:t>
      </w:r>
      <w:r>
        <w:rPr>
          <w:lang w:val="en-GB"/>
        </w:rPr>
        <w:t>ssure-</w:t>
      </w:r>
      <w:r w:rsidRPr="00464641">
        <w:rPr>
          <w:lang w:val="en-GB"/>
        </w:rPr>
        <w:t>less sample water</w:t>
      </w:r>
      <w:bookmarkEnd w:id="36"/>
    </w:p>
    <w:p w:rsidR="0017304C" w:rsidRPr="00BE6149" w:rsidRDefault="0017304C" w:rsidP="00D24BC0">
      <w:pPr>
        <w:jc w:val="both"/>
        <w:rPr>
          <w:sz w:val="2"/>
          <w:szCs w:val="2"/>
          <w:lang w:val="en-GB"/>
        </w:rPr>
      </w:pPr>
    </w:p>
    <w:p w:rsidR="0017304C" w:rsidRPr="00BE6149" w:rsidRDefault="0017304C" w:rsidP="00D24BC0">
      <w:pPr>
        <w:jc w:val="both"/>
        <w:rPr>
          <w:lang w:val="en-GB"/>
        </w:rPr>
      </w:pPr>
      <w:r w:rsidRPr="00464641">
        <w:rPr>
          <w:lang w:val="en-GB"/>
        </w:rPr>
        <w:t xml:space="preserve">If the </w:t>
      </w:r>
      <w:r>
        <w:rPr>
          <w:lang w:val="en-GB"/>
        </w:rPr>
        <w:t>sample water is not under pressure, a simple membrane or immersion pump is necessary to deliver the sample to the analysis unit. Relay 4 can be used for this purpose.</w:t>
      </w:r>
    </w:p>
    <w:p w:rsidR="0017304C" w:rsidRDefault="0017304C">
      <w:pPr>
        <w:rPr>
          <w:rFonts w:ascii="Cambria" w:hAnsi="Cambria" w:cs="Cambria"/>
          <w:b/>
          <w:bCs/>
          <w:color w:val="365F91"/>
          <w:sz w:val="28"/>
          <w:szCs w:val="28"/>
          <w:lang w:val="en-GB"/>
        </w:rPr>
      </w:pPr>
      <w:r>
        <w:rPr>
          <w:lang w:val="en-GB"/>
        </w:rPr>
        <w:br w:type="page"/>
      </w:r>
    </w:p>
    <w:p w:rsidR="0017304C" w:rsidRPr="00BE6149" w:rsidRDefault="0017304C" w:rsidP="000A29F8">
      <w:pPr>
        <w:pStyle w:val="Heading1"/>
        <w:rPr>
          <w:lang w:val="en-GB"/>
        </w:rPr>
      </w:pPr>
      <w:bookmarkStart w:id="37" w:name="_Toc469403612"/>
      <w:r w:rsidRPr="00BE6149">
        <w:rPr>
          <w:lang w:val="en-GB"/>
        </w:rPr>
        <w:lastRenderedPageBreak/>
        <w:t>Electrical Installation</w:t>
      </w:r>
      <w:bookmarkEnd w:id="37"/>
    </w:p>
    <w:p w:rsidR="0017304C" w:rsidRDefault="0017304C" w:rsidP="00AF6793">
      <w:pPr>
        <w:jc w:val="both"/>
        <w:rPr>
          <w:lang w:val="en-GB"/>
        </w:rPr>
      </w:pPr>
    </w:p>
    <w:p w:rsidR="0017304C" w:rsidRPr="00D60084" w:rsidRDefault="0017304C" w:rsidP="00AF6793">
      <w:pPr>
        <w:jc w:val="both"/>
        <w:rPr>
          <w:lang w:val="en-GB"/>
        </w:rPr>
      </w:pPr>
      <w:r>
        <w:rPr>
          <w:lang w:val="en-GB"/>
        </w:rPr>
        <w:t>Please note that all electrical installation work should only be carried out by authorised and qualified personnel and according to current regulations. Make sure that cables are not connected to power.</w:t>
      </w:r>
    </w:p>
    <w:p w:rsidR="0017304C" w:rsidRDefault="0017304C" w:rsidP="00B96713">
      <w:pPr>
        <w:jc w:val="both"/>
        <w:rPr>
          <w:b/>
          <w:bCs/>
          <w:lang w:val="en-GB"/>
        </w:rPr>
      </w:pPr>
      <w:r w:rsidRPr="00AF6793">
        <w:rPr>
          <w:b/>
          <w:bCs/>
          <w:lang w:val="en-GB"/>
        </w:rPr>
        <w:t xml:space="preserve">The required supply voltage is: </w:t>
      </w:r>
    </w:p>
    <w:p w:rsidR="0017304C" w:rsidRPr="00AF6793" w:rsidRDefault="0081269C" w:rsidP="00B96713">
      <w:pPr>
        <w:jc w:val="both"/>
        <w:rPr>
          <w:b/>
          <w:bCs/>
          <w:lang w:val="en-GB"/>
        </w:rPr>
      </w:pPr>
      <w:r>
        <w:rPr>
          <w:b/>
          <w:bCs/>
          <w:lang w:val="en-GB"/>
        </w:rPr>
        <w:t>110-240</w:t>
      </w:r>
      <w:r w:rsidR="0017304C">
        <w:rPr>
          <w:b/>
          <w:bCs/>
          <w:lang w:val="en-GB"/>
        </w:rPr>
        <w:t>V alternating current</w:t>
      </w:r>
      <w:r w:rsidR="0017304C" w:rsidRPr="00AF6793">
        <w:rPr>
          <w:b/>
          <w:bCs/>
          <w:lang w:val="en-GB"/>
        </w:rPr>
        <w:t xml:space="preserve"> / </w:t>
      </w:r>
      <w:r w:rsidR="0017304C">
        <w:rPr>
          <w:b/>
          <w:bCs/>
          <w:lang w:val="en-GB"/>
        </w:rPr>
        <w:t>50 to 60</w:t>
      </w:r>
      <w:r w:rsidR="0017304C" w:rsidRPr="00AF6793">
        <w:rPr>
          <w:b/>
          <w:bCs/>
          <w:lang w:val="en-GB"/>
        </w:rPr>
        <w:t xml:space="preserve"> Hz</w:t>
      </w:r>
      <w:r w:rsidR="00441AE8">
        <w:rPr>
          <w:b/>
          <w:bCs/>
          <w:lang w:val="en-GB"/>
        </w:rPr>
        <w:t xml:space="preserve"> or 24V </w:t>
      </w:r>
      <w:r w:rsidR="0017304C">
        <w:rPr>
          <w:b/>
          <w:bCs/>
          <w:lang w:val="en-GB"/>
        </w:rPr>
        <w:t>alternating current/direct current (see on-line monitor)</w:t>
      </w:r>
      <w:r w:rsidR="0017304C" w:rsidRPr="00AF6793">
        <w:rPr>
          <w:b/>
          <w:bCs/>
          <w:lang w:val="en-GB"/>
        </w:rPr>
        <w:t>!</w:t>
      </w:r>
    </w:p>
    <w:p w:rsidR="0017304C" w:rsidRPr="00AF6793" w:rsidRDefault="0017304C" w:rsidP="00B96713">
      <w:pPr>
        <w:jc w:val="both"/>
        <w:rPr>
          <w:lang w:val="en-GB"/>
        </w:rPr>
      </w:pPr>
      <w:r w:rsidRPr="00AF6793">
        <w:rPr>
          <w:lang w:val="en-GB"/>
        </w:rPr>
        <w:t xml:space="preserve">Open the lid </w:t>
      </w:r>
      <w:r>
        <w:rPr>
          <w:lang w:val="en-GB"/>
        </w:rPr>
        <w:t>of t</w:t>
      </w:r>
      <w:r w:rsidRPr="00AF6793">
        <w:rPr>
          <w:lang w:val="en-GB"/>
        </w:rPr>
        <w:t>he control box</w:t>
      </w:r>
    </w:p>
    <w:p w:rsidR="0017304C" w:rsidRDefault="00A521E5" w:rsidP="00B96713">
      <w:pPr>
        <w:jc w:val="both"/>
      </w:pPr>
      <w:r>
        <w:rPr>
          <w:noProof/>
        </w:rPr>
        <mc:AlternateContent>
          <mc:Choice Requires="wps">
            <w:drawing>
              <wp:anchor distT="0" distB="0" distL="114300" distR="114300" simplePos="0" relativeHeight="251643392" behindDoc="0" locked="1" layoutInCell="1" allowOverlap="1" wp14:anchorId="7AC2B22B" wp14:editId="1A3A2890">
                <wp:simplePos x="0" y="0"/>
                <wp:positionH relativeFrom="column">
                  <wp:posOffset>361315</wp:posOffset>
                </wp:positionH>
                <wp:positionV relativeFrom="paragraph">
                  <wp:posOffset>100965</wp:posOffset>
                </wp:positionV>
                <wp:extent cx="855345" cy="228600"/>
                <wp:effectExtent l="0" t="0" r="650240" b="784860"/>
                <wp:wrapNone/>
                <wp:docPr id="90"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55345" cy="228600"/>
                        </a:xfrm>
                        <a:prstGeom prst="callout2">
                          <a:avLst>
                            <a:gd name="adj1" fmla="val 55278"/>
                            <a:gd name="adj2" fmla="val 108833"/>
                            <a:gd name="adj3" fmla="val 55278"/>
                            <a:gd name="adj4" fmla="val 126875"/>
                            <a:gd name="adj5" fmla="val 428056"/>
                            <a:gd name="adj6" fmla="val 169042"/>
                          </a:avLst>
                        </a:prstGeom>
                        <a:noFill/>
                        <a:ln w="9525">
                          <a:solidFill>
                            <a:srgbClr val="FF0000"/>
                          </a:solidFill>
                          <a:miter lim="800000"/>
                          <a:headEnd/>
                          <a:tailEnd type="triangle" w="med" len="med"/>
                        </a:ln>
                        <a:extLst>
                          <a:ext uri="{909E8E84-426E-40DD-AFC4-6F175D3DCCD1}">
                            <a14:hiddenFill xmlns:a14="http://schemas.microsoft.com/office/drawing/2010/main">
                              <a:solidFill>
                                <a:srgbClr val="FFFFFF"/>
                              </a:solidFill>
                            </a14:hiddenFill>
                          </a:ext>
                        </a:extLst>
                      </wps:spPr>
                      <wps:txbx>
                        <w:txbxContent>
                          <w:p w:rsidR="00736845" w:rsidRPr="00421DE2" w:rsidRDefault="00736845" w:rsidP="00B96713">
                            <w:pPr>
                              <w:pStyle w:val="Header"/>
                              <w:spacing w:line="240" w:lineRule="atLeast"/>
                              <w:rPr>
                                <w:rFonts w:ascii="Arial" w:eastAsia="MS Gothic" w:hAnsi="Arial" w:cs="Arial"/>
                                <w:sz w:val="20"/>
                                <w:szCs w:val="20"/>
                                <w:lang w:val="en-GB"/>
                              </w:rPr>
                            </w:pPr>
                            <w:r w:rsidRPr="00421DE2">
                              <w:rPr>
                                <w:rFonts w:ascii="Arial" w:eastAsia="MS Gothic" w:hAnsi="Arial" w:cs="Arial"/>
                                <w:sz w:val="20"/>
                                <w:szCs w:val="20"/>
                                <w:lang w:val="en-GB"/>
                              </w:rPr>
                              <w:t>Battery holder</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7AC2B22B"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AutoShape 17" o:spid="_x0000_s1041" type="#_x0000_t42" style="position:absolute;left:0;text-align:left;margin-left:28.45pt;margin-top:7.95pt;width:67.35pt;height:18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" adj="36513,92460,27405,11940,23508,11940" filled="f" strokecolor="red">
                <v:stroke startarrow="block"/>
                <v:textbox inset="1pt,1pt,1pt,1pt">
                  <w:txbxContent>
                    <w:p w:rsidR="00736845" w:rsidRPr="00421DE2" w:rsidRDefault="00736845" w:rsidP="00B96713">
                      <w:pPr>
                        <w:pStyle w:val="Header"/>
                        <w:spacing w:line="240" w:lineRule="atLeast"/>
                        <w:rPr>
                          <w:rFonts w:ascii="Arial" w:eastAsia="MS Gothic" w:hAnsi="Arial" w:cs="Arial"/>
                          <w:sz w:val="20"/>
                          <w:szCs w:val="20"/>
                          <w:lang w:val="en-GB"/>
                        </w:rPr>
                      </w:pPr>
                      <w:r w:rsidRPr="00421DE2">
                        <w:rPr>
                          <w:rFonts w:ascii="Arial" w:eastAsia="MS Gothic" w:hAnsi="Arial" w:cs="Arial"/>
                          <w:sz w:val="20"/>
                          <w:szCs w:val="20"/>
                          <w:lang w:val="en-GB"/>
                        </w:rPr>
                        <w:t>Battery holder</w:t>
                      </w:r>
                    </w:p>
                  </w:txbxContent>
                </v:textbox>
                <o:callout v:ext="edit" minusx="t" minusy="t"/>
                <w10:anchorlock/>
              </v:shape>
            </w:pict>
          </mc:Fallback>
        </mc:AlternateContent>
      </w:r>
    </w:p>
    <w:tbl>
      <w:tblPr>
        <w:tblW w:w="0" w:type="auto"/>
        <w:tblInd w:w="-106" w:type="dxa"/>
        <w:tblLook w:val="00A0" w:firstRow="1" w:lastRow="0" w:firstColumn="1" w:lastColumn="0" w:noHBand="0" w:noVBand="0"/>
      </w:tblPr>
      <w:tblGrid>
        <w:gridCol w:w="8361"/>
      </w:tblGrid>
      <w:tr w:rsidR="0017304C" w:rsidRPr="002A5F2A">
        <w:tc>
          <w:tcPr>
            <w:tcW w:w="8361" w:type="dxa"/>
          </w:tcPr>
          <w:p w:rsidR="0017304C" w:rsidRPr="002A5F2A" w:rsidRDefault="00A521E5" w:rsidP="00B96713">
            <w:pPr>
              <w:jc w:val="center"/>
            </w:pPr>
            <w:r>
              <w:rPr>
                <w:noProof/>
              </w:rPr>
              <mc:AlternateContent>
                <mc:Choice Requires="wps">
                  <w:drawing>
                    <wp:anchor distT="0" distB="0" distL="114300" distR="114300" simplePos="0" relativeHeight="251644416" behindDoc="0" locked="1" layoutInCell="1" allowOverlap="1" wp14:anchorId="4432E96A" wp14:editId="70315DD3">
                      <wp:simplePos x="0" y="0"/>
                      <wp:positionH relativeFrom="column">
                        <wp:posOffset>4146550</wp:posOffset>
                      </wp:positionH>
                      <wp:positionV relativeFrom="paragraph">
                        <wp:posOffset>35560</wp:posOffset>
                      </wp:positionV>
                      <wp:extent cx="866775" cy="228600"/>
                      <wp:effectExtent l="1584325" t="0" r="0" b="878840"/>
                      <wp:wrapNone/>
                      <wp:docPr id="89"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6775" cy="228600"/>
                              </a:xfrm>
                              <a:prstGeom prst="callout2">
                                <a:avLst>
                                  <a:gd name="adj1" fmla="val 55278"/>
                                  <a:gd name="adj2" fmla="val -8718"/>
                                  <a:gd name="adj3" fmla="val 55278"/>
                                  <a:gd name="adj4" fmla="val -111722"/>
                                  <a:gd name="adj5" fmla="val 465556"/>
                                  <a:gd name="adj6" fmla="val -176190"/>
                                </a:avLst>
                              </a:prstGeom>
                              <a:noFill/>
                              <a:ln w="9525">
                                <a:solidFill>
                                  <a:srgbClr val="FF0000"/>
                                </a:solidFill>
                                <a:miter lim="800000"/>
                                <a:headEnd/>
                                <a:tailEnd type="triangle" w="med" len="med"/>
                              </a:ln>
                              <a:extLst>
                                <a:ext uri="{909E8E84-426E-40DD-AFC4-6F175D3DCCD1}">
                                  <a14:hiddenFill xmlns:a14="http://schemas.microsoft.com/office/drawing/2010/main">
                                    <a:solidFill>
                                      <a:srgbClr val="FFFFFF"/>
                                    </a:solidFill>
                                  </a14:hiddenFill>
                                </a:ext>
                              </a:extLst>
                            </wps:spPr>
                            <wps:txbx>
                              <w:txbxContent>
                                <w:p w:rsidR="00736845" w:rsidRPr="00421DE2" w:rsidRDefault="00736845" w:rsidP="00B96713">
                                  <w:pPr>
                                    <w:pStyle w:val="Header"/>
                                    <w:spacing w:line="240" w:lineRule="atLeast"/>
                                    <w:rPr>
                                      <w:rFonts w:ascii="Arial" w:eastAsia="MS Gothic" w:hAnsi="Arial" w:cs="Arial"/>
                                      <w:sz w:val="20"/>
                                      <w:szCs w:val="20"/>
                                      <w:lang w:val="en-GB"/>
                                    </w:rPr>
                                  </w:pPr>
                                  <w:r w:rsidRPr="00421DE2">
                                    <w:rPr>
                                      <w:rFonts w:ascii="Arial" w:eastAsia="MS Gothic" w:hAnsi="Arial" w:cs="Arial"/>
                                      <w:sz w:val="20"/>
                                      <w:szCs w:val="20"/>
                                      <w:lang w:val="en-GB"/>
                                    </w:rPr>
                                    <w:t>Power supply</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432E96A" id="AutoShape 18" o:spid="_x0000_s1042" type="#_x0000_t42" style="position:absolute;left:0;text-align:left;margin-left:326.5pt;margin-top:2.8pt;width:68.25pt;height:18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" adj="-38057,100560,-24132,11940,-1883,11940" filled="f" strokecolor="red">
                      <v:stroke startarrow="block"/>
                      <v:textbox inset="1pt,1pt,1pt,1pt">
                        <w:txbxContent>
                          <w:p w:rsidR="00736845" w:rsidRPr="00421DE2" w:rsidRDefault="00736845" w:rsidP="00B96713">
                            <w:pPr>
                              <w:pStyle w:val="Header"/>
                              <w:spacing w:line="240" w:lineRule="atLeast"/>
                              <w:rPr>
                                <w:rFonts w:ascii="Arial" w:eastAsia="MS Gothic" w:hAnsi="Arial" w:cs="Arial"/>
                                <w:sz w:val="20"/>
                                <w:szCs w:val="20"/>
                                <w:lang w:val="en-GB"/>
                              </w:rPr>
                            </w:pPr>
                            <w:r w:rsidRPr="00421DE2">
                              <w:rPr>
                                <w:rFonts w:ascii="Arial" w:eastAsia="MS Gothic" w:hAnsi="Arial" w:cs="Arial"/>
                                <w:sz w:val="20"/>
                                <w:szCs w:val="20"/>
                                <w:lang w:val="en-GB"/>
                              </w:rPr>
                              <w:t>Power supply</w:t>
                            </w:r>
                          </w:p>
                        </w:txbxContent>
                      </v:textbox>
                      <o:callout v:ext="edit" minusy="t"/>
                      <w10:anchorlock/>
                    </v:shape>
                  </w:pict>
                </mc:Fallback>
              </mc:AlternateContent>
            </w:r>
            <w:r>
              <w:rPr>
                <w:noProof/>
              </w:rPr>
              <mc:AlternateContent>
                <mc:Choice Requires="wps">
                  <w:drawing>
                    <wp:anchor distT="0" distB="0" distL="114300" distR="114300" simplePos="0" relativeHeight="251645440" behindDoc="0" locked="1" layoutInCell="1" allowOverlap="1" wp14:anchorId="30E94B15" wp14:editId="00F23FF8">
                      <wp:simplePos x="0" y="0"/>
                      <wp:positionH relativeFrom="column">
                        <wp:posOffset>3893185</wp:posOffset>
                      </wp:positionH>
                      <wp:positionV relativeFrom="paragraph">
                        <wp:posOffset>2892425</wp:posOffset>
                      </wp:positionV>
                      <wp:extent cx="809625" cy="457200"/>
                      <wp:effectExtent l="1178560" t="815975" r="0" b="0"/>
                      <wp:wrapNone/>
                      <wp:docPr id="88"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9625" cy="457200"/>
                              </a:xfrm>
                              <a:prstGeom prst="callout2">
                                <a:avLst>
                                  <a:gd name="adj1" fmla="val 27639"/>
                                  <a:gd name="adj2" fmla="val -9333"/>
                                  <a:gd name="adj3" fmla="val 27639"/>
                                  <a:gd name="adj4" fmla="val -44394"/>
                                  <a:gd name="adj5" fmla="val -168194"/>
                                  <a:gd name="adj6" fmla="val -139139"/>
                                </a:avLst>
                              </a:prstGeom>
                              <a:noFill/>
                              <a:ln w="9525">
                                <a:solidFill>
                                  <a:srgbClr val="FF0000"/>
                                </a:solidFill>
                                <a:miter lim="800000"/>
                                <a:headEnd/>
                                <a:tailEnd type="triangle" w="med" len="med"/>
                              </a:ln>
                              <a:extLst>
                                <a:ext uri="{909E8E84-426E-40DD-AFC4-6F175D3DCCD1}">
                                  <a14:hiddenFill xmlns:a14="http://schemas.microsoft.com/office/drawing/2010/main">
                                    <a:solidFill>
                                      <a:srgbClr val="FFFFFF"/>
                                    </a:solidFill>
                                  </a14:hiddenFill>
                                </a:ext>
                              </a:extLst>
                            </wps:spPr>
                            <wps:txbx>
                              <w:txbxContent>
                                <w:p w:rsidR="00736845" w:rsidRPr="00421DE2" w:rsidRDefault="00736845" w:rsidP="00AF6793">
                                  <w:pPr>
                                    <w:pStyle w:val="Header"/>
                                    <w:spacing w:line="240" w:lineRule="atLeast"/>
                                    <w:jc w:val="center"/>
                                    <w:rPr>
                                      <w:rFonts w:ascii="Arial" w:eastAsia="MS Gothic" w:hAnsi="Arial" w:cs="Arial"/>
                                      <w:sz w:val="20"/>
                                      <w:szCs w:val="20"/>
                                      <w:lang w:val="en-GB"/>
                                    </w:rPr>
                                  </w:pPr>
                                  <w:r w:rsidRPr="00421DE2">
                                    <w:rPr>
                                      <w:rFonts w:ascii="Arial" w:eastAsia="MS Gothic" w:hAnsi="Arial" w:cs="Arial"/>
                                      <w:sz w:val="20"/>
                                      <w:szCs w:val="20"/>
                                      <w:lang w:val="en-GB"/>
                                    </w:rPr>
                                    <w:t>Connection terminals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0E94B15" id="AutoShape 19" o:spid="_x0000_s1043" type="#_x0000_t42" style="position:absolute;left:0;text-align:left;margin-left:306.55pt;margin-top:227.75pt;width:63.75pt;height:36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" adj="-30054,-36330,-9589,5970,-2016,5970" filled="f" strokecolor="red">
                      <v:stroke startarrow="block"/>
                      <v:textbox inset="1pt,1pt,1pt,1pt">
                        <w:txbxContent>
                          <w:p w:rsidR="00736845" w:rsidRPr="00421DE2" w:rsidRDefault="00736845" w:rsidP="00AF6793">
                            <w:pPr>
                              <w:pStyle w:val="Header"/>
                              <w:spacing w:line="240" w:lineRule="atLeast"/>
                              <w:jc w:val="center"/>
                              <w:rPr>
                                <w:rFonts w:ascii="Arial" w:eastAsia="MS Gothic" w:hAnsi="Arial" w:cs="Arial"/>
                                <w:sz w:val="20"/>
                                <w:szCs w:val="20"/>
                                <w:lang w:val="en-GB"/>
                              </w:rPr>
                            </w:pPr>
                            <w:r w:rsidRPr="00421DE2">
                              <w:rPr>
                                <w:rFonts w:ascii="Arial" w:eastAsia="MS Gothic" w:hAnsi="Arial" w:cs="Arial"/>
                                <w:sz w:val="20"/>
                                <w:szCs w:val="20"/>
                                <w:lang w:val="en-GB"/>
                              </w:rPr>
                              <w:t>Connection terminals</w:t>
                            </w:r>
                          </w:p>
                        </w:txbxContent>
                      </v:textbox>
                      <w10:anchorlock/>
                    </v:shape>
                  </w:pict>
                </mc:Fallback>
              </mc:AlternateContent>
            </w:r>
            <w:r>
              <w:rPr>
                <w:noProof/>
              </w:rPr>
              <mc:AlternateContent>
                <mc:Choice Requires="wps">
                  <w:drawing>
                    <wp:anchor distT="0" distB="0" distL="114300" distR="114300" simplePos="0" relativeHeight="251642368" behindDoc="0" locked="1" layoutInCell="1" allowOverlap="1" wp14:anchorId="688CD0AD" wp14:editId="7D2E76E7">
                      <wp:simplePos x="0" y="0"/>
                      <wp:positionH relativeFrom="column">
                        <wp:posOffset>234950</wp:posOffset>
                      </wp:positionH>
                      <wp:positionV relativeFrom="paragraph">
                        <wp:posOffset>219710</wp:posOffset>
                      </wp:positionV>
                      <wp:extent cx="602615" cy="229235"/>
                      <wp:effectExtent l="0" t="0" r="448310" b="370205"/>
                      <wp:wrapNone/>
                      <wp:docPr id="87"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2615" cy="229235"/>
                              </a:xfrm>
                              <a:prstGeom prst="callout2">
                                <a:avLst>
                                  <a:gd name="adj1" fmla="val 55125"/>
                                  <a:gd name="adj2" fmla="val 112542"/>
                                  <a:gd name="adj3" fmla="val 55125"/>
                                  <a:gd name="adj4" fmla="val 121181"/>
                                  <a:gd name="adj5" fmla="val 241551"/>
                                  <a:gd name="adj6" fmla="val 165333"/>
                                </a:avLst>
                              </a:prstGeom>
                              <a:noFill/>
                              <a:ln w="9525">
                                <a:solidFill>
                                  <a:srgbClr val="FF0000"/>
                                </a:solidFill>
                                <a:miter lim="800000"/>
                                <a:headEnd/>
                                <a:tailEnd type="triangle" w="med" len="med"/>
                              </a:ln>
                              <a:extLst>
                                <a:ext uri="{909E8E84-426E-40DD-AFC4-6F175D3DCCD1}">
                                  <a14:hiddenFill xmlns:a14="http://schemas.microsoft.com/office/drawing/2010/main">
                                    <a:solidFill>
                                      <a:srgbClr val="FFFFFF"/>
                                    </a:solidFill>
                                  </a14:hiddenFill>
                                </a:ext>
                              </a:extLst>
                            </wps:spPr>
                            <wps:txbx>
                              <w:txbxContent>
                                <w:p w:rsidR="00736845" w:rsidRPr="00421DE2" w:rsidRDefault="00736845" w:rsidP="00B96713">
                                  <w:pPr>
                                    <w:pStyle w:val="Header"/>
                                    <w:spacing w:line="240" w:lineRule="atLeast"/>
                                    <w:rPr>
                                      <w:rFonts w:ascii="Arial" w:eastAsia="MS Gothic" w:hAnsi="Arial" w:cs="Arial"/>
                                      <w:sz w:val="20"/>
                                      <w:szCs w:val="20"/>
                                      <w:lang w:val="en-GB"/>
                                    </w:rPr>
                                  </w:pPr>
                                  <w:r w:rsidRPr="00421DE2">
                                    <w:rPr>
                                      <w:rFonts w:ascii="Arial" w:eastAsia="MS Gothic" w:hAnsi="Arial" w:cs="Arial"/>
                                      <w:sz w:val="20"/>
                                      <w:szCs w:val="20"/>
                                      <w:lang w:val="en-GB"/>
                                    </w:rPr>
                                    <w:t>SD-card</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88CD0AD" id="AutoShape 20" o:spid="_x0000_s1044" type="#_x0000_t42" style="position:absolute;left:0;text-align:left;margin-left:18.5pt;margin-top:17.3pt;width:47.45pt;height:18.0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" adj="35712,52175,26175,11907,24309,11907" filled="f" strokecolor="red">
                      <v:stroke startarrow="block"/>
                      <v:textbox inset="1pt,1pt,1pt,1pt">
                        <w:txbxContent>
                          <w:p w:rsidR="00736845" w:rsidRPr="00421DE2" w:rsidRDefault="00736845" w:rsidP="00B96713">
                            <w:pPr>
                              <w:pStyle w:val="Header"/>
                              <w:spacing w:line="240" w:lineRule="atLeast"/>
                              <w:rPr>
                                <w:rFonts w:ascii="Arial" w:eastAsia="MS Gothic" w:hAnsi="Arial" w:cs="Arial"/>
                                <w:sz w:val="20"/>
                                <w:szCs w:val="20"/>
                                <w:lang w:val="en-GB"/>
                              </w:rPr>
                            </w:pPr>
                            <w:r w:rsidRPr="00421DE2">
                              <w:rPr>
                                <w:rFonts w:ascii="Arial" w:eastAsia="MS Gothic" w:hAnsi="Arial" w:cs="Arial"/>
                                <w:sz w:val="20"/>
                                <w:szCs w:val="20"/>
                                <w:lang w:val="en-GB"/>
                              </w:rPr>
                              <w:t>SD-card</w:t>
                            </w:r>
                          </w:p>
                        </w:txbxContent>
                      </v:textbox>
                      <o:callout v:ext="edit" minusx="t" minusy="t"/>
                      <w10:anchorlock/>
                    </v:shape>
                  </w:pict>
                </mc:Fallback>
              </mc:AlternateContent>
            </w:r>
            <w:r w:rsidR="0017304C" w:rsidRPr="002A5F2A">
              <w:object w:dxaOrig="25146" w:dyaOrig="15240">
                <v:shape id="_x0000_i1026" type="#_x0000_t75" style="width:289.2pt;height:221pt" o:ole="">
                  <v:imagedata r:id="rId25" o:title=""/>
                </v:shape>
                <o:OLEObject Type="Embed" ProgID="Msxml2.SAXXMLReader.5.0" ShapeID="_x0000_i1026" DrawAspect="Content" ObjectID="_1670236430" r:id="rId26"/>
              </w:object>
            </w:r>
          </w:p>
        </w:tc>
      </w:tr>
    </w:tbl>
    <w:p w:rsidR="0017304C" w:rsidRDefault="0017304C" w:rsidP="00B96713">
      <w:pPr>
        <w:jc w:val="both"/>
      </w:pPr>
    </w:p>
    <w:p w:rsidR="0017304C" w:rsidRDefault="0017304C" w:rsidP="00BE6149">
      <w:pPr>
        <w:jc w:val="both"/>
        <w:rPr>
          <w:lang w:val="en-GB"/>
        </w:rPr>
      </w:pPr>
      <w:r>
        <w:rPr>
          <w:lang w:val="en-GB"/>
        </w:rPr>
        <w:t>The analysis unit has</w:t>
      </w:r>
      <w:r w:rsidRPr="00AF6793">
        <w:rPr>
          <w:lang w:val="en-GB"/>
        </w:rPr>
        <w:t xml:space="preserve"> 2 </w:t>
      </w:r>
      <w:r>
        <w:rPr>
          <w:lang w:val="en-GB"/>
        </w:rPr>
        <w:t>rows of terminals</w:t>
      </w:r>
      <w:r w:rsidRPr="00AF6793">
        <w:rPr>
          <w:lang w:val="en-GB"/>
        </w:rPr>
        <w:t>.</w:t>
      </w:r>
      <w:r>
        <w:rPr>
          <w:lang w:val="en-GB"/>
        </w:rPr>
        <w:t xml:space="preserve"> The terminal descriptions are underneath the bottom row</w:t>
      </w:r>
      <w:r w:rsidRPr="00AF6793">
        <w:rPr>
          <w:lang w:val="en-GB"/>
        </w:rPr>
        <w:t>.</w:t>
      </w:r>
    </w:p>
    <w:p w:rsidR="0017304C" w:rsidRPr="00AF6793" w:rsidRDefault="0017304C" w:rsidP="00BE6149">
      <w:pPr>
        <w:jc w:val="both"/>
        <w:rPr>
          <w:lang w:val="en-GB"/>
        </w:rPr>
      </w:pPr>
    </w:p>
    <w:p w:rsidR="0017304C" w:rsidRDefault="0017304C" w:rsidP="00B96713">
      <w:pPr>
        <w:jc w:val="both"/>
        <w:rPr>
          <w:noProof/>
        </w:rPr>
      </w:pPr>
    </w:p>
    <w:p w:rsidR="00611E75" w:rsidRDefault="00611E75" w:rsidP="00B96713">
      <w:pPr>
        <w:jc w:val="both"/>
        <w:rPr>
          <w:noProof/>
        </w:rPr>
      </w:pPr>
    </w:p>
    <w:p w:rsidR="00611E75" w:rsidRDefault="00611E75" w:rsidP="00B96713">
      <w:pPr>
        <w:jc w:val="both"/>
        <w:rPr>
          <w:noProof/>
        </w:rPr>
      </w:pPr>
    </w:p>
    <w:p w:rsidR="00611E75" w:rsidRDefault="00611E75" w:rsidP="00B96713">
      <w:pPr>
        <w:jc w:val="both"/>
        <w:rPr>
          <w:noProof/>
        </w:rPr>
      </w:pPr>
    </w:p>
    <w:p w:rsidR="00611E75" w:rsidRDefault="00611E75" w:rsidP="00B96713">
      <w:pPr>
        <w:jc w:val="both"/>
      </w:pPr>
    </w:p>
    <w:p w:rsidR="0017304C" w:rsidRDefault="0017304C" w:rsidP="00B96713">
      <w:pPr>
        <w:jc w:val="both"/>
      </w:pPr>
    </w:p>
    <w:p w:rsidR="0017304C" w:rsidRPr="00BE6149" w:rsidRDefault="0017304C" w:rsidP="00BE6149">
      <w:pPr>
        <w:pStyle w:val="Heading2"/>
        <w:rPr>
          <w:lang w:val="en-GB"/>
        </w:rPr>
      </w:pPr>
      <w:bookmarkStart w:id="38" w:name="_Toc469403613"/>
      <w:r w:rsidRPr="00BE6149">
        <w:rPr>
          <w:lang w:val="en-GB"/>
        </w:rPr>
        <w:lastRenderedPageBreak/>
        <w:t>Connecting the supply voltage</w:t>
      </w:r>
      <w:bookmarkEnd w:id="38"/>
    </w:p>
    <w:p w:rsidR="0017304C" w:rsidRDefault="0017304C" w:rsidP="00B96713">
      <w:pPr>
        <w:jc w:val="both"/>
      </w:pPr>
    </w:p>
    <w:p w:rsidR="0017304C" w:rsidRDefault="00611E75" w:rsidP="00B96713">
      <w:pPr>
        <w:jc w:val="both"/>
      </w:pPr>
      <w:r w:rsidRPr="00611E75">
        <w:rPr>
          <w:noProof/>
        </w:rPr>
        <w:drawing>
          <wp:inline distT="0" distB="0" distL="0" distR="0">
            <wp:extent cx="5343525" cy="2329602"/>
            <wp:effectExtent l="0" t="0" r="0" b="0"/>
            <wp:docPr id="7176" name="Picture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93522" cy="2351399"/>
                    </a:xfrm>
                    <a:prstGeom prst="rect">
                      <a:avLst/>
                    </a:prstGeom>
                    <a:noFill/>
                    <a:ln>
                      <a:noFill/>
                    </a:ln>
                  </pic:spPr>
                </pic:pic>
              </a:graphicData>
            </a:graphic>
          </wp:inline>
        </w:drawing>
      </w:r>
    </w:p>
    <w:p w:rsidR="0017304C" w:rsidRDefault="0017304C" w:rsidP="00B96713">
      <w:pPr>
        <w:jc w:val="both"/>
      </w:pPr>
      <w:r>
        <w:rPr>
          <w:lang w:val="en-GB"/>
        </w:rPr>
        <w:t xml:space="preserve">Connect the mains supply in the </w:t>
      </w:r>
      <w:r w:rsidRPr="00BA5EBA">
        <w:rPr>
          <w:b/>
          <w:bCs/>
          <w:lang w:val="en-GB"/>
        </w:rPr>
        <w:t>bottom row</w:t>
      </w:r>
      <w:r>
        <w:rPr>
          <w:lang w:val="en-GB"/>
        </w:rPr>
        <w:t xml:space="preserve"> terminals as follows:</w:t>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787"/>
        <w:gridCol w:w="2566"/>
        <w:gridCol w:w="3008"/>
      </w:tblGrid>
      <w:tr w:rsidR="0017304C" w:rsidRPr="002A5F2A">
        <w:tc>
          <w:tcPr>
            <w:tcW w:w="2787" w:type="dxa"/>
            <w:tcBorders>
              <w:bottom w:val="single" w:sz="12" w:space="0" w:color="auto"/>
            </w:tcBorders>
          </w:tcPr>
          <w:p w:rsidR="0017304C" w:rsidRPr="002A5F2A" w:rsidRDefault="0017304C" w:rsidP="00B96713">
            <w:pPr>
              <w:rPr>
                <w:b/>
                <w:bCs/>
                <w:sz w:val="24"/>
                <w:szCs w:val="24"/>
              </w:rPr>
            </w:pPr>
            <w:r w:rsidRPr="002A5F2A">
              <w:rPr>
                <w:b/>
                <w:bCs/>
                <w:sz w:val="24"/>
                <w:szCs w:val="24"/>
              </w:rPr>
              <w:t>Description</w:t>
            </w:r>
          </w:p>
        </w:tc>
        <w:tc>
          <w:tcPr>
            <w:tcW w:w="2566" w:type="dxa"/>
            <w:tcBorders>
              <w:bottom w:val="single" w:sz="12" w:space="0" w:color="auto"/>
            </w:tcBorders>
          </w:tcPr>
          <w:p w:rsidR="0017304C" w:rsidRPr="002A5F2A" w:rsidRDefault="0017304C" w:rsidP="00825151">
            <w:pPr>
              <w:rPr>
                <w:b/>
                <w:bCs/>
                <w:sz w:val="24"/>
                <w:szCs w:val="24"/>
                <w:lang w:val="en-GB"/>
              </w:rPr>
            </w:pPr>
            <w:r w:rsidRPr="002A5F2A">
              <w:rPr>
                <w:b/>
                <w:bCs/>
                <w:sz w:val="24"/>
                <w:szCs w:val="24"/>
                <w:lang w:val="en-GB"/>
              </w:rPr>
              <w:t>Function</w:t>
            </w:r>
          </w:p>
        </w:tc>
        <w:tc>
          <w:tcPr>
            <w:tcW w:w="3008" w:type="dxa"/>
            <w:tcBorders>
              <w:bottom w:val="single" w:sz="12" w:space="0" w:color="auto"/>
            </w:tcBorders>
          </w:tcPr>
          <w:p w:rsidR="0017304C" w:rsidRPr="002A5F2A" w:rsidRDefault="0017304C" w:rsidP="00B96713">
            <w:pPr>
              <w:rPr>
                <w:b/>
                <w:bCs/>
                <w:sz w:val="24"/>
                <w:szCs w:val="24"/>
                <w:lang w:val="en-GB"/>
              </w:rPr>
            </w:pPr>
            <w:r w:rsidRPr="002A5F2A">
              <w:rPr>
                <w:b/>
                <w:bCs/>
                <w:sz w:val="24"/>
                <w:szCs w:val="24"/>
                <w:lang w:val="en-GB"/>
              </w:rPr>
              <w:t>Connection</w:t>
            </w:r>
          </w:p>
        </w:tc>
      </w:tr>
      <w:tr w:rsidR="0017304C" w:rsidRPr="002A5F2A">
        <w:tc>
          <w:tcPr>
            <w:tcW w:w="2787" w:type="dxa"/>
            <w:tcBorders>
              <w:top w:val="single" w:sz="12" w:space="0" w:color="auto"/>
            </w:tcBorders>
          </w:tcPr>
          <w:p w:rsidR="0017304C" w:rsidRPr="002A5F2A" w:rsidRDefault="0017304C" w:rsidP="00B96713">
            <w:pPr>
              <w:rPr>
                <w:b/>
                <w:bCs/>
              </w:rPr>
            </w:pPr>
            <w:r w:rsidRPr="002A5F2A">
              <w:rPr>
                <w:b/>
                <w:bCs/>
              </w:rPr>
              <w:t>PE</w:t>
            </w:r>
          </w:p>
        </w:tc>
        <w:tc>
          <w:tcPr>
            <w:tcW w:w="2566" w:type="dxa"/>
            <w:tcBorders>
              <w:top w:val="single" w:sz="12" w:space="0" w:color="auto"/>
            </w:tcBorders>
          </w:tcPr>
          <w:p w:rsidR="0017304C" w:rsidRPr="002A5F2A" w:rsidRDefault="0017304C" w:rsidP="00B96713">
            <w:pPr>
              <w:rPr>
                <w:lang w:val="en-GB"/>
              </w:rPr>
            </w:pPr>
            <w:r w:rsidRPr="002A5F2A">
              <w:rPr>
                <w:lang w:val="en-GB"/>
              </w:rPr>
              <w:t>Protective earth</w:t>
            </w:r>
          </w:p>
        </w:tc>
        <w:tc>
          <w:tcPr>
            <w:tcW w:w="3008" w:type="dxa"/>
            <w:tcBorders>
              <w:top w:val="single" w:sz="12" w:space="0" w:color="auto"/>
            </w:tcBorders>
          </w:tcPr>
          <w:p w:rsidR="0017304C" w:rsidRPr="002A5F2A" w:rsidRDefault="0017304C" w:rsidP="00B96713">
            <w:pPr>
              <w:rPr>
                <w:lang w:val="en-GB"/>
              </w:rPr>
            </w:pPr>
            <w:r w:rsidRPr="002A5F2A">
              <w:rPr>
                <w:lang w:val="en-GB"/>
              </w:rPr>
              <w:t>PE</w:t>
            </w:r>
          </w:p>
        </w:tc>
      </w:tr>
      <w:tr w:rsidR="0017304C" w:rsidRPr="002A5F2A">
        <w:tc>
          <w:tcPr>
            <w:tcW w:w="2787" w:type="dxa"/>
          </w:tcPr>
          <w:p w:rsidR="0017304C" w:rsidRPr="002A5F2A" w:rsidRDefault="0017304C" w:rsidP="00B96713">
            <w:pPr>
              <w:rPr>
                <w:b/>
                <w:bCs/>
              </w:rPr>
            </w:pPr>
            <w:r w:rsidRPr="002A5F2A">
              <w:rPr>
                <w:b/>
                <w:bCs/>
              </w:rPr>
              <w:t>N in</w:t>
            </w:r>
          </w:p>
        </w:tc>
        <w:tc>
          <w:tcPr>
            <w:tcW w:w="2566" w:type="dxa"/>
          </w:tcPr>
          <w:p w:rsidR="0017304C" w:rsidRPr="002A5F2A" w:rsidRDefault="0017304C" w:rsidP="00B96713">
            <w:r w:rsidRPr="002A5F2A">
              <w:t>Neutral</w:t>
            </w:r>
          </w:p>
        </w:tc>
        <w:tc>
          <w:tcPr>
            <w:tcW w:w="3008" w:type="dxa"/>
          </w:tcPr>
          <w:p w:rsidR="0017304C" w:rsidRPr="002A5F2A" w:rsidRDefault="0017304C" w:rsidP="0081269C">
            <w:r>
              <w:t xml:space="preserve">N </w:t>
            </w:r>
            <w:r w:rsidR="0081269C">
              <w:t>110-</w:t>
            </w:r>
            <w:r>
              <w:t>2</w:t>
            </w:r>
            <w:r w:rsidR="0081269C">
              <w:t>4</w:t>
            </w:r>
            <w:r>
              <w:t>0V alternating current</w:t>
            </w:r>
            <w:r w:rsidRPr="002A5F2A">
              <w:t xml:space="preserve"> or 24V </w:t>
            </w:r>
            <w:r>
              <w:t>alternating/direct  current</w:t>
            </w:r>
          </w:p>
        </w:tc>
      </w:tr>
      <w:tr w:rsidR="0017304C" w:rsidRPr="002A5F2A">
        <w:tc>
          <w:tcPr>
            <w:tcW w:w="2787" w:type="dxa"/>
          </w:tcPr>
          <w:p w:rsidR="0017304C" w:rsidRPr="002A5F2A" w:rsidRDefault="0017304C" w:rsidP="00B96713">
            <w:pPr>
              <w:rPr>
                <w:b/>
                <w:bCs/>
              </w:rPr>
            </w:pPr>
            <w:r w:rsidRPr="002A5F2A">
              <w:rPr>
                <w:b/>
                <w:bCs/>
              </w:rPr>
              <w:t>L in</w:t>
            </w:r>
          </w:p>
        </w:tc>
        <w:tc>
          <w:tcPr>
            <w:tcW w:w="2566" w:type="dxa"/>
          </w:tcPr>
          <w:p w:rsidR="0017304C" w:rsidRPr="002A5F2A" w:rsidRDefault="0017304C" w:rsidP="00B96713">
            <w:r w:rsidRPr="002A5F2A">
              <w:t>Live</w:t>
            </w:r>
          </w:p>
        </w:tc>
        <w:tc>
          <w:tcPr>
            <w:tcW w:w="3008" w:type="dxa"/>
          </w:tcPr>
          <w:p w:rsidR="0017304C" w:rsidRPr="002A5F2A" w:rsidRDefault="0017304C" w:rsidP="0081269C">
            <w:r w:rsidRPr="002A5F2A">
              <w:t xml:space="preserve">L </w:t>
            </w:r>
            <w:r w:rsidR="0081269C">
              <w:t>110-</w:t>
            </w:r>
            <w:r>
              <w:t>2</w:t>
            </w:r>
            <w:r w:rsidR="0081269C">
              <w:t>4</w:t>
            </w:r>
            <w:r>
              <w:t>0V alternating current</w:t>
            </w:r>
            <w:r w:rsidRPr="002A5F2A">
              <w:t xml:space="preserve"> or 24V </w:t>
            </w:r>
            <w:r>
              <w:t>alternating/direct  current</w:t>
            </w:r>
          </w:p>
        </w:tc>
      </w:tr>
      <w:tr w:rsidR="0017304C" w:rsidRPr="002A5F2A">
        <w:tc>
          <w:tcPr>
            <w:tcW w:w="2787" w:type="dxa"/>
          </w:tcPr>
          <w:p w:rsidR="0017304C" w:rsidRPr="002A5F2A" w:rsidRDefault="0017304C" w:rsidP="00B96713">
            <w:pPr>
              <w:rPr>
                <w:b/>
                <w:bCs/>
              </w:rPr>
            </w:pPr>
          </w:p>
        </w:tc>
        <w:tc>
          <w:tcPr>
            <w:tcW w:w="2566" w:type="dxa"/>
          </w:tcPr>
          <w:p w:rsidR="0017304C" w:rsidRPr="002A5F2A" w:rsidRDefault="0017304C" w:rsidP="00B96713"/>
        </w:tc>
        <w:tc>
          <w:tcPr>
            <w:tcW w:w="3008" w:type="dxa"/>
          </w:tcPr>
          <w:p w:rsidR="0017304C" w:rsidRPr="002A5F2A" w:rsidRDefault="0017304C" w:rsidP="00B96713"/>
        </w:tc>
      </w:tr>
      <w:tr w:rsidR="0017304C" w:rsidRPr="002A5F2A">
        <w:tc>
          <w:tcPr>
            <w:tcW w:w="2787" w:type="dxa"/>
          </w:tcPr>
          <w:p w:rsidR="0017304C" w:rsidRPr="002A5F2A" w:rsidRDefault="0017304C" w:rsidP="00B96713">
            <w:pPr>
              <w:rPr>
                <w:b/>
                <w:bCs/>
              </w:rPr>
            </w:pPr>
            <w:r w:rsidRPr="002A5F2A">
              <w:rPr>
                <w:b/>
                <w:bCs/>
              </w:rPr>
              <w:t>PE</w:t>
            </w:r>
          </w:p>
        </w:tc>
        <w:tc>
          <w:tcPr>
            <w:tcW w:w="2566" w:type="dxa"/>
          </w:tcPr>
          <w:p w:rsidR="0017304C" w:rsidRPr="002A5F2A" w:rsidRDefault="0017304C" w:rsidP="00B96713">
            <w:pPr>
              <w:rPr>
                <w:lang w:val="en-GB"/>
              </w:rPr>
            </w:pPr>
            <w:r w:rsidRPr="002A5F2A">
              <w:rPr>
                <w:lang w:val="en-GB"/>
              </w:rPr>
              <w:t>Protective earth</w:t>
            </w:r>
          </w:p>
        </w:tc>
        <w:tc>
          <w:tcPr>
            <w:tcW w:w="3008" w:type="dxa"/>
          </w:tcPr>
          <w:p w:rsidR="0017304C" w:rsidRPr="002A5F2A" w:rsidRDefault="0017304C" w:rsidP="00B96713">
            <w:r w:rsidRPr="002A5F2A">
              <w:t xml:space="preserve">PE </w:t>
            </w:r>
          </w:p>
        </w:tc>
      </w:tr>
      <w:tr w:rsidR="0017304C" w:rsidRPr="002A5F2A">
        <w:tc>
          <w:tcPr>
            <w:tcW w:w="2787" w:type="dxa"/>
          </w:tcPr>
          <w:p w:rsidR="0017304C" w:rsidRPr="002A5F2A" w:rsidRDefault="0017304C" w:rsidP="00B96713">
            <w:pPr>
              <w:rPr>
                <w:b/>
                <w:bCs/>
              </w:rPr>
            </w:pPr>
            <w:r w:rsidRPr="002A5F2A">
              <w:rPr>
                <w:b/>
                <w:bCs/>
              </w:rPr>
              <w:t>N out</w:t>
            </w:r>
          </w:p>
        </w:tc>
        <w:tc>
          <w:tcPr>
            <w:tcW w:w="2566" w:type="dxa"/>
          </w:tcPr>
          <w:p w:rsidR="0017304C" w:rsidRPr="002A5F2A" w:rsidRDefault="0017304C" w:rsidP="00B96713">
            <w:r w:rsidRPr="002A5F2A">
              <w:t>Output Neutral</w:t>
            </w:r>
          </w:p>
        </w:tc>
        <w:tc>
          <w:tcPr>
            <w:tcW w:w="3008" w:type="dxa"/>
          </w:tcPr>
          <w:p w:rsidR="0017304C" w:rsidRPr="002A5F2A" w:rsidRDefault="0017304C" w:rsidP="00B96713">
            <w:r w:rsidRPr="002A5F2A">
              <w:t>N</w:t>
            </w:r>
          </w:p>
        </w:tc>
      </w:tr>
      <w:tr w:rsidR="0017304C" w:rsidRPr="002A5F2A">
        <w:tc>
          <w:tcPr>
            <w:tcW w:w="2787" w:type="dxa"/>
          </w:tcPr>
          <w:p w:rsidR="0017304C" w:rsidRPr="002A5F2A" w:rsidRDefault="0017304C" w:rsidP="00B96713">
            <w:pPr>
              <w:rPr>
                <w:b/>
                <w:bCs/>
              </w:rPr>
            </w:pPr>
            <w:r w:rsidRPr="002A5F2A">
              <w:rPr>
                <w:b/>
                <w:bCs/>
              </w:rPr>
              <w:t>L out</w:t>
            </w:r>
          </w:p>
        </w:tc>
        <w:tc>
          <w:tcPr>
            <w:tcW w:w="2566" w:type="dxa"/>
          </w:tcPr>
          <w:p w:rsidR="0017304C" w:rsidRPr="002A5F2A" w:rsidRDefault="0017304C" w:rsidP="00B96713">
            <w:r w:rsidRPr="002A5F2A">
              <w:t>Output Live</w:t>
            </w:r>
          </w:p>
        </w:tc>
        <w:tc>
          <w:tcPr>
            <w:tcW w:w="3008" w:type="dxa"/>
          </w:tcPr>
          <w:p w:rsidR="0017304C" w:rsidRPr="002A5F2A" w:rsidRDefault="0017304C" w:rsidP="00B96713">
            <w:r w:rsidRPr="002A5F2A">
              <w:t>L</w:t>
            </w:r>
          </w:p>
        </w:tc>
      </w:tr>
    </w:tbl>
    <w:p w:rsidR="0017304C" w:rsidRPr="00590759" w:rsidRDefault="0017304C" w:rsidP="00825151">
      <w:pPr>
        <w:jc w:val="both"/>
        <w:rPr>
          <w:rStyle w:val="Strong"/>
          <w:lang w:val="en-GB"/>
        </w:rPr>
      </w:pPr>
      <w:r>
        <w:rPr>
          <w:rStyle w:val="Strong"/>
          <w:lang w:val="en-GB"/>
        </w:rPr>
        <w:t>Take care to make a good earth contact to avoid possible malfunctions of the unit.</w:t>
      </w:r>
    </w:p>
    <w:p w:rsidR="0017304C" w:rsidRDefault="0017304C" w:rsidP="00B96713">
      <w:pPr>
        <w:jc w:val="both"/>
      </w:pPr>
      <w:r w:rsidRPr="00825151">
        <w:rPr>
          <w:rStyle w:val="Strong"/>
          <w:lang w:val="en-GB"/>
        </w:rPr>
        <w:t>The mains output appearing on the top row can be used via the output relays to drive pumps, valves or others. The total consumption of all the connected appliances must not exceed 500 VA.</w:t>
      </w:r>
    </w:p>
    <w:p w:rsidR="0017304C" w:rsidRPr="00BE6149" w:rsidRDefault="0017304C" w:rsidP="00B96713">
      <w:pPr>
        <w:pStyle w:val="Heading2"/>
        <w:rPr>
          <w:lang w:val="en-GB"/>
        </w:rPr>
      </w:pPr>
      <w:r>
        <w:br w:type="page"/>
      </w:r>
      <w:bookmarkStart w:id="39" w:name="_Toc469403614"/>
      <w:r w:rsidRPr="00BE6149">
        <w:rPr>
          <w:lang w:val="en-GB"/>
        </w:rPr>
        <w:lastRenderedPageBreak/>
        <w:t>Connecting the relay outputs</w:t>
      </w:r>
      <w:bookmarkEnd w:id="39"/>
    </w:p>
    <w:p w:rsidR="0017304C" w:rsidRPr="00C64C8C" w:rsidRDefault="0017304C" w:rsidP="00B96713">
      <w:pPr>
        <w:jc w:val="both"/>
        <w:rPr>
          <w:sz w:val="2"/>
          <w:szCs w:val="2"/>
          <w:lang w:val="en-GB"/>
        </w:rPr>
      </w:pPr>
    </w:p>
    <w:p w:rsidR="0017304C" w:rsidRPr="00BE6149" w:rsidRDefault="0017304C" w:rsidP="00B96713">
      <w:pPr>
        <w:jc w:val="both"/>
        <w:rPr>
          <w:lang w:val="en-GB"/>
        </w:rPr>
      </w:pPr>
      <w:r>
        <w:rPr>
          <w:lang w:val="en-GB"/>
        </w:rPr>
        <w:t>In the second terminal block you will find the connections for the 4 output relays. All r</w:t>
      </w:r>
      <w:r w:rsidRPr="00BE6149">
        <w:rPr>
          <w:lang w:val="en-GB"/>
        </w:rPr>
        <w:t>ela</w:t>
      </w:r>
      <w:r>
        <w:rPr>
          <w:lang w:val="en-GB"/>
        </w:rPr>
        <w:t>y</w:t>
      </w:r>
      <w:r w:rsidRPr="00BE6149">
        <w:rPr>
          <w:lang w:val="en-GB"/>
        </w:rPr>
        <w:t xml:space="preserve">s </w:t>
      </w:r>
      <w:r>
        <w:rPr>
          <w:lang w:val="en-GB"/>
        </w:rPr>
        <w:t xml:space="preserve">are 2 way change over types with a common contact and outputs </w:t>
      </w:r>
      <w:r w:rsidRPr="00BE6149">
        <w:rPr>
          <w:lang w:val="en-GB"/>
        </w:rPr>
        <w:t xml:space="preserve">A </w:t>
      </w:r>
      <w:r>
        <w:rPr>
          <w:lang w:val="en-GB"/>
        </w:rPr>
        <w:t>a</w:t>
      </w:r>
      <w:r w:rsidRPr="00BE6149">
        <w:rPr>
          <w:lang w:val="en-GB"/>
        </w:rPr>
        <w:t>nd B.</w:t>
      </w:r>
    </w:p>
    <w:p w:rsidR="0017304C" w:rsidRPr="00C64C8C" w:rsidRDefault="005C0B8F" w:rsidP="00B96713">
      <w:pPr>
        <w:jc w:val="both"/>
        <w:rPr>
          <w:sz w:val="2"/>
          <w:szCs w:val="2"/>
        </w:rPr>
      </w:pPr>
      <w:r>
        <w:rPr>
          <w:noProof/>
          <w:sz w:val="2"/>
          <w:szCs w:val="2"/>
        </w:rPr>
        <mc:AlternateContent>
          <mc:Choice Requires="wps">
            <w:drawing>
              <wp:anchor distT="0" distB="0" distL="114300" distR="114300" simplePos="0" relativeHeight="251705856" behindDoc="0" locked="0" layoutInCell="1" allowOverlap="1" wp14:anchorId="7F83563B" wp14:editId="6C90176F">
                <wp:simplePos x="0" y="0"/>
                <wp:positionH relativeFrom="column">
                  <wp:posOffset>1550670</wp:posOffset>
                </wp:positionH>
                <wp:positionV relativeFrom="paragraph">
                  <wp:posOffset>-3810</wp:posOffset>
                </wp:positionV>
                <wp:extent cx="600075" cy="1628775"/>
                <wp:effectExtent l="19050" t="19050" r="28575" b="28575"/>
                <wp:wrapNone/>
                <wp:docPr id="7186" name="Rounded Rectangle 7186"/>
                <wp:cNvGraphicFramePr/>
                <a:graphic xmlns:a="http://schemas.openxmlformats.org/drawingml/2006/main">
                  <a:graphicData uri="http://schemas.microsoft.com/office/word/2010/wordprocessingShape">
                    <wps:wsp>
                      <wps:cNvSpPr/>
                      <wps:spPr>
                        <a:xfrm>
                          <a:off x="0" y="0"/>
                          <a:ext cx="600075" cy="1628775"/>
                        </a:xfrm>
                        <a:prstGeom prst="roundRect">
                          <a:avLst/>
                        </a:prstGeom>
                        <a:noFill/>
                        <a:ln w="381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oundrect w14:anchorId="1135676D" id="Rounded Rectangle 7186" o:spid="_x0000_s1026" style="position:absolute;margin-left:122.1pt;margin-top:-.3pt;width:47.25pt;height:128.25pt;z-index:251705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" filled="f" strokecolor="#243f60 [1604]" strokeweight="3pt"/>
            </w:pict>
          </mc:Fallback>
        </mc:AlternateContent>
      </w:r>
      <w:r w:rsidR="00611E75">
        <w:rPr>
          <w:noProof/>
          <w:sz w:val="2"/>
          <w:szCs w:val="2"/>
        </w:rPr>
        <mc:AlternateContent>
          <mc:Choice Requires="wps">
            <w:drawing>
              <wp:anchor distT="0" distB="0" distL="114300" distR="114300" simplePos="0" relativeHeight="251703808" behindDoc="0" locked="0" layoutInCell="1" allowOverlap="1">
                <wp:simplePos x="0" y="0"/>
                <wp:positionH relativeFrom="column">
                  <wp:posOffset>2150745</wp:posOffset>
                </wp:positionH>
                <wp:positionV relativeFrom="paragraph">
                  <wp:posOffset>-3810</wp:posOffset>
                </wp:positionV>
                <wp:extent cx="600075" cy="1628775"/>
                <wp:effectExtent l="19050" t="19050" r="28575" b="28575"/>
                <wp:wrapNone/>
                <wp:docPr id="7185" name="Rounded Rectangle 7185"/>
                <wp:cNvGraphicFramePr/>
                <a:graphic xmlns:a="http://schemas.openxmlformats.org/drawingml/2006/main">
                  <a:graphicData uri="http://schemas.microsoft.com/office/word/2010/wordprocessingShape">
                    <wps:wsp>
                      <wps:cNvSpPr/>
                      <wps:spPr>
                        <a:xfrm>
                          <a:off x="0" y="0"/>
                          <a:ext cx="600075" cy="1628775"/>
                        </a:xfrm>
                        <a:prstGeom prst="roundRect">
                          <a:avLst/>
                        </a:prstGeom>
                        <a:noFill/>
                        <a:ln w="381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oundrect w14:anchorId="13302354" id="Rounded Rectangle 7185" o:spid="_x0000_s1026" style="position:absolute;margin-left:169.35pt;margin-top:-.3pt;width:47.25pt;height:128.25pt;z-index:251703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" filled="f" strokecolor="#243f60 [1604]" strokeweight="3pt"/>
            </w:pict>
          </mc:Fallback>
        </mc:AlternateContent>
      </w:r>
      <w:r w:rsidR="00611E75" w:rsidRPr="00611E75">
        <w:rPr>
          <w:noProof/>
          <w:sz w:val="2"/>
          <w:szCs w:val="2"/>
        </w:rPr>
        <w:drawing>
          <wp:inline distT="0" distB="0" distL="0" distR="0">
            <wp:extent cx="4543425" cy="1956025"/>
            <wp:effectExtent l="0" t="0" r="0" b="6350"/>
            <wp:docPr id="7177" name="Picture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68586" cy="1966857"/>
                    </a:xfrm>
                    <a:prstGeom prst="rect">
                      <a:avLst/>
                    </a:prstGeom>
                    <a:noFill/>
                    <a:ln>
                      <a:noFill/>
                    </a:ln>
                  </pic:spPr>
                </pic:pic>
              </a:graphicData>
            </a:graphic>
          </wp:inline>
        </w:drawing>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773"/>
        <w:gridCol w:w="2771"/>
        <w:gridCol w:w="2773"/>
      </w:tblGrid>
      <w:tr w:rsidR="0017304C" w:rsidRPr="002A5F2A" w:rsidTr="00611E75">
        <w:tc>
          <w:tcPr>
            <w:tcW w:w="2773" w:type="dxa"/>
            <w:tcBorders>
              <w:bottom w:val="single" w:sz="12" w:space="0" w:color="auto"/>
            </w:tcBorders>
          </w:tcPr>
          <w:p w:rsidR="0017304C" w:rsidRPr="002A5F2A" w:rsidRDefault="0017304C" w:rsidP="007748EF">
            <w:pPr>
              <w:rPr>
                <w:b/>
                <w:bCs/>
                <w:sz w:val="24"/>
                <w:szCs w:val="24"/>
                <w:lang w:val="en-GB"/>
              </w:rPr>
            </w:pPr>
            <w:r w:rsidRPr="002A5F2A">
              <w:rPr>
                <w:b/>
                <w:bCs/>
                <w:sz w:val="24"/>
                <w:szCs w:val="24"/>
                <w:lang w:val="en-GB"/>
              </w:rPr>
              <w:t>Description</w:t>
            </w:r>
          </w:p>
        </w:tc>
        <w:tc>
          <w:tcPr>
            <w:tcW w:w="2771" w:type="dxa"/>
            <w:tcBorders>
              <w:bottom w:val="single" w:sz="12" w:space="0" w:color="auto"/>
            </w:tcBorders>
          </w:tcPr>
          <w:p w:rsidR="0017304C" w:rsidRPr="002A5F2A" w:rsidRDefault="0017304C" w:rsidP="007748EF">
            <w:pPr>
              <w:rPr>
                <w:b/>
                <w:bCs/>
                <w:sz w:val="24"/>
                <w:szCs w:val="24"/>
                <w:lang w:val="en-GB"/>
              </w:rPr>
            </w:pPr>
            <w:r w:rsidRPr="002A5F2A">
              <w:rPr>
                <w:b/>
                <w:bCs/>
                <w:sz w:val="24"/>
                <w:szCs w:val="24"/>
                <w:lang w:val="en-GB"/>
              </w:rPr>
              <w:t>Function</w:t>
            </w:r>
          </w:p>
        </w:tc>
        <w:tc>
          <w:tcPr>
            <w:tcW w:w="2773" w:type="dxa"/>
            <w:tcBorders>
              <w:bottom w:val="single" w:sz="12" w:space="0" w:color="auto"/>
            </w:tcBorders>
          </w:tcPr>
          <w:p w:rsidR="0017304C" w:rsidRPr="002A5F2A" w:rsidRDefault="0017304C" w:rsidP="007748EF">
            <w:pPr>
              <w:rPr>
                <w:b/>
                <w:bCs/>
                <w:sz w:val="24"/>
                <w:szCs w:val="24"/>
                <w:lang w:val="en-GB"/>
              </w:rPr>
            </w:pPr>
            <w:r w:rsidRPr="002A5F2A">
              <w:rPr>
                <w:b/>
                <w:bCs/>
                <w:sz w:val="24"/>
                <w:szCs w:val="24"/>
                <w:lang w:val="en-GB"/>
              </w:rPr>
              <w:t>Connection</w:t>
            </w:r>
          </w:p>
        </w:tc>
      </w:tr>
      <w:tr w:rsidR="0017304C" w:rsidRPr="002A5F2A" w:rsidTr="00611E75">
        <w:tc>
          <w:tcPr>
            <w:tcW w:w="2773" w:type="dxa"/>
            <w:tcBorders>
              <w:top w:val="single" w:sz="12" w:space="0" w:color="auto"/>
            </w:tcBorders>
          </w:tcPr>
          <w:p w:rsidR="0017304C" w:rsidRPr="002A5F2A" w:rsidRDefault="0017304C" w:rsidP="00B96713">
            <w:pPr>
              <w:rPr>
                <w:b/>
                <w:bCs/>
                <w:lang w:val="en-GB"/>
              </w:rPr>
            </w:pPr>
            <w:r w:rsidRPr="002A5F2A">
              <w:rPr>
                <w:b/>
                <w:bCs/>
                <w:lang w:val="en-GB"/>
              </w:rPr>
              <w:t>Relay 1 COM</w:t>
            </w:r>
          </w:p>
        </w:tc>
        <w:tc>
          <w:tcPr>
            <w:tcW w:w="2771" w:type="dxa"/>
            <w:tcBorders>
              <w:top w:val="single" w:sz="12" w:space="0" w:color="auto"/>
            </w:tcBorders>
          </w:tcPr>
          <w:p w:rsidR="0017304C" w:rsidRPr="002A5F2A" w:rsidRDefault="0017304C" w:rsidP="00B96713">
            <w:pPr>
              <w:rPr>
                <w:lang w:val="en-GB"/>
              </w:rPr>
            </w:pPr>
            <w:r w:rsidRPr="002A5F2A">
              <w:rPr>
                <w:lang w:val="en-GB"/>
              </w:rPr>
              <w:t>Common</w:t>
            </w:r>
          </w:p>
        </w:tc>
        <w:tc>
          <w:tcPr>
            <w:tcW w:w="2773" w:type="dxa"/>
            <w:tcBorders>
              <w:top w:val="single" w:sz="12" w:space="0" w:color="auto"/>
            </w:tcBorders>
          </w:tcPr>
          <w:p w:rsidR="0017304C" w:rsidRPr="002A5F2A" w:rsidRDefault="0017304C" w:rsidP="00BE6149">
            <w:pPr>
              <w:rPr>
                <w:lang w:val="en-GB"/>
              </w:rPr>
            </w:pPr>
            <w:r w:rsidRPr="002A5F2A">
              <w:rPr>
                <w:lang w:val="en-GB"/>
              </w:rPr>
              <w:t>Relay 1 (max. 250Vac / 4A)</w:t>
            </w:r>
          </w:p>
        </w:tc>
      </w:tr>
      <w:tr w:rsidR="0017304C" w:rsidRPr="002A5F2A" w:rsidTr="00611E75">
        <w:tc>
          <w:tcPr>
            <w:tcW w:w="2773" w:type="dxa"/>
          </w:tcPr>
          <w:p w:rsidR="0017304C" w:rsidRPr="002A5F2A" w:rsidRDefault="0017304C" w:rsidP="00B96713">
            <w:pPr>
              <w:rPr>
                <w:b/>
                <w:bCs/>
                <w:lang w:val="en-GB"/>
              </w:rPr>
            </w:pPr>
            <w:r w:rsidRPr="002A5F2A">
              <w:rPr>
                <w:b/>
                <w:bCs/>
                <w:lang w:val="en-GB"/>
              </w:rPr>
              <w:t xml:space="preserve">Relay1 A </w:t>
            </w:r>
          </w:p>
        </w:tc>
        <w:tc>
          <w:tcPr>
            <w:tcW w:w="2771" w:type="dxa"/>
          </w:tcPr>
          <w:p w:rsidR="0017304C" w:rsidRPr="002A5F2A" w:rsidRDefault="0017304C" w:rsidP="00B96713">
            <w:pPr>
              <w:rPr>
                <w:lang w:val="en-GB"/>
              </w:rPr>
            </w:pPr>
            <w:r w:rsidRPr="002A5F2A">
              <w:rPr>
                <w:lang w:val="en-GB"/>
              </w:rPr>
              <w:t>NC</w:t>
            </w:r>
          </w:p>
        </w:tc>
        <w:tc>
          <w:tcPr>
            <w:tcW w:w="2773" w:type="dxa"/>
          </w:tcPr>
          <w:p w:rsidR="0017304C" w:rsidRPr="002A5F2A" w:rsidRDefault="0017304C" w:rsidP="00B96713">
            <w:pPr>
              <w:rPr>
                <w:lang w:val="en-GB"/>
              </w:rPr>
            </w:pPr>
            <w:r w:rsidRPr="002A5F2A">
              <w:rPr>
                <w:lang w:val="en-GB"/>
              </w:rPr>
              <w:t>Relay 1 (max. 250Vac / 4A)</w:t>
            </w:r>
          </w:p>
        </w:tc>
      </w:tr>
      <w:tr w:rsidR="0017304C" w:rsidRPr="002A5F2A" w:rsidTr="00611E75">
        <w:tc>
          <w:tcPr>
            <w:tcW w:w="2773" w:type="dxa"/>
          </w:tcPr>
          <w:p w:rsidR="0017304C" w:rsidRPr="002A5F2A" w:rsidRDefault="0017304C" w:rsidP="00B96713">
            <w:pPr>
              <w:rPr>
                <w:b/>
                <w:bCs/>
                <w:lang w:val="en-GB"/>
              </w:rPr>
            </w:pPr>
            <w:r w:rsidRPr="002A5F2A">
              <w:rPr>
                <w:b/>
                <w:bCs/>
                <w:lang w:val="en-GB"/>
              </w:rPr>
              <w:t>Relay1 B</w:t>
            </w:r>
          </w:p>
        </w:tc>
        <w:tc>
          <w:tcPr>
            <w:tcW w:w="2771" w:type="dxa"/>
          </w:tcPr>
          <w:p w:rsidR="0017304C" w:rsidRPr="002A5F2A" w:rsidRDefault="0017304C" w:rsidP="00B96713">
            <w:pPr>
              <w:rPr>
                <w:lang w:val="en-GB"/>
              </w:rPr>
            </w:pPr>
            <w:r w:rsidRPr="002A5F2A">
              <w:rPr>
                <w:lang w:val="en-GB"/>
              </w:rPr>
              <w:t>NO</w:t>
            </w:r>
          </w:p>
        </w:tc>
        <w:tc>
          <w:tcPr>
            <w:tcW w:w="2773" w:type="dxa"/>
          </w:tcPr>
          <w:p w:rsidR="0017304C" w:rsidRPr="002A5F2A" w:rsidRDefault="0017304C" w:rsidP="00B96713">
            <w:pPr>
              <w:rPr>
                <w:lang w:val="en-GB"/>
              </w:rPr>
            </w:pPr>
            <w:r w:rsidRPr="002A5F2A">
              <w:rPr>
                <w:lang w:val="en-GB"/>
              </w:rPr>
              <w:t>Relay 1 (max. 250Vac/ 4A)</w:t>
            </w:r>
          </w:p>
        </w:tc>
      </w:tr>
      <w:tr w:rsidR="0017304C" w:rsidRPr="002A5F2A" w:rsidTr="00611E75">
        <w:tc>
          <w:tcPr>
            <w:tcW w:w="2773" w:type="dxa"/>
          </w:tcPr>
          <w:p w:rsidR="0017304C" w:rsidRPr="002A5F2A" w:rsidRDefault="0017304C" w:rsidP="00B96713">
            <w:pPr>
              <w:rPr>
                <w:b/>
                <w:bCs/>
                <w:lang w:val="en-GB"/>
              </w:rPr>
            </w:pPr>
          </w:p>
        </w:tc>
        <w:tc>
          <w:tcPr>
            <w:tcW w:w="2771" w:type="dxa"/>
          </w:tcPr>
          <w:p w:rsidR="0017304C" w:rsidRPr="002A5F2A" w:rsidRDefault="0017304C" w:rsidP="00B96713">
            <w:pPr>
              <w:rPr>
                <w:lang w:val="en-GB"/>
              </w:rPr>
            </w:pPr>
          </w:p>
        </w:tc>
        <w:tc>
          <w:tcPr>
            <w:tcW w:w="2773" w:type="dxa"/>
          </w:tcPr>
          <w:p w:rsidR="0017304C" w:rsidRPr="002A5F2A" w:rsidRDefault="0017304C" w:rsidP="00B96713">
            <w:pPr>
              <w:rPr>
                <w:lang w:val="en-GB"/>
              </w:rPr>
            </w:pPr>
          </w:p>
        </w:tc>
      </w:tr>
      <w:tr w:rsidR="0017304C" w:rsidRPr="002A5F2A" w:rsidTr="00611E75">
        <w:tc>
          <w:tcPr>
            <w:tcW w:w="2773" w:type="dxa"/>
          </w:tcPr>
          <w:p w:rsidR="0017304C" w:rsidRPr="002A5F2A" w:rsidRDefault="0017304C" w:rsidP="00B96713">
            <w:pPr>
              <w:rPr>
                <w:b/>
                <w:bCs/>
                <w:lang w:val="en-GB"/>
              </w:rPr>
            </w:pPr>
            <w:r w:rsidRPr="002A5F2A">
              <w:rPr>
                <w:b/>
                <w:bCs/>
                <w:lang w:val="en-GB"/>
              </w:rPr>
              <w:t>Relay2 COM</w:t>
            </w:r>
          </w:p>
        </w:tc>
        <w:tc>
          <w:tcPr>
            <w:tcW w:w="2771" w:type="dxa"/>
          </w:tcPr>
          <w:p w:rsidR="0017304C" w:rsidRPr="002A5F2A" w:rsidRDefault="0017304C" w:rsidP="00B96713">
            <w:pPr>
              <w:rPr>
                <w:lang w:val="en-GB"/>
              </w:rPr>
            </w:pPr>
            <w:r w:rsidRPr="002A5F2A">
              <w:rPr>
                <w:lang w:val="en-GB"/>
              </w:rPr>
              <w:t>Common</w:t>
            </w:r>
          </w:p>
        </w:tc>
        <w:tc>
          <w:tcPr>
            <w:tcW w:w="2773" w:type="dxa"/>
          </w:tcPr>
          <w:p w:rsidR="0017304C" w:rsidRPr="002A5F2A" w:rsidRDefault="0017304C" w:rsidP="00BE6149">
            <w:pPr>
              <w:rPr>
                <w:lang w:val="en-GB"/>
              </w:rPr>
            </w:pPr>
            <w:r w:rsidRPr="002A5F2A">
              <w:rPr>
                <w:lang w:val="en-GB"/>
              </w:rPr>
              <w:t>Relay 2 (max. 250Vac / 4A)</w:t>
            </w:r>
          </w:p>
        </w:tc>
      </w:tr>
      <w:tr w:rsidR="0017304C" w:rsidRPr="002A5F2A" w:rsidTr="00611E75">
        <w:tc>
          <w:tcPr>
            <w:tcW w:w="2773" w:type="dxa"/>
          </w:tcPr>
          <w:p w:rsidR="0017304C" w:rsidRPr="002A5F2A" w:rsidRDefault="0017304C" w:rsidP="00B96713">
            <w:pPr>
              <w:rPr>
                <w:b/>
                <w:bCs/>
                <w:lang w:val="en-GB"/>
              </w:rPr>
            </w:pPr>
            <w:r w:rsidRPr="002A5F2A">
              <w:rPr>
                <w:b/>
                <w:bCs/>
                <w:lang w:val="en-GB"/>
              </w:rPr>
              <w:t xml:space="preserve">Relay2 A </w:t>
            </w:r>
          </w:p>
        </w:tc>
        <w:tc>
          <w:tcPr>
            <w:tcW w:w="2771" w:type="dxa"/>
          </w:tcPr>
          <w:p w:rsidR="0017304C" w:rsidRPr="002A5F2A" w:rsidRDefault="0017304C" w:rsidP="00B96713">
            <w:pPr>
              <w:rPr>
                <w:lang w:val="en-GB"/>
              </w:rPr>
            </w:pPr>
            <w:r w:rsidRPr="002A5F2A">
              <w:rPr>
                <w:lang w:val="en-GB"/>
              </w:rPr>
              <w:t>NC</w:t>
            </w:r>
          </w:p>
        </w:tc>
        <w:tc>
          <w:tcPr>
            <w:tcW w:w="2773" w:type="dxa"/>
          </w:tcPr>
          <w:p w:rsidR="0017304C" w:rsidRPr="002A5F2A" w:rsidRDefault="0017304C" w:rsidP="00B96713">
            <w:pPr>
              <w:rPr>
                <w:lang w:val="en-GB"/>
              </w:rPr>
            </w:pPr>
            <w:r w:rsidRPr="002A5F2A">
              <w:rPr>
                <w:lang w:val="en-GB"/>
              </w:rPr>
              <w:t>Relay 2 (max. 250Vac / 4A)</w:t>
            </w:r>
          </w:p>
        </w:tc>
      </w:tr>
      <w:tr w:rsidR="0017304C" w:rsidRPr="002A5F2A" w:rsidTr="00611E75">
        <w:tc>
          <w:tcPr>
            <w:tcW w:w="2773" w:type="dxa"/>
          </w:tcPr>
          <w:p w:rsidR="0017304C" w:rsidRPr="002A5F2A" w:rsidRDefault="0017304C" w:rsidP="00B96713">
            <w:pPr>
              <w:rPr>
                <w:b/>
                <w:bCs/>
                <w:lang w:val="en-GB"/>
              </w:rPr>
            </w:pPr>
            <w:r w:rsidRPr="002A5F2A">
              <w:rPr>
                <w:b/>
                <w:bCs/>
                <w:lang w:val="en-GB"/>
              </w:rPr>
              <w:t>Relay2 B</w:t>
            </w:r>
          </w:p>
        </w:tc>
        <w:tc>
          <w:tcPr>
            <w:tcW w:w="2771" w:type="dxa"/>
          </w:tcPr>
          <w:p w:rsidR="0017304C" w:rsidRPr="002A5F2A" w:rsidRDefault="0017304C" w:rsidP="00B96713">
            <w:pPr>
              <w:rPr>
                <w:lang w:val="en-GB"/>
              </w:rPr>
            </w:pPr>
            <w:r w:rsidRPr="002A5F2A">
              <w:rPr>
                <w:lang w:val="en-GB"/>
              </w:rPr>
              <w:t>NO</w:t>
            </w:r>
          </w:p>
        </w:tc>
        <w:tc>
          <w:tcPr>
            <w:tcW w:w="2773" w:type="dxa"/>
          </w:tcPr>
          <w:p w:rsidR="0017304C" w:rsidRPr="002A5F2A" w:rsidRDefault="0017304C" w:rsidP="00B96713">
            <w:pPr>
              <w:rPr>
                <w:lang w:val="en-GB"/>
              </w:rPr>
            </w:pPr>
            <w:r w:rsidRPr="002A5F2A">
              <w:rPr>
                <w:lang w:val="en-GB"/>
              </w:rPr>
              <w:t>Relay 2 (max. 250Vac / 4A)</w:t>
            </w:r>
          </w:p>
        </w:tc>
      </w:tr>
      <w:tr w:rsidR="0017304C" w:rsidRPr="002A5F2A" w:rsidTr="00611E75">
        <w:tc>
          <w:tcPr>
            <w:tcW w:w="2773" w:type="dxa"/>
          </w:tcPr>
          <w:p w:rsidR="0017304C" w:rsidRPr="002A5F2A" w:rsidRDefault="0017304C" w:rsidP="00B96713">
            <w:pPr>
              <w:rPr>
                <w:b/>
                <w:bCs/>
                <w:lang w:val="en-GB"/>
              </w:rPr>
            </w:pPr>
          </w:p>
        </w:tc>
        <w:tc>
          <w:tcPr>
            <w:tcW w:w="2771" w:type="dxa"/>
          </w:tcPr>
          <w:p w:rsidR="0017304C" w:rsidRPr="002A5F2A" w:rsidRDefault="0017304C" w:rsidP="00B96713">
            <w:pPr>
              <w:rPr>
                <w:lang w:val="en-GB"/>
              </w:rPr>
            </w:pPr>
          </w:p>
        </w:tc>
        <w:tc>
          <w:tcPr>
            <w:tcW w:w="2773" w:type="dxa"/>
          </w:tcPr>
          <w:p w:rsidR="0017304C" w:rsidRPr="002A5F2A" w:rsidRDefault="0017304C" w:rsidP="00B96713">
            <w:pPr>
              <w:rPr>
                <w:lang w:val="en-GB"/>
              </w:rPr>
            </w:pPr>
          </w:p>
        </w:tc>
      </w:tr>
      <w:tr w:rsidR="0017304C" w:rsidRPr="002A5F2A" w:rsidTr="00611E75">
        <w:tc>
          <w:tcPr>
            <w:tcW w:w="2773" w:type="dxa"/>
          </w:tcPr>
          <w:p w:rsidR="0017304C" w:rsidRPr="002A5F2A" w:rsidRDefault="0017304C" w:rsidP="00B96713">
            <w:pPr>
              <w:rPr>
                <w:b/>
                <w:bCs/>
                <w:lang w:val="en-GB"/>
              </w:rPr>
            </w:pPr>
            <w:r w:rsidRPr="002A5F2A">
              <w:rPr>
                <w:b/>
                <w:bCs/>
                <w:lang w:val="en-GB"/>
              </w:rPr>
              <w:t>Relay3 COM</w:t>
            </w:r>
          </w:p>
        </w:tc>
        <w:tc>
          <w:tcPr>
            <w:tcW w:w="2771" w:type="dxa"/>
          </w:tcPr>
          <w:p w:rsidR="0017304C" w:rsidRPr="002A5F2A" w:rsidRDefault="0017304C" w:rsidP="00B96713">
            <w:pPr>
              <w:rPr>
                <w:lang w:val="en-GB"/>
              </w:rPr>
            </w:pPr>
            <w:r w:rsidRPr="002A5F2A">
              <w:rPr>
                <w:lang w:val="en-GB"/>
              </w:rPr>
              <w:t>Common</w:t>
            </w:r>
          </w:p>
        </w:tc>
        <w:tc>
          <w:tcPr>
            <w:tcW w:w="2773" w:type="dxa"/>
          </w:tcPr>
          <w:p w:rsidR="0017304C" w:rsidRPr="002A5F2A" w:rsidRDefault="0017304C" w:rsidP="00B96713">
            <w:pPr>
              <w:rPr>
                <w:lang w:val="en-GB"/>
              </w:rPr>
            </w:pPr>
            <w:r w:rsidRPr="002A5F2A">
              <w:rPr>
                <w:lang w:val="en-GB"/>
              </w:rPr>
              <w:t>Relay 3 (max. 250Vac / 4A)</w:t>
            </w:r>
          </w:p>
        </w:tc>
      </w:tr>
      <w:tr w:rsidR="0017304C" w:rsidRPr="002A5F2A" w:rsidTr="00611E75">
        <w:tc>
          <w:tcPr>
            <w:tcW w:w="2773" w:type="dxa"/>
          </w:tcPr>
          <w:p w:rsidR="0017304C" w:rsidRPr="002A5F2A" w:rsidRDefault="0017304C" w:rsidP="00B96713">
            <w:pPr>
              <w:rPr>
                <w:b/>
                <w:bCs/>
                <w:lang w:val="en-GB"/>
              </w:rPr>
            </w:pPr>
            <w:r w:rsidRPr="002A5F2A">
              <w:rPr>
                <w:b/>
                <w:bCs/>
                <w:lang w:val="en-GB"/>
              </w:rPr>
              <w:t xml:space="preserve">Relay3 A </w:t>
            </w:r>
          </w:p>
        </w:tc>
        <w:tc>
          <w:tcPr>
            <w:tcW w:w="2771" w:type="dxa"/>
          </w:tcPr>
          <w:p w:rsidR="0017304C" w:rsidRPr="002A5F2A" w:rsidRDefault="0017304C" w:rsidP="00B96713">
            <w:pPr>
              <w:rPr>
                <w:lang w:val="en-GB"/>
              </w:rPr>
            </w:pPr>
            <w:r w:rsidRPr="002A5F2A">
              <w:rPr>
                <w:lang w:val="en-GB"/>
              </w:rPr>
              <w:t>NC</w:t>
            </w:r>
          </w:p>
        </w:tc>
        <w:tc>
          <w:tcPr>
            <w:tcW w:w="2773" w:type="dxa"/>
          </w:tcPr>
          <w:p w:rsidR="0017304C" w:rsidRPr="002A5F2A" w:rsidRDefault="0017304C" w:rsidP="00B96713">
            <w:pPr>
              <w:rPr>
                <w:lang w:val="en-GB"/>
              </w:rPr>
            </w:pPr>
            <w:r w:rsidRPr="002A5F2A">
              <w:rPr>
                <w:lang w:val="en-GB"/>
              </w:rPr>
              <w:t>Relay3 (max. 250Vac / 4A)</w:t>
            </w:r>
          </w:p>
        </w:tc>
      </w:tr>
      <w:tr w:rsidR="0017304C" w:rsidRPr="002A5F2A" w:rsidTr="00611E75">
        <w:tc>
          <w:tcPr>
            <w:tcW w:w="2773" w:type="dxa"/>
          </w:tcPr>
          <w:p w:rsidR="0017304C" w:rsidRPr="002A5F2A" w:rsidRDefault="0017304C" w:rsidP="00B96713">
            <w:pPr>
              <w:rPr>
                <w:b/>
                <w:bCs/>
                <w:lang w:val="en-GB"/>
              </w:rPr>
            </w:pPr>
            <w:r w:rsidRPr="002A5F2A">
              <w:rPr>
                <w:b/>
                <w:bCs/>
                <w:lang w:val="en-GB"/>
              </w:rPr>
              <w:t>Relay3 B</w:t>
            </w:r>
          </w:p>
        </w:tc>
        <w:tc>
          <w:tcPr>
            <w:tcW w:w="2771" w:type="dxa"/>
          </w:tcPr>
          <w:p w:rsidR="0017304C" w:rsidRPr="002A5F2A" w:rsidRDefault="0017304C" w:rsidP="00B96713">
            <w:pPr>
              <w:rPr>
                <w:lang w:val="en-GB"/>
              </w:rPr>
            </w:pPr>
            <w:r w:rsidRPr="002A5F2A">
              <w:rPr>
                <w:lang w:val="en-GB"/>
              </w:rPr>
              <w:t>NO</w:t>
            </w:r>
          </w:p>
        </w:tc>
        <w:tc>
          <w:tcPr>
            <w:tcW w:w="2773" w:type="dxa"/>
          </w:tcPr>
          <w:p w:rsidR="0017304C" w:rsidRPr="002A5F2A" w:rsidRDefault="0017304C" w:rsidP="00B96713">
            <w:pPr>
              <w:rPr>
                <w:lang w:val="en-GB"/>
              </w:rPr>
            </w:pPr>
            <w:r w:rsidRPr="002A5F2A">
              <w:rPr>
                <w:lang w:val="en-GB"/>
              </w:rPr>
              <w:t>Relay 3 (max. 250Vac/ 4A)</w:t>
            </w:r>
          </w:p>
        </w:tc>
      </w:tr>
      <w:tr w:rsidR="0017304C" w:rsidRPr="002A5F2A" w:rsidTr="00611E75">
        <w:tc>
          <w:tcPr>
            <w:tcW w:w="2773" w:type="dxa"/>
          </w:tcPr>
          <w:p w:rsidR="0017304C" w:rsidRPr="002A5F2A" w:rsidRDefault="0017304C" w:rsidP="00B96713">
            <w:pPr>
              <w:rPr>
                <w:b/>
                <w:bCs/>
                <w:lang w:val="en-GB"/>
              </w:rPr>
            </w:pPr>
          </w:p>
        </w:tc>
        <w:tc>
          <w:tcPr>
            <w:tcW w:w="2771" w:type="dxa"/>
          </w:tcPr>
          <w:p w:rsidR="0017304C" w:rsidRPr="002A5F2A" w:rsidRDefault="0017304C" w:rsidP="00B96713">
            <w:pPr>
              <w:rPr>
                <w:lang w:val="en-GB"/>
              </w:rPr>
            </w:pPr>
          </w:p>
        </w:tc>
        <w:tc>
          <w:tcPr>
            <w:tcW w:w="2773" w:type="dxa"/>
          </w:tcPr>
          <w:p w:rsidR="0017304C" w:rsidRPr="002A5F2A" w:rsidRDefault="0017304C" w:rsidP="00B96713">
            <w:pPr>
              <w:rPr>
                <w:lang w:val="en-GB"/>
              </w:rPr>
            </w:pPr>
          </w:p>
        </w:tc>
      </w:tr>
      <w:tr w:rsidR="0017304C" w:rsidRPr="002A5F2A" w:rsidTr="00611E75">
        <w:tc>
          <w:tcPr>
            <w:tcW w:w="2773" w:type="dxa"/>
          </w:tcPr>
          <w:p w:rsidR="0017304C" w:rsidRPr="002A5F2A" w:rsidRDefault="0017304C" w:rsidP="00B96713">
            <w:pPr>
              <w:rPr>
                <w:b/>
                <w:bCs/>
                <w:lang w:val="en-GB"/>
              </w:rPr>
            </w:pPr>
            <w:r w:rsidRPr="002A5F2A">
              <w:rPr>
                <w:b/>
                <w:bCs/>
                <w:lang w:val="en-GB"/>
              </w:rPr>
              <w:t>Relay4 COM</w:t>
            </w:r>
          </w:p>
        </w:tc>
        <w:tc>
          <w:tcPr>
            <w:tcW w:w="2771" w:type="dxa"/>
          </w:tcPr>
          <w:p w:rsidR="0017304C" w:rsidRPr="002A5F2A" w:rsidRDefault="0017304C" w:rsidP="00B96713">
            <w:pPr>
              <w:rPr>
                <w:lang w:val="en-GB"/>
              </w:rPr>
            </w:pPr>
            <w:r w:rsidRPr="002A5F2A">
              <w:rPr>
                <w:lang w:val="en-GB"/>
              </w:rPr>
              <w:t>Common</w:t>
            </w:r>
          </w:p>
        </w:tc>
        <w:tc>
          <w:tcPr>
            <w:tcW w:w="2773" w:type="dxa"/>
          </w:tcPr>
          <w:p w:rsidR="0017304C" w:rsidRPr="002A5F2A" w:rsidRDefault="0017304C" w:rsidP="00B96713">
            <w:pPr>
              <w:rPr>
                <w:lang w:val="en-GB"/>
              </w:rPr>
            </w:pPr>
            <w:r w:rsidRPr="002A5F2A">
              <w:rPr>
                <w:lang w:val="en-GB"/>
              </w:rPr>
              <w:t>Relay 4 (max. 250Vac / 4A)</w:t>
            </w:r>
          </w:p>
        </w:tc>
      </w:tr>
      <w:tr w:rsidR="0017304C" w:rsidRPr="002A5F2A" w:rsidTr="00611E75">
        <w:tc>
          <w:tcPr>
            <w:tcW w:w="2773" w:type="dxa"/>
          </w:tcPr>
          <w:p w:rsidR="0017304C" w:rsidRPr="002A5F2A" w:rsidRDefault="0017304C" w:rsidP="00B96713">
            <w:pPr>
              <w:rPr>
                <w:b/>
                <w:bCs/>
                <w:lang w:val="en-GB"/>
              </w:rPr>
            </w:pPr>
            <w:r w:rsidRPr="002A5F2A">
              <w:rPr>
                <w:b/>
                <w:bCs/>
                <w:lang w:val="en-GB"/>
              </w:rPr>
              <w:t xml:space="preserve">Relay4 A </w:t>
            </w:r>
          </w:p>
        </w:tc>
        <w:tc>
          <w:tcPr>
            <w:tcW w:w="2771" w:type="dxa"/>
          </w:tcPr>
          <w:p w:rsidR="0017304C" w:rsidRPr="002A5F2A" w:rsidRDefault="0017304C" w:rsidP="00B96713">
            <w:pPr>
              <w:rPr>
                <w:lang w:val="en-GB"/>
              </w:rPr>
            </w:pPr>
            <w:r w:rsidRPr="002A5F2A">
              <w:rPr>
                <w:lang w:val="en-GB"/>
              </w:rPr>
              <w:t>NC</w:t>
            </w:r>
          </w:p>
        </w:tc>
        <w:tc>
          <w:tcPr>
            <w:tcW w:w="2773" w:type="dxa"/>
          </w:tcPr>
          <w:p w:rsidR="0017304C" w:rsidRPr="002A5F2A" w:rsidRDefault="0017304C" w:rsidP="00B96713">
            <w:pPr>
              <w:rPr>
                <w:lang w:val="en-GB"/>
              </w:rPr>
            </w:pPr>
            <w:r w:rsidRPr="002A5F2A">
              <w:rPr>
                <w:lang w:val="en-GB"/>
              </w:rPr>
              <w:t>Relay4 (max. 250Vac / 4A)</w:t>
            </w:r>
          </w:p>
        </w:tc>
      </w:tr>
      <w:tr w:rsidR="0017304C" w:rsidRPr="002A5F2A" w:rsidTr="00611E75">
        <w:tc>
          <w:tcPr>
            <w:tcW w:w="2773" w:type="dxa"/>
          </w:tcPr>
          <w:p w:rsidR="0017304C" w:rsidRPr="002A5F2A" w:rsidRDefault="0017304C" w:rsidP="00B96713">
            <w:pPr>
              <w:rPr>
                <w:b/>
                <w:bCs/>
                <w:lang w:val="en-GB"/>
              </w:rPr>
            </w:pPr>
            <w:r w:rsidRPr="002A5F2A">
              <w:rPr>
                <w:b/>
                <w:bCs/>
                <w:lang w:val="en-GB"/>
              </w:rPr>
              <w:t>Relay4 B</w:t>
            </w:r>
          </w:p>
        </w:tc>
        <w:tc>
          <w:tcPr>
            <w:tcW w:w="2771" w:type="dxa"/>
          </w:tcPr>
          <w:p w:rsidR="0017304C" w:rsidRPr="002A5F2A" w:rsidRDefault="0017304C" w:rsidP="00B96713">
            <w:pPr>
              <w:rPr>
                <w:lang w:val="en-GB"/>
              </w:rPr>
            </w:pPr>
            <w:r w:rsidRPr="002A5F2A">
              <w:rPr>
                <w:lang w:val="en-GB"/>
              </w:rPr>
              <w:t>NO</w:t>
            </w:r>
          </w:p>
        </w:tc>
        <w:tc>
          <w:tcPr>
            <w:tcW w:w="2773" w:type="dxa"/>
          </w:tcPr>
          <w:p w:rsidR="0017304C" w:rsidRPr="002A5F2A" w:rsidRDefault="0017304C" w:rsidP="00B96713">
            <w:pPr>
              <w:rPr>
                <w:lang w:val="en-GB"/>
              </w:rPr>
            </w:pPr>
            <w:r w:rsidRPr="002A5F2A">
              <w:rPr>
                <w:lang w:val="en-GB"/>
              </w:rPr>
              <w:t>Relay 4 (max. 250Vac / 4A)</w:t>
            </w:r>
          </w:p>
        </w:tc>
      </w:tr>
    </w:tbl>
    <w:p w:rsidR="0017304C" w:rsidRDefault="0017304C" w:rsidP="00B96713">
      <w:pPr>
        <w:jc w:val="both"/>
      </w:pPr>
    </w:p>
    <w:p w:rsidR="0017304C" w:rsidRPr="00BE6149" w:rsidRDefault="0017304C" w:rsidP="00B96713">
      <w:pPr>
        <w:jc w:val="both"/>
        <w:rPr>
          <w:lang w:val="en-GB"/>
        </w:rPr>
      </w:pPr>
      <w:r w:rsidRPr="00BE6149">
        <w:rPr>
          <w:lang w:val="en-GB"/>
        </w:rPr>
        <w:t xml:space="preserve">All relays </w:t>
      </w:r>
      <w:r>
        <w:rPr>
          <w:lang w:val="en-GB"/>
        </w:rPr>
        <w:t>can be placed</w:t>
      </w:r>
      <w:r w:rsidRPr="00BE6149">
        <w:rPr>
          <w:lang w:val="en-GB"/>
        </w:rPr>
        <w:t xml:space="preserve"> as you wish</w:t>
      </w:r>
      <w:r>
        <w:rPr>
          <w:lang w:val="en-GB"/>
        </w:rPr>
        <w:t>. We recommend however, the following</w:t>
      </w:r>
      <w:r w:rsidRPr="00BE6149">
        <w:rPr>
          <w:lang w:val="en-GB"/>
        </w:rPr>
        <w:t>:</w:t>
      </w:r>
    </w:p>
    <w:p w:rsidR="0017304C" w:rsidRPr="00BE6149" w:rsidRDefault="0017304C" w:rsidP="00B96713">
      <w:pPr>
        <w:jc w:val="both"/>
        <w:rPr>
          <w:lang w:val="en-GB"/>
        </w:rPr>
      </w:pPr>
      <w:r>
        <w:rPr>
          <w:lang w:val="en-GB"/>
        </w:rPr>
        <w:lastRenderedPageBreak/>
        <w:t xml:space="preserve">Recommended allocation for </w:t>
      </w:r>
      <w:r w:rsidRPr="00C64C8C">
        <w:rPr>
          <w:lang w:val="en-GB"/>
        </w:rPr>
        <w:t>water softening</w:t>
      </w:r>
      <w:r w:rsidRPr="00BE6149">
        <w:rPr>
          <w:lang w:val="en-GB"/>
        </w:rPr>
        <w:t>:</w:t>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180"/>
        <w:gridCol w:w="4181"/>
      </w:tblGrid>
      <w:tr w:rsidR="0017304C" w:rsidRPr="002A5F2A">
        <w:tc>
          <w:tcPr>
            <w:tcW w:w="4180" w:type="dxa"/>
            <w:tcBorders>
              <w:bottom w:val="single" w:sz="12" w:space="0" w:color="auto"/>
            </w:tcBorders>
          </w:tcPr>
          <w:p w:rsidR="0017304C" w:rsidRPr="002A5F2A" w:rsidRDefault="0017304C" w:rsidP="002A5F2A">
            <w:pPr>
              <w:jc w:val="both"/>
              <w:rPr>
                <w:b/>
                <w:bCs/>
                <w:sz w:val="24"/>
                <w:szCs w:val="24"/>
              </w:rPr>
            </w:pPr>
            <w:r w:rsidRPr="002A5F2A">
              <w:rPr>
                <w:b/>
                <w:bCs/>
                <w:sz w:val="24"/>
                <w:szCs w:val="24"/>
              </w:rPr>
              <w:t>Relay</w:t>
            </w:r>
          </w:p>
        </w:tc>
        <w:tc>
          <w:tcPr>
            <w:tcW w:w="4181" w:type="dxa"/>
            <w:tcBorders>
              <w:bottom w:val="single" w:sz="12" w:space="0" w:color="auto"/>
            </w:tcBorders>
          </w:tcPr>
          <w:p w:rsidR="0017304C" w:rsidRPr="002A5F2A" w:rsidRDefault="0017304C" w:rsidP="002A5F2A">
            <w:pPr>
              <w:jc w:val="both"/>
              <w:rPr>
                <w:b/>
                <w:bCs/>
                <w:sz w:val="24"/>
                <w:szCs w:val="24"/>
                <w:lang w:val="en-GB"/>
              </w:rPr>
            </w:pPr>
            <w:r w:rsidRPr="002A5F2A">
              <w:rPr>
                <w:b/>
                <w:bCs/>
                <w:sz w:val="24"/>
                <w:szCs w:val="24"/>
                <w:lang w:val="en-GB"/>
              </w:rPr>
              <w:t>Recommended Function</w:t>
            </w:r>
          </w:p>
        </w:tc>
      </w:tr>
      <w:tr w:rsidR="0017304C" w:rsidRPr="002A5F2A">
        <w:tc>
          <w:tcPr>
            <w:tcW w:w="4180" w:type="dxa"/>
            <w:tcBorders>
              <w:top w:val="single" w:sz="12" w:space="0" w:color="auto"/>
            </w:tcBorders>
          </w:tcPr>
          <w:p w:rsidR="0017304C" w:rsidRPr="002A5F2A" w:rsidRDefault="0017304C" w:rsidP="002A5F2A">
            <w:pPr>
              <w:jc w:val="both"/>
              <w:rPr>
                <w:b/>
                <w:bCs/>
                <w:lang w:val="en-GB"/>
              </w:rPr>
            </w:pPr>
            <w:r w:rsidRPr="002A5F2A">
              <w:rPr>
                <w:b/>
                <w:bCs/>
                <w:lang w:val="en-GB"/>
              </w:rPr>
              <w:t>Relay 1</w:t>
            </w:r>
          </w:p>
        </w:tc>
        <w:tc>
          <w:tcPr>
            <w:tcW w:w="4181" w:type="dxa"/>
            <w:tcBorders>
              <w:top w:val="single" w:sz="12" w:space="0" w:color="auto"/>
            </w:tcBorders>
          </w:tcPr>
          <w:p w:rsidR="0017304C" w:rsidRPr="002A5F2A" w:rsidRDefault="0017304C" w:rsidP="002A5F2A">
            <w:pPr>
              <w:jc w:val="both"/>
              <w:rPr>
                <w:lang w:val="en-GB"/>
              </w:rPr>
            </w:pPr>
            <w:r w:rsidRPr="002A5F2A">
              <w:rPr>
                <w:lang w:val="en-GB"/>
              </w:rPr>
              <w:t xml:space="preserve">Limit 1 </w:t>
            </w:r>
          </w:p>
          <w:p w:rsidR="0017304C" w:rsidRPr="002A5F2A" w:rsidRDefault="0017304C" w:rsidP="002A5F2A">
            <w:pPr>
              <w:jc w:val="both"/>
              <w:rPr>
                <w:lang w:val="en-GB"/>
              </w:rPr>
            </w:pPr>
            <w:r w:rsidRPr="002A5F2A">
              <w:rPr>
                <w:lang w:val="en-GB"/>
              </w:rPr>
              <w:t>(Alarm when limit 1 is exceeded)</w:t>
            </w:r>
          </w:p>
        </w:tc>
      </w:tr>
      <w:tr w:rsidR="0017304C" w:rsidRPr="002A5F2A">
        <w:tc>
          <w:tcPr>
            <w:tcW w:w="4180" w:type="dxa"/>
          </w:tcPr>
          <w:p w:rsidR="0017304C" w:rsidRPr="002A5F2A" w:rsidRDefault="0017304C" w:rsidP="002A5F2A">
            <w:pPr>
              <w:jc w:val="both"/>
              <w:rPr>
                <w:b/>
                <w:bCs/>
                <w:lang w:val="en-GB"/>
              </w:rPr>
            </w:pPr>
            <w:r w:rsidRPr="002A5F2A">
              <w:rPr>
                <w:b/>
                <w:bCs/>
                <w:lang w:val="en-GB"/>
              </w:rPr>
              <w:t>Relay 2</w:t>
            </w:r>
          </w:p>
        </w:tc>
        <w:tc>
          <w:tcPr>
            <w:tcW w:w="4181" w:type="dxa"/>
          </w:tcPr>
          <w:p w:rsidR="0017304C" w:rsidRPr="002A5F2A" w:rsidRDefault="0017304C" w:rsidP="002A5F2A">
            <w:pPr>
              <w:jc w:val="both"/>
              <w:rPr>
                <w:lang w:val="en-GB"/>
              </w:rPr>
            </w:pPr>
            <w:r w:rsidRPr="002A5F2A">
              <w:rPr>
                <w:lang w:val="en-GB"/>
              </w:rPr>
              <w:t>Reagent shortage (Level&lt;10%)</w:t>
            </w:r>
          </w:p>
        </w:tc>
      </w:tr>
      <w:tr w:rsidR="0017304C" w:rsidRPr="002A5F2A">
        <w:tc>
          <w:tcPr>
            <w:tcW w:w="4180" w:type="dxa"/>
          </w:tcPr>
          <w:p w:rsidR="0017304C" w:rsidRPr="002A5F2A" w:rsidRDefault="0017304C" w:rsidP="002A5F2A">
            <w:pPr>
              <w:jc w:val="both"/>
              <w:rPr>
                <w:b/>
                <w:bCs/>
                <w:lang w:val="en-GB"/>
              </w:rPr>
            </w:pPr>
            <w:r w:rsidRPr="002A5F2A">
              <w:rPr>
                <w:b/>
                <w:bCs/>
                <w:lang w:val="en-GB"/>
              </w:rPr>
              <w:t>Relay 3</w:t>
            </w:r>
          </w:p>
        </w:tc>
        <w:tc>
          <w:tcPr>
            <w:tcW w:w="4181" w:type="dxa"/>
          </w:tcPr>
          <w:p w:rsidR="0017304C" w:rsidRPr="002A5F2A" w:rsidRDefault="0017304C" w:rsidP="002A5F2A">
            <w:pPr>
              <w:jc w:val="both"/>
              <w:rPr>
                <w:lang w:val="en-GB"/>
              </w:rPr>
            </w:pPr>
            <w:r w:rsidRPr="002A5F2A">
              <w:rPr>
                <w:lang w:val="en-GB"/>
              </w:rPr>
              <w:t>Unit fault / Breakdown</w:t>
            </w:r>
          </w:p>
        </w:tc>
      </w:tr>
      <w:tr w:rsidR="0017304C" w:rsidRPr="002A5F2A">
        <w:tc>
          <w:tcPr>
            <w:tcW w:w="4180" w:type="dxa"/>
          </w:tcPr>
          <w:p w:rsidR="0017304C" w:rsidRPr="002A5F2A" w:rsidRDefault="0017304C" w:rsidP="002A5F2A">
            <w:pPr>
              <w:jc w:val="both"/>
              <w:rPr>
                <w:b/>
                <w:bCs/>
                <w:lang w:val="en-GB"/>
              </w:rPr>
            </w:pPr>
            <w:r w:rsidRPr="002A5F2A">
              <w:rPr>
                <w:b/>
                <w:bCs/>
                <w:lang w:val="en-GB"/>
              </w:rPr>
              <w:t>Relay 4</w:t>
            </w:r>
          </w:p>
        </w:tc>
        <w:tc>
          <w:tcPr>
            <w:tcW w:w="4181" w:type="dxa"/>
          </w:tcPr>
          <w:p w:rsidR="0017304C" w:rsidRPr="002A5F2A" w:rsidRDefault="0017304C" w:rsidP="002A5F2A">
            <w:pPr>
              <w:jc w:val="both"/>
              <w:rPr>
                <w:lang w:val="en-GB"/>
              </w:rPr>
            </w:pPr>
            <w:r w:rsidRPr="002A5F2A">
              <w:rPr>
                <w:lang w:val="en-GB"/>
              </w:rPr>
              <w:t>Analysis / Sample cooler</w:t>
            </w:r>
          </w:p>
          <w:p w:rsidR="0017304C" w:rsidRPr="002A5F2A" w:rsidRDefault="0017304C" w:rsidP="002A5F2A">
            <w:pPr>
              <w:jc w:val="both"/>
              <w:rPr>
                <w:lang w:val="en-GB"/>
              </w:rPr>
            </w:pPr>
            <w:r w:rsidRPr="002A5F2A">
              <w:rPr>
                <w:lang w:val="en-GB"/>
              </w:rPr>
              <w:t>(Activation</w:t>
            </w:r>
            <w:r>
              <w:rPr>
                <w:lang w:val="en-GB"/>
              </w:rPr>
              <w:t xml:space="preserve"> </w:t>
            </w:r>
            <w:r w:rsidRPr="002A5F2A">
              <w:rPr>
                <w:lang w:val="en-GB"/>
              </w:rPr>
              <w:t xml:space="preserve">of </w:t>
            </w:r>
            <w:r>
              <w:rPr>
                <w:lang w:val="en-GB"/>
              </w:rPr>
              <w:t>solenoid</w:t>
            </w:r>
            <w:r w:rsidRPr="002A5F2A">
              <w:rPr>
                <w:lang w:val="en-GB"/>
              </w:rPr>
              <w:t xml:space="preserve"> valve for pre-cooler or external controller)</w:t>
            </w:r>
          </w:p>
        </w:tc>
      </w:tr>
    </w:tbl>
    <w:p w:rsidR="0017304C" w:rsidRDefault="0017304C" w:rsidP="00B96713">
      <w:pPr>
        <w:jc w:val="both"/>
      </w:pPr>
    </w:p>
    <w:p w:rsidR="0017304C" w:rsidRPr="000F4F25" w:rsidRDefault="0017304C" w:rsidP="00B96713">
      <w:pPr>
        <w:jc w:val="both"/>
        <w:rPr>
          <w:lang w:val="en-GB"/>
        </w:rPr>
      </w:pPr>
      <w:r>
        <w:rPr>
          <w:lang w:val="en-GB"/>
        </w:rPr>
        <w:t xml:space="preserve">Recommended relay allocation for </w:t>
      </w:r>
      <w:r w:rsidRPr="00F6252C">
        <w:rPr>
          <w:color w:val="000000"/>
          <w:lang w:val="en-GB"/>
        </w:rPr>
        <w:t>blending</w:t>
      </w:r>
      <w:r w:rsidRPr="000F4F25">
        <w:rPr>
          <w:lang w:val="en-GB"/>
        </w:rPr>
        <w:t>:</w:t>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180"/>
        <w:gridCol w:w="4181"/>
      </w:tblGrid>
      <w:tr w:rsidR="0017304C" w:rsidRPr="002A5F2A">
        <w:tc>
          <w:tcPr>
            <w:tcW w:w="4180" w:type="dxa"/>
            <w:tcBorders>
              <w:bottom w:val="single" w:sz="12" w:space="0" w:color="auto"/>
            </w:tcBorders>
          </w:tcPr>
          <w:p w:rsidR="0017304C" w:rsidRPr="002A5F2A" w:rsidRDefault="0017304C" w:rsidP="002A5F2A">
            <w:pPr>
              <w:jc w:val="both"/>
              <w:rPr>
                <w:b/>
                <w:bCs/>
                <w:sz w:val="24"/>
                <w:szCs w:val="24"/>
                <w:lang w:val="en-GB"/>
              </w:rPr>
            </w:pPr>
            <w:r w:rsidRPr="002A5F2A">
              <w:rPr>
                <w:b/>
                <w:bCs/>
                <w:sz w:val="24"/>
                <w:szCs w:val="24"/>
                <w:lang w:val="en-GB"/>
              </w:rPr>
              <w:t>Relay</w:t>
            </w:r>
          </w:p>
        </w:tc>
        <w:tc>
          <w:tcPr>
            <w:tcW w:w="4181" w:type="dxa"/>
            <w:tcBorders>
              <w:bottom w:val="single" w:sz="12" w:space="0" w:color="auto"/>
            </w:tcBorders>
          </w:tcPr>
          <w:p w:rsidR="0017304C" w:rsidRPr="002A5F2A" w:rsidRDefault="0017304C" w:rsidP="002A5F2A">
            <w:pPr>
              <w:jc w:val="both"/>
              <w:rPr>
                <w:b/>
                <w:bCs/>
                <w:sz w:val="24"/>
                <w:szCs w:val="24"/>
                <w:lang w:val="en-GB"/>
              </w:rPr>
            </w:pPr>
            <w:r w:rsidRPr="002A5F2A">
              <w:rPr>
                <w:b/>
                <w:bCs/>
                <w:sz w:val="24"/>
                <w:szCs w:val="24"/>
                <w:lang w:val="en-GB"/>
              </w:rPr>
              <w:t>Recommended Function</w:t>
            </w:r>
          </w:p>
        </w:tc>
      </w:tr>
      <w:tr w:rsidR="0017304C" w:rsidRPr="002A5F2A">
        <w:tc>
          <w:tcPr>
            <w:tcW w:w="4180" w:type="dxa"/>
            <w:tcBorders>
              <w:top w:val="single" w:sz="12" w:space="0" w:color="auto"/>
            </w:tcBorders>
          </w:tcPr>
          <w:p w:rsidR="0017304C" w:rsidRPr="002A5F2A" w:rsidRDefault="0017304C" w:rsidP="002A5F2A">
            <w:pPr>
              <w:jc w:val="both"/>
              <w:rPr>
                <w:b/>
                <w:bCs/>
                <w:lang w:val="en-GB"/>
              </w:rPr>
            </w:pPr>
            <w:r w:rsidRPr="002A5F2A">
              <w:rPr>
                <w:b/>
                <w:bCs/>
                <w:lang w:val="en-GB"/>
              </w:rPr>
              <w:t>Relay 1</w:t>
            </w:r>
          </w:p>
        </w:tc>
        <w:tc>
          <w:tcPr>
            <w:tcW w:w="4181" w:type="dxa"/>
            <w:tcBorders>
              <w:top w:val="single" w:sz="12" w:space="0" w:color="auto"/>
            </w:tcBorders>
          </w:tcPr>
          <w:p w:rsidR="0017304C" w:rsidRPr="002A5F2A" w:rsidRDefault="0017304C" w:rsidP="002A5F2A">
            <w:pPr>
              <w:jc w:val="both"/>
              <w:rPr>
                <w:lang w:val="en-GB"/>
              </w:rPr>
            </w:pPr>
            <w:r w:rsidRPr="002A5F2A">
              <w:rPr>
                <w:lang w:val="en-GB"/>
              </w:rPr>
              <w:t xml:space="preserve">Limit 1 </w:t>
            </w:r>
          </w:p>
          <w:p w:rsidR="0017304C" w:rsidRPr="002A5F2A" w:rsidRDefault="0017304C" w:rsidP="002A5F2A">
            <w:pPr>
              <w:jc w:val="both"/>
              <w:rPr>
                <w:lang w:val="en-GB"/>
              </w:rPr>
            </w:pPr>
            <w:r w:rsidRPr="002A5F2A">
              <w:rPr>
                <w:lang w:val="en-GB"/>
              </w:rPr>
              <w:t>(Alarm when limit 1 is exceeded)</w:t>
            </w:r>
          </w:p>
        </w:tc>
      </w:tr>
      <w:tr w:rsidR="0017304C" w:rsidRPr="002A5F2A">
        <w:tc>
          <w:tcPr>
            <w:tcW w:w="4180" w:type="dxa"/>
          </w:tcPr>
          <w:p w:rsidR="0017304C" w:rsidRPr="002A5F2A" w:rsidRDefault="0017304C" w:rsidP="002A5F2A">
            <w:pPr>
              <w:jc w:val="both"/>
              <w:rPr>
                <w:b/>
                <w:bCs/>
                <w:lang w:val="en-GB"/>
              </w:rPr>
            </w:pPr>
            <w:r w:rsidRPr="002A5F2A">
              <w:rPr>
                <w:b/>
                <w:bCs/>
                <w:lang w:val="en-GB"/>
              </w:rPr>
              <w:t>Relay 2</w:t>
            </w:r>
          </w:p>
        </w:tc>
        <w:tc>
          <w:tcPr>
            <w:tcW w:w="4181" w:type="dxa"/>
          </w:tcPr>
          <w:p w:rsidR="0017304C" w:rsidRPr="002A5F2A" w:rsidRDefault="0017304C" w:rsidP="002A5F2A">
            <w:pPr>
              <w:jc w:val="both"/>
              <w:rPr>
                <w:lang w:val="en-GB"/>
              </w:rPr>
            </w:pPr>
            <w:r w:rsidRPr="002A5F2A">
              <w:rPr>
                <w:lang w:val="en-GB"/>
              </w:rPr>
              <w:t xml:space="preserve">Limit 2 </w:t>
            </w:r>
          </w:p>
          <w:p w:rsidR="0017304C" w:rsidRPr="002A5F2A" w:rsidRDefault="0017304C" w:rsidP="002A5F2A">
            <w:pPr>
              <w:jc w:val="both"/>
              <w:rPr>
                <w:lang w:val="en-GB"/>
              </w:rPr>
            </w:pPr>
            <w:r w:rsidRPr="002A5F2A">
              <w:rPr>
                <w:lang w:val="en-GB"/>
              </w:rPr>
              <w:t>(Alarm when limit 1 is not reached or exceeded)</w:t>
            </w:r>
          </w:p>
        </w:tc>
      </w:tr>
      <w:tr w:rsidR="0017304C" w:rsidRPr="002A5F2A">
        <w:tc>
          <w:tcPr>
            <w:tcW w:w="4180" w:type="dxa"/>
          </w:tcPr>
          <w:p w:rsidR="0017304C" w:rsidRPr="002A5F2A" w:rsidRDefault="0017304C" w:rsidP="002A5F2A">
            <w:pPr>
              <w:jc w:val="both"/>
              <w:rPr>
                <w:b/>
                <w:bCs/>
                <w:lang w:val="en-GB"/>
              </w:rPr>
            </w:pPr>
            <w:r w:rsidRPr="002A5F2A">
              <w:rPr>
                <w:b/>
                <w:bCs/>
                <w:lang w:val="en-GB"/>
              </w:rPr>
              <w:t>Relay 3</w:t>
            </w:r>
          </w:p>
        </w:tc>
        <w:tc>
          <w:tcPr>
            <w:tcW w:w="4181" w:type="dxa"/>
          </w:tcPr>
          <w:p w:rsidR="0017304C" w:rsidRPr="002A5F2A" w:rsidRDefault="0017304C" w:rsidP="002A5F2A">
            <w:pPr>
              <w:jc w:val="both"/>
              <w:rPr>
                <w:lang w:val="en-GB"/>
              </w:rPr>
            </w:pPr>
            <w:r w:rsidRPr="002A5F2A">
              <w:rPr>
                <w:lang w:val="en-GB"/>
              </w:rPr>
              <w:t>Unit fault / Breakdown</w:t>
            </w:r>
          </w:p>
        </w:tc>
      </w:tr>
      <w:tr w:rsidR="0017304C" w:rsidRPr="002A5F2A">
        <w:tc>
          <w:tcPr>
            <w:tcW w:w="4180" w:type="dxa"/>
          </w:tcPr>
          <w:p w:rsidR="0017304C" w:rsidRPr="002A5F2A" w:rsidRDefault="0017304C" w:rsidP="002A5F2A">
            <w:pPr>
              <w:jc w:val="both"/>
              <w:rPr>
                <w:b/>
                <w:bCs/>
                <w:lang w:val="en-GB"/>
              </w:rPr>
            </w:pPr>
            <w:r w:rsidRPr="002A5F2A">
              <w:rPr>
                <w:b/>
                <w:bCs/>
                <w:lang w:val="en-GB"/>
              </w:rPr>
              <w:t>Relay 4</w:t>
            </w:r>
          </w:p>
        </w:tc>
        <w:tc>
          <w:tcPr>
            <w:tcW w:w="4181" w:type="dxa"/>
          </w:tcPr>
          <w:p w:rsidR="0017304C" w:rsidRPr="002A5F2A" w:rsidRDefault="0017304C" w:rsidP="002A5F2A">
            <w:pPr>
              <w:jc w:val="both"/>
              <w:rPr>
                <w:lang w:val="en-GB"/>
              </w:rPr>
            </w:pPr>
            <w:r w:rsidRPr="002A5F2A">
              <w:rPr>
                <w:lang w:val="en-GB"/>
              </w:rPr>
              <w:t>Reagent shortage (Level&lt;10%)</w:t>
            </w:r>
          </w:p>
        </w:tc>
      </w:tr>
    </w:tbl>
    <w:p w:rsidR="0017304C" w:rsidRPr="000F4F25" w:rsidRDefault="0017304C" w:rsidP="00B96713">
      <w:pPr>
        <w:jc w:val="both"/>
        <w:rPr>
          <w:lang w:val="en-GB"/>
        </w:rPr>
      </w:pPr>
    </w:p>
    <w:p w:rsidR="0017304C" w:rsidRPr="00F6252C" w:rsidRDefault="0017304C" w:rsidP="00B96713">
      <w:pPr>
        <w:jc w:val="both"/>
        <w:rPr>
          <w:rStyle w:val="Strong"/>
          <w:color w:val="000000"/>
          <w:lang w:val="en-GB"/>
        </w:rPr>
      </w:pPr>
      <w:r w:rsidRPr="00F6252C">
        <w:rPr>
          <w:rStyle w:val="Strong"/>
          <w:color w:val="000000"/>
          <w:lang w:val="en-GB"/>
        </w:rPr>
        <w:t>Please note the difference in behaviour when configured as error contact.</w:t>
      </w:r>
    </w:p>
    <w:p w:rsidR="0017304C" w:rsidRDefault="0017304C" w:rsidP="00B96713">
      <w:pPr>
        <w:jc w:val="both"/>
      </w:pPr>
    </w:p>
    <w:p w:rsidR="0017304C" w:rsidRDefault="0017304C" w:rsidP="00B96713">
      <w:pPr>
        <w:jc w:val="both"/>
      </w:pPr>
    </w:p>
    <w:p w:rsidR="0017304C" w:rsidRDefault="0017304C" w:rsidP="00B96713">
      <w:pPr>
        <w:jc w:val="both"/>
      </w:pPr>
    </w:p>
    <w:p w:rsidR="0017304C" w:rsidRDefault="0017304C" w:rsidP="00B96713">
      <w:pPr>
        <w:jc w:val="both"/>
      </w:pPr>
    </w:p>
    <w:p w:rsidR="0017304C" w:rsidRDefault="0017304C" w:rsidP="00B96713">
      <w:pPr>
        <w:jc w:val="both"/>
      </w:pPr>
    </w:p>
    <w:p w:rsidR="0017304C" w:rsidRDefault="0017304C" w:rsidP="00B96713">
      <w:pPr>
        <w:jc w:val="both"/>
      </w:pPr>
    </w:p>
    <w:p w:rsidR="0017304C" w:rsidRDefault="0017304C" w:rsidP="00C64C8C">
      <w:pPr>
        <w:pStyle w:val="Heading2"/>
      </w:pPr>
      <w:bookmarkStart w:id="40" w:name="_Toc469403615"/>
      <w:r w:rsidRPr="00BE6149">
        <w:rPr>
          <w:lang w:val="en-GB"/>
        </w:rPr>
        <w:lastRenderedPageBreak/>
        <w:t xml:space="preserve">Connecting the </w:t>
      </w:r>
      <w:r>
        <w:rPr>
          <w:lang w:val="en-GB"/>
        </w:rPr>
        <w:t>digital inputs</w:t>
      </w:r>
      <w:bookmarkEnd w:id="40"/>
    </w:p>
    <w:p w:rsidR="0017304C" w:rsidRDefault="00AE1934" w:rsidP="000F4F25">
      <w:pPr>
        <w:jc w:val="both"/>
      </w:pPr>
      <w:r>
        <w:rPr>
          <w:noProof/>
          <w:sz w:val="2"/>
          <w:szCs w:val="2"/>
        </w:rPr>
        <mc:AlternateContent>
          <mc:Choice Requires="wps">
            <w:drawing>
              <wp:anchor distT="0" distB="0" distL="114300" distR="114300" simplePos="0" relativeHeight="251709952" behindDoc="0" locked="0" layoutInCell="1" allowOverlap="1" wp14:anchorId="33F3146F" wp14:editId="0F63A378">
                <wp:simplePos x="0" y="0"/>
                <wp:positionH relativeFrom="margin">
                  <wp:posOffset>2426970</wp:posOffset>
                </wp:positionH>
                <wp:positionV relativeFrom="paragraph">
                  <wp:posOffset>498475</wp:posOffset>
                </wp:positionV>
                <wp:extent cx="419100" cy="1276350"/>
                <wp:effectExtent l="19050" t="19050" r="19050" b="19050"/>
                <wp:wrapNone/>
                <wp:docPr id="7189" name="Rounded Rectangle 7189"/>
                <wp:cNvGraphicFramePr/>
                <a:graphic xmlns:a="http://schemas.openxmlformats.org/drawingml/2006/main">
                  <a:graphicData uri="http://schemas.microsoft.com/office/word/2010/wordprocessingShape">
                    <wps:wsp>
                      <wps:cNvSpPr/>
                      <wps:spPr>
                        <a:xfrm>
                          <a:off x="0" y="0"/>
                          <a:ext cx="419100" cy="1276350"/>
                        </a:xfrm>
                        <a:prstGeom prst="roundRect">
                          <a:avLst/>
                        </a:prstGeom>
                        <a:noFill/>
                        <a:ln w="381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54E1846E" id="Rounded Rectangle 7189" o:spid="_x0000_s1026" style="position:absolute;margin-left:191.1pt;margin-top:39.25pt;width:33pt;height:100.5pt;z-index:251709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" filled="f" strokecolor="#243f60 [1604]" strokeweight="3pt">
                <w10:wrap anchorx="margin"/>
              </v:roundrect>
            </w:pict>
          </mc:Fallback>
        </mc:AlternateContent>
      </w:r>
      <w:r>
        <w:rPr>
          <w:noProof/>
          <w:sz w:val="2"/>
          <w:szCs w:val="2"/>
        </w:rPr>
        <mc:AlternateContent>
          <mc:Choice Requires="wps">
            <w:drawing>
              <wp:anchor distT="0" distB="0" distL="114300" distR="114300" simplePos="0" relativeHeight="251707904" behindDoc="0" locked="0" layoutInCell="1" allowOverlap="1" wp14:anchorId="3A2C5AC7" wp14:editId="52A35BBC">
                <wp:simplePos x="0" y="0"/>
                <wp:positionH relativeFrom="page">
                  <wp:posOffset>3524251</wp:posOffset>
                </wp:positionH>
                <wp:positionV relativeFrom="paragraph">
                  <wp:posOffset>498476</wp:posOffset>
                </wp:positionV>
                <wp:extent cx="323850" cy="1276350"/>
                <wp:effectExtent l="19050" t="19050" r="19050" b="19050"/>
                <wp:wrapNone/>
                <wp:docPr id="7188" name="Rounded Rectangle 7188"/>
                <wp:cNvGraphicFramePr/>
                <a:graphic xmlns:a="http://schemas.openxmlformats.org/drawingml/2006/main">
                  <a:graphicData uri="http://schemas.microsoft.com/office/word/2010/wordprocessingShape">
                    <wps:wsp>
                      <wps:cNvSpPr/>
                      <wps:spPr>
                        <a:xfrm>
                          <a:off x="0" y="0"/>
                          <a:ext cx="323850" cy="1276350"/>
                        </a:xfrm>
                        <a:prstGeom prst="roundRect">
                          <a:avLst/>
                        </a:prstGeom>
                        <a:noFill/>
                        <a:ln w="381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73DF20B5" id="Rounded Rectangle 7188" o:spid="_x0000_s1026" style="position:absolute;margin-left:277.5pt;margin-top:39.25pt;width:25.5pt;height:100.5pt;z-index:251707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" filled="f" strokecolor="#243f60 [1604]" strokeweight="3pt">
                <w10:wrap anchorx="page"/>
              </v:roundrect>
            </w:pict>
          </mc:Fallback>
        </mc:AlternateContent>
      </w:r>
      <w:r w:rsidR="0017304C">
        <w:rPr>
          <w:lang w:val="en-GB"/>
        </w:rPr>
        <w:t xml:space="preserve">In the third terminal block you will find the connections for the digital inputs, the power outputs and the CAN interfaces. </w:t>
      </w:r>
    </w:p>
    <w:p w:rsidR="0017304C" w:rsidRPr="000F4F25" w:rsidRDefault="00AE1934" w:rsidP="00B96713">
      <w:pPr>
        <w:jc w:val="both"/>
        <w:rPr>
          <w:lang w:val="en-GB"/>
        </w:rPr>
      </w:pPr>
      <w:r w:rsidRPr="00AE1934">
        <w:rPr>
          <w:noProof/>
        </w:rPr>
        <w:drawing>
          <wp:inline distT="0" distB="0" distL="0" distR="0">
            <wp:extent cx="3495675" cy="1533525"/>
            <wp:effectExtent l="0" t="0" r="9525" b="9525"/>
            <wp:docPr id="7187" name="Picture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95675" cy="1533525"/>
                    </a:xfrm>
                    <a:prstGeom prst="rect">
                      <a:avLst/>
                    </a:prstGeom>
                    <a:noFill/>
                    <a:ln>
                      <a:noFill/>
                    </a:ln>
                  </pic:spPr>
                </pic:pic>
              </a:graphicData>
            </a:graphic>
          </wp:inline>
        </w:drawing>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235"/>
        <w:gridCol w:w="1903"/>
        <w:gridCol w:w="4223"/>
      </w:tblGrid>
      <w:tr w:rsidR="0017304C" w:rsidRPr="002A5F2A">
        <w:tc>
          <w:tcPr>
            <w:tcW w:w="2235" w:type="dxa"/>
            <w:tcBorders>
              <w:bottom w:val="single" w:sz="12" w:space="0" w:color="auto"/>
            </w:tcBorders>
          </w:tcPr>
          <w:p w:rsidR="0017304C" w:rsidRPr="002A5F2A" w:rsidRDefault="0017304C" w:rsidP="007748EF">
            <w:pPr>
              <w:rPr>
                <w:b/>
                <w:bCs/>
                <w:sz w:val="24"/>
                <w:szCs w:val="24"/>
                <w:lang w:val="en-GB"/>
              </w:rPr>
            </w:pPr>
            <w:r w:rsidRPr="002A5F2A">
              <w:rPr>
                <w:b/>
                <w:bCs/>
                <w:sz w:val="24"/>
                <w:szCs w:val="24"/>
                <w:lang w:val="en-GB"/>
              </w:rPr>
              <w:t>Description</w:t>
            </w:r>
          </w:p>
        </w:tc>
        <w:tc>
          <w:tcPr>
            <w:tcW w:w="1903" w:type="dxa"/>
            <w:tcBorders>
              <w:bottom w:val="single" w:sz="12" w:space="0" w:color="auto"/>
            </w:tcBorders>
          </w:tcPr>
          <w:p w:rsidR="0017304C" w:rsidRPr="002A5F2A" w:rsidRDefault="0017304C" w:rsidP="007748EF">
            <w:pPr>
              <w:rPr>
                <w:b/>
                <w:bCs/>
                <w:sz w:val="24"/>
                <w:szCs w:val="24"/>
                <w:lang w:val="en-GB"/>
              </w:rPr>
            </w:pPr>
            <w:r w:rsidRPr="002A5F2A">
              <w:rPr>
                <w:b/>
                <w:bCs/>
                <w:sz w:val="24"/>
                <w:szCs w:val="24"/>
                <w:lang w:val="en-GB"/>
              </w:rPr>
              <w:t>Function</w:t>
            </w:r>
          </w:p>
        </w:tc>
        <w:tc>
          <w:tcPr>
            <w:tcW w:w="4223" w:type="dxa"/>
            <w:tcBorders>
              <w:bottom w:val="single" w:sz="12" w:space="0" w:color="auto"/>
            </w:tcBorders>
          </w:tcPr>
          <w:p w:rsidR="0017304C" w:rsidRPr="002A5F2A" w:rsidRDefault="0017304C" w:rsidP="007748EF">
            <w:pPr>
              <w:rPr>
                <w:b/>
                <w:bCs/>
                <w:sz w:val="24"/>
                <w:szCs w:val="24"/>
                <w:lang w:val="en-GB"/>
              </w:rPr>
            </w:pPr>
            <w:r w:rsidRPr="002A5F2A">
              <w:rPr>
                <w:b/>
                <w:bCs/>
                <w:sz w:val="24"/>
                <w:szCs w:val="24"/>
                <w:lang w:val="en-GB"/>
              </w:rPr>
              <w:t>Connection</w:t>
            </w:r>
          </w:p>
        </w:tc>
      </w:tr>
      <w:tr w:rsidR="0017304C" w:rsidRPr="002A5F2A">
        <w:tc>
          <w:tcPr>
            <w:tcW w:w="2235" w:type="dxa"/>
            <w:tcBorders>
              <w:top w:val="single" w:sz="12" w:space="0" w:color="auto"/>
            </w:tcBorders>
          </w:tcPr>
          <w:p w:rsidR="0017304C" w:rsidRPr="002A5F2A" w:rsidRDefault="0017304C" w:rsidP="002A5F2A">
            <w:pPr>
              <w:jc w:val="both"/>
              <w:rPr>
                <w:b/>
                <w:bCs/>
                <w:sz w:val="18"/>
                <w:szCs w:val="18"/>
                <w:lang w:val="en-GB"/>
              </w:rPr>
            </w:pPr>
            <w:r w:rsidRPr="002A5F2A">
              <w:rPr>
                <w:b/>
                <w:bCs/>
                <w:sz w:val="18"/>
                <w:szCs w:val="18"/>
                <w:lang w:val="en-GB"/>
              </w:rPr>
              <w:t>IN 1</w:t>
            </w:r>
          </w:p>
        </w:tc>
        <w:tc>
          <w:tcPr>
            <w:tcW w:w="1903" w:type="dxa"/>
            <w:tcBorders>
              <w:top w:val="single" w:sz="12" w:space="0" w:color="auto"/>
            </w:tcBorders>
          </w:tcPr>
          <w:p w:rsidR="0017304C" w:rsidRPr="002A5F2A" w:rsidRDefault="0017304C" w:rsidP="002A5F2A">
            <w:pPr>
              <w:jc w:val="both"/>
              <w:rPr>
                <w:sz w:val="18"/>
                <w:szCs w:val="18"/>
                <w:lang w:val="en-GB"/>
              </w:rPr>
            </w:pPr>
            <w:r w:rsidRPr="002A5F2A">
              <w:rPr>
                <w:sz w:val="18"/>
                <w:szCs w:val="18"/>
                <w:lang w:val="en-GB"/>
              </w:rPr>
              <w:t>Input</w:t>
            </w:r>
          </w:p>
        </w:tc>
        <w:tc>
          <w:tcPr>
            <w:tcW w:w="4223" w:type="dxa"/>
            <w:tcBorders>
              <w:top w:val="single" w:sz="12" w:space="0" w:color="auto"/>
            </w:tcBorders>
          </w:tcPr>
          <w:p w:rsidR="0017304C" w:rsidRPr="002A5F2A" w:rsidRDefault="0017304C" w:rsidP="002A5F2A">
            <w:pPr>
              <w:jc w:val="both"/>
              <w:rPr>
                <w:sz w:val="18"/>
                <w:szCs w:val="18"/>
                <w:lang w:val="en-GB"/>
              </w:rPr>
            </w:pPr>
            <w:r w:rsidRPr="002A5F2A">
              <w:rPr>
                <w:sz w:val="18"/>
                <w:szCs w:val="18"/>
                <w:lang w:val="en-GB"/>
              </w:rPr>
              <w:t>Input signal</w:t>
            </w:r>
          </w:p>
        </w:tc>
      </w:tr>
      <w:tr w:rsidR="0017304C" w:rsidRPr="002A5F2A">
        <w:tc>
          <w:tcPr>
            <w:tcW w:w="2235" w:type="dxa"/>
          </w:tcPr>
          <w:p w:rsidR="0017304C" w:rsidRPr="002A5F2A" w:rsidRDefault="0017304C" w:rsidP="002A5F2A">
            <w:pPr>
              <w:jc w:val="both"/>
              <w:rPr>
                <w:b/>
                <w:bCs/>
                <w:sz w:val="18"/>
                <w:szCs w:val="18"/>
                <w:lang w:val="en-GB"/>
              </w:rPr>
            </w:pPr>
            <w:r w:rsidRPr="002A5F2A">
              <w:rPr>
                <w:b/>
                <w:bCs/>
                <w:sz w:val="18"/>
                <w:szCs w:val="18"/>
                <w:lang w:val="en-GB"/>
              </w:rPr>
              <w:t xml:space="preserve">IN 1 24V </w:t>
            </w:r>
          </w:p>
        </w:tc>
        <w:tc>
          <w:tcPr>
            <w:tcW w:w="1903" w:type="dxa"/>
          </w:tcPr>
          <w:p w:rsidR="0017304C" w:rsidRPr="002A5F2A" w:rsidRDefault="0017304C" w:rsidP="002A5F2A">
            <w:pPr>
              <w:jc w:val="both"/>
              <w:rPr>
                <w:sz w:val="18"/>
                <w:szCs w:val="18"/>
                <w:lang w:val="en-GB"/>
              </w:rPr>
            </w:pPr>
            <w:r w:rsidRPr="002A5F2A">
              <w:rPr>
                <w:sz w:val="18"/>
                <w:szCs w:val="18"/>
                <w:lang w:val="en-GB"/>
              </w:rPr>
              <w:t>Output</w:t>
            </w:r>
          </w:p>
        </w:tc>
        <w:tc>
          <w:tcPr>
            <w:tcW w:w="4223" w:type="dxa"/>
          </w:tcPr>
          <w:p w:rsidR="0017304C" w:rsidRPr="002A5F2A" w:rsidRDefault="0017304C" w:rsidP="002A5F2A">
            <w:pPr>
              <w:jc w:val="both"/>
              <w:rPr>
                <w:sz w:val="18"/>
                <w:szCs w:val="18"/>
                <w:lang w:val="en-GB"/>
              </w:rPr>
            </w:pPr>
            <w:r w:rsidRPr="002A5F2A">
              <w:rPr>
                <w:sz w:val="18"/>
                <w:szCs w:val="18"/>
                <w:lang w:val="en-GB"/>
              </w:rPr>
              <w:t>Aux. voltage</w:t>
            </w:r>
            <w:r>
              <w:rPr>
                <w:sz w:val="18"/>
                <w:szCs w:val="18"/>
                <w:lang w:val="en-GB"/>
              </w:rPr>
              <w:t xml:space="preserve"> </w:t>
            </w:r>
            <w:r w:rsidRPr="002A5F2A">
              <w:rPr>
                <w:sz w:val="18"/>
                <w:szCs w:val="18"/>
                <w:lang w:val="en-GB"/>
              </w:rPr>
              <w:t>to connect potential</w:t>
            </w:r>
            <w:r>
              <w:rPr>
                <w:sz w:val="18"/>
                <w:szCs w:val="18"/>
                <w:lang w:val="en-GB"/>
              </w:rPr>
              <w:t xml:space="preserve"> </w:t>
            </w:r>
            <w:r w:rsidRPr="002A5F2A">
              <w:rPr>
                <w:sz w:val="18"/>
                <w:szCs w:val="18"/>
                <w:lang w:val="en-GB"/>
              </w:rPr>
              <w:t>free</w:t>
            </w:r>
            <w:r>
              <w:rPr>
                <w:sz w:val="18"/>
                <w:szCs w:val="18"/>
                <w:lang w:val="en-GB"/>
              </w:rPr>
              <w:t xml:space="preserve"> </w:t>
            </w:r>
            <w:r w:rsidRPr="002A5F2A">
              <w:rPr>
                <w:sz w:val="18"/>
                <w:szCs w:val="18"/>
                <w:lang w:val="en-GB"/>
              </w:rPr>
              <w:t>outputs</w:t>
            </w:r>
          </w:p>
        </w:tc>
      </w:tr>
      <w:tr w:rsidR="0017304C" w:rsidRPr="002A5F2A">
        <w:tc>
          <w:tcPr>
            <w:tcW w:w="2235" w:type="dxa"/>
          </w:tcPr>
          <w:p w:rsidR="0017304C" w:rsidRPr="002A5F2A" w:rsidRDefault="0017304C" w:rsidP="002A5F2A">
            <w:pPr>
              <w:jc w:val="both"/>
              <w:rPr>
                <w:b/>
                <w:bCs/>
                <w:sz w:val="18"/>
                <w:szCs w:val="18"/>
                <w:lang w:val="en-GB"/>
              </w:rPr>
            </w:pPr>
            <w:r w:rsidRPr="002A5F2A">
              <w:rPr>
                <w:b/>
                <w:bCs/>
                <w:sz w:val="18"/>
                <w:szCs w:val="18"/>
                <w:lang w:val="en-GB"/>
              </w:rPr>
              <w:t xml:space="preserve">IN 1 </w:t>
            </w:r>
            <w:proofErr w:type="spellStart"/>
            <w:r w:rsidRPr="002A5F2A">
              <w:rPr>
                <w:b/>
                <w:bCs/>
                <w:sz w:val="18"/>
                <w:szCs w:val="18"/>
                <w:lang w:val="en-GB"/>
              </w:rPr>
              <w:t>Gnd</w:t>
            </w:r>
            <w:proofErr w:type="spellEnd"/>
          </w:p>
        </w:tc>
        <w:tc>
          <w:tcPr>
            <w:tcW w:w="1903" w:type="dxa"/>
          </w:tcPr>
          <w:p w:rsidR="0017304C" w:rsidRPr="002A5F2A" w:rsidRDefault="0017304C" w:rsidP="002A5F2A">
            <w:pPr>
              <w:jc w:val="both"/>
              <w:rPr>
                <w:sz w:val="18"/>
                <w:szCs w:val="18"/>
                <w:lang w:val="en-GB"/>
              </w:rPr>
            </w:pPr>
            <w:r w:rsidRPr="002A5F2A">
              <w:rPr>
                <w:sz w:val="18"/>
                <w:szCs w:val="18"/>
                <w:lang w:val="en-GB"/>
              </w:rPr>
              <w:t>Output</w:t>
            </w:r>
          </w:p>
        </w:tc>
        <w:tc>
          <w:tcPr>
            <w:tcW w:w="4223" w:type="dxa"/>
          </w:tcPr>
          <w:p w:rsidR="0017304C" w:rsidRPr="002A5F2A" w:rsidRDefault="0017304C" w:rsidP="002A5F2A">
            <w:pPr>
              <w:jc w:val="both"/>
              <w:rPr>
                <w:sz w:val="18"/>
                <w:szCs w:val="18"/>
                <w:lang w:val="en-GB"/>
              </w:rPr>
            </w:pPr>
          </w:p>
        </w:tc>
      </w:tr>
      <w:tr w:rsidR="0017304C" w:rsidRPr="002A5F2A">
        <w:tc>
          <w:tcPr>
            <w:tcW w:w="2235" w:type="dxa"/>
          </w:tcPr>
          <w:p w:rsidR="0017304C" w:rsidRPr="002A5F2A" w:rsidRDefault="0017304C" w:rsidP="002A5F2A">
            <w:pPr>
              <w:jc w:val="both"/>
              <w:rPr>
                <w:b/>
                <w:bCs/>
                <w:sz w:val="18"/>
                <w:szCs w:val="18"/>
                <w:lang w:val="en-GB"/>
              </w:rPr>
            </w:pPr>
          </w:p>
        </w:tc>
        <w:tc>
          <w:tcPr>
            <w:tcW w:w="1903" w:type="dxa"/>
          </w:tcPr>
          <w:p w:rsidR="0017304C" w:rsidRPr="002A5F2A" w:rsidRDefault="0017304C" w:rsidP="002A5F2A">
            <w:pPr>
              <w:jc w:val="both"/>
              <w:rPr>
                <w:sz w:val="18"/>
                <w:szCs w:val="18"/>
                <w:lang w:val="en-GB"/>
              </w:rPr>
            </w:pPr>
          </w:p>
        </w:tc>
        <w:tc>
          <w:tcPr>
            <w:tcW w:w="4223" w:type="dxa"/>
          </w:tcPr>
          <w:p w:rsidR="0017304C" w:rsidRPr="002A5F2A" w:rsidRDefault="0017304C" w:rsidP="002A5F2A">
            <w:pPr>
              <w:jc w:val="both"/>
              <w:rPr>
                <w:sz w:val="18"/>
                <w:szCs w:val="18"/>
                <w:lang w:val="en-GB"/>
              </w:rPr>
            </w:pPr>
          </w:p>
        </w:tc>
      </w:tr>
      <w:tr w:rsidR="0017304C" w:rsidRPr="002A5F2A">
        <w:tc>
          <w:tcPr>
            <w:tcW w:w="2235" w:type="dxa"/>
          </w:tcPr>
          <w:p w:rsidR="0017304C" w:rsidRPr="002A5F2A" w:rsidRDefault="0017304C" w:rsidP="002A5F2A">
            <w:pPr>
              <w:jc w:val="both"/>
              <w:rPr>
                <w:b/>
                <w:bCs/>
                <w:sz w:val="18"/>
                <w:szCs w:val="18"/>
                <w:lang w:val="en-GB"/>
              </w:rPr>
            </w:pPr>
            <w:r w:rsidRPr="002A5F2A">
              <w:rPr>
                <w:b/>
                <w:bCs/>
                <w:sz w:val="18"/>
                <w:szCs w:val="18"/>
                <w:lang w:val="en-GB"/>
              </w:rPr>
              <w:t>IN 2</w:t>
            </w:r>
          </w:p>
        </w:tc>
        <w:tc>
          <w:tcPr>
            <w:tcW w:w="1903" w:type="dxa"/>
          </w:tcPr>
          <w:p w:rsidR="0017304C" w:rsidRPr="002A5F2A" w:rsidRDefault="0017304C" w:rsidP="002A5F2A">
            <w:pPr>
              <w:jc w:val="both"/>
              <w:rPr>
                <w:sz w:val="18"/>
                <w:szCs w:val="18"/>
                <w:lang w:val="en-GB"/>
              </w:rPr>
            </w:pPr>
            <w:r w:rsidRPr="002A5F2A">
              <w:rPr>
                <w:sz w:val="18"/>
                <w:szCs w:val="18"/>
                <w:lang w:val="en-GB"/>
              </w:rPr>
              <w:t>Input</w:t>
            </w:r>
          </w:p>
        </w:tc>
        <w:tc>
          <w:tcPr>
            <w:tcW w:w="4223" w:type="dxa"/>
          </w:tcPr>
          <w:p w:rsidR="0017304C" w:rsidRPr="002A5F2A" w:rsidRDefault="0017304C" w:rsidP="002A5F2A">
            <w:pPr>
              <w:jc w:val="both"/>
              <w:rPr>
                <w:sz w:val="18"/>
                <w:szCs w:val="18"/>
                <w:lang w:val="en-GB"/>
              </w:rPr>
            </w:pPr>
            <w:r w:rsidRPr="002A5F2A">
              <w:rPr>
                <w:sz w:val="18"/>
                <w:szCs w:val="18"/>
                <w:lang w:val="en-GB"/>
              </w:rPr>
              <w:t xml:space="preserve">Input signal </w:t>
            </w:r>
          </w:p>
        </w:tc>
      </w:tr>
      <w:tr w:rsidR="0017304C" w:rsidRPr="002A5F2A">
        <w:tc>
          <w:tcPr>
            <w:tcW w:w="2235" w:type="dxa"/>
          </w:tcPr>
          <w:p w:rsidR="0017304C" w:rsidRPr="002A5F2A" w:rsidRDefault="0017304C" w:rsidP="002A5F2A">
            <w:pPr>
              <w:jc w:val="both"/>
              <w:rPr>
                <w:b/>
                <w:bCs/>
                <w:sz w:val="18"/>
                <w:szCs w:val="18"/>
                <w:lang w:val="en-GB"/>
              </w:rPr>
            </w:pPr>
            <w:r w:rsidRPr="002A5F2A">
              <w:rPr>
                <w:b/>
                <w:bCs/>
                <w:sz w:val="18"/>
                <w:szCs w:val="18"/>
                <w:lang w:val="en-GB"/>
              </w:rPr>
              <w:t xml:space="preserve">IN 2 24V </w:t>
            </w:r>
          </w:p>
        </w:tc>
        <w:tc>
          <w:tcPr>
            <w:tcW w:w="1903" w:type="dxa"/>
          </w:tcPr>
          <w:p w:rsidR="0017304C" w:rsidRPr="002A5F2A" w:rsidRDefault="0017304C" w:rsidP="002A5F2A">
            <w:pPr>
              <w:jc w:val="both"/>
              <w:rPr>
                <w:sz w:val="18"/>
                <w:szCs w:val="18"/>
                <w:lang w:val="en-GB"/>
              </w:rPr>
            </w:pPr>
            <w:r w:rsidRPr="002A5F2A">
              <w:rPr>
                <w:sz w:val="18"/>
                <w:szCs w:val="18"/>
                <w:lang w:val="en-GB"/>
              </w:rPr>
              <w:t>Output</w:t>
            </w:r>
          </w:p>
        </w:tc>
        <w:tc>
          <w:tcPr>
            <w:tcW w:w="4223" w:type="dxa"/>
          </w:tcPr>
          <w:p w:rsidR="0017304C" w:rsidRPr="002A5F2A" w:rsidRDefault="0017304C" w:rsidP="002A5F2A">
            <w:pPr>
              <w:jc w:val="both"/>
              <w:rPr>
                <w:sz w:val="18"/>
                <w:szCs w:val="18"/>
                <w:lang w:val="en-GB"/>
              </w:rPr>
            </w:pPr>
            <w:r w:rsidRPr="002A5F2A">
              <w:rPr>
                <w:sz w:val="18"/>
                <w:szCs w:val="18"/>
                <w:lang w:val="en-GB"/>
              </w:rPr>
              <w:t>Aux. voltage to connect potential free outputs</w:t>
            </w:r>
          </w:p>
        </w:tc>
      </w:tr>
      <w:tr w:rsidR="0017304C" w:rsidRPr="002A5F2A">
        <w:tc>
          <w:tcPr>
            <w:tcW w:w="2235" w:type="dxa"/>
          </w:tcPr>
          <w:p w:rsidR="0017304C" w:rsidRPr="002A5F2A" w:rsidRDefault="0017304C" w:rsidP="002A5F2A">
            <w:pPr>
              <w:jc w:val="both"/>
              <w:rPr>
                <w:b/>
                <w:bCs/>
                <w:sz w:val="18"/>
                <w:szCs w:val="18"/>
                <w:lang w:val="en-GB"/>
              </w:rPr>
            </w:pPr>
            <w:r w:rsidRPr="002A5F2A">
              <w:rPr>
                <w:b/>
                <w:bCs/>
                <w:sz w:val="18"/>
                <w:szCs w:val="18"/>
                <w:lang w:val="en-GB"/>
              </w:rPr>
              <w:t xml:space="preserve">IN 2 </w:t>
            </w:r>
            <w:proofErr w:type="spellStart"/>
            <w:r w:rsidRPr="002A5F2A">
              <w:rPr>
                <w:b/>
                <w:bCs/>
                <w:sz w:val="18"/>
                <w:szCs w:val="18"/>
                <w:lang w:val="en-GB"/>
              </w:rPr>
              <w:t>Gnd</w:t>
            </w:r>
            <w:proofErr w:type="spellEnd"/>
          </w:p>
        </w:tc>
        <w:tc>
          <w:tcPr>
            <w:tcW w:w="1903" w:type="dxa"/>
          </w:tcPr>
          <w:p w:rsidR="0017304C" w:rsidRPr="002A5F2A" w:rsidRDefault="0017304C" w:rsidP="002A5F2A">
            <w:pPr>
              <w:jc w:val="both"/>
              <w:rPr>
                <w:sz w:val="18"/>
                <w:szCs w:val="18"/>
                <w:lang w:val="en-GB"/>
              </w:rPr>
            </w:pPr>
            <w:r w:rsidRPr="002A5F2A">
              <w:rPr>
                <w:sz w:val="18"/>
                <w:szCs w:val="18"/>
                <w:lang w:val="en-GB"/>
              </w:rPr>
              <w:t>Output</w:t>
            </w:r>
          </w:p>
        </w:tc>
        <w:tc>
          <w:tcPr>
            <w:tcW w:w="4223" w:type="dxa"/>
          </w:tcPr>
          <w:p w:rsidR="0017304C" w:rsidRPr="002A5F2A" w:rsidRDefault="0017304C" w:rsidP="002A5F2A">
            <w:pPr>
              <w:jc w:val="both"/>
              <w:rPr>
                <w:sz w:val="18"/>
                <w:szCs w:val="18"/>
                <w:lang w:val="en-GB"/>
              </w:rPr>
            </w:pPr>
          </w:p>
        </w:tc>
      </w:tr>
      <w:tr w:rsidR="0017304C" w:rsidRPr="002A5F2A">
        <w:tc>
          <w:tcPr>
            <w:tcW w:w="2235" w:type="dxa"/>
          </w:tcPr>
          <w:p w:rsidR="0017304C" w:rsidRPr="002A5F2A" w:rsidRDefault="0017304C" w:rsidP="002A5F2A">
            <w:pPr>
              <w:jc w:val="both"/>
              <w:rPr>
                <w:b/>
                <w:bCs/>
                <w:sz w:val="18"/>
                <w:szCs w:val="18"/>
                <w:lang w:val="en-GB"/>
              </w:rPr>
            </w:pPr>
          </w:p>
        </w:tc>
        <w:tc>
          <w:tcPr>
            <w:tcW w:w="1903" w:type="dxa"/>
          </w:tcPr>
          <w:p w:rsidR="0017304C" w:rsidRPr="002A5F2A" w:rsidRDefault="0017304C" w:rsidP="002A5F2A">
            <w:pPr>
              <w:jc w:val="both"/>
              <w:rPr>
                <w:sz w:val="18"/>
                <w:szCs w:val="18"/>
                <w:lang w:val="en-GB"/>
              </w:rPr>
            </w:pPr>
          </w:p>
        </w:tc>
        <w:tc>
          <w:tcPr>
            <w:tcW w:w="4223" w:type="dxa"/>
          </w:tcPr>
          <w:p w:rsidR="0017304C" w:rsidRPr="002A5F2A" w:rsidRDefault="0017304C" w:rsidP="002A5F2A">
            <w:pPr>
              <w:jc w:val="both"/>
              <w:rPr>
                <w:sz w:val="18"/>
                <w:szCs w:val="18"/>
                <w:lang w:val="en-GB"/>
              </w:rPr>
            </w:pPr>
          </w:p>
        </w:tc>
      </w:tr>
      <w:tr w:rsidR="0017304C" w:rsidRPr="002A5F2A">
        <w:tc>
          <w:tcPr>
            <w:tcW w:w="2235" w:type="dxa"/>
          </w:tcPr>
          <w:p w:rsidR="0017304C" w:rsidRPr="002A5F2A" w:rsidRDefault="0017304C" w:rsidP="002A5F2A">
            <w:pPr>
              <w:jc w:val="both"/>
              <w:rPr>
                <w:b/>
                <w:bCs/>
                <w:sz w:val="18"/>
                <w:szCs w:val="18"/>
                <w:lang w:val="en-GB"/>
              </w:rPr>
            </w:pPr>
            <w:r w:rsidRPr="002A5F2A">
              <w:rPr>
                <w:b/>
                <w:bCs/>
                <w:sz w:val="18"/>
                <w:szCs w:val="18"/>
                <w:lang w:val="en-GB"/>
              </w:rPr>
              <w:t>20 mA +</w:t>
            </w:r>
          </w:p>
        </w:tc>
        <w:tc>
          <w:tcPr>
            <w:tcW w:w="1903" w:type="dxa"/>
          </w:tcPr>
          <w:p w:rsidR="0017304C" w:rsidRPr="002A5F2A" w:rsidRDefault="0017304C" w:rsidP="002A5F2A">
            <w:pPr>
              <w:jc w:val="both"/>
              <w:rPr>
                <w:sz w:val="18"/>
                <w:szCs w:val="18"/>
                <w:lang w:val="en-GB"/>
              </w:rPr>
            </w:pPr>
            <w:r w:rsidRPr="002A5F2A">
              <w:rPr>
                <w:sz w:val="18"/>
                <w:szCs w:val="18"/>
                <w:lang w:val="en-GB"/>
              </w:rPr>
              <w:t>Output</w:t>
            </w:r>
          </w:p>
        </w:tc>
        <w:tc>
          <w:tcPr>
            <w:tcW w:w="4223" w:type="dxa"/>
          </w:tcPr>
          <w:p w:rsidR="0017304C" w:rsidRPr="002A5F2A" w:rsidRDefault="0017304C" w:rsidP="002A5F2A">
            <w:pPr>
              <w:jc w:val="both"/>
              <w:rPr>
                <w:sz w:val="18"/>
                <w:szCs w:val="18"/>
                <w:lang w:val="en-GB"/>
              </w:rPr>
            </w:pPr>
            <w:r w:rsidRPr="002A5F2A">
              <w:rPr>
                <w:sz w:val="18"/>
                <w:szCs w:val="18"/>
                <w:lang w:val="en-GB"/>
              </w:rPr>
              <w:t>Output + current interface 0.4-20mA</w:t>
            </w:r>
          </w:p>
        </w:tc>
      </w:tr>
      <w:tr w:rsidR="0017304C" w:rsidRPr="002A5F2A">
        <w:tc>
          <w:tcPr>
            <w:tcW w:w="2235" w:type="dxa"/>
          </w:tcPr>
          <w:p w:rsidR="0017304C" w:rsidRPr="002A5F2A" w:rsidRDefault="0017304C" w:rsidP="002A5F2A">
            <w:pPr>
              <w:jc w:val="both"/>
              <w:rPr>
                <w:b/>
                <w:bCs/>
                <w:sz w:val="18"/>
                <w:szCs w:val="18"/>
                <w:lang w:val="en-GB"/>
              </w:rPr>
            </w:pPr>
            <w:r w:rsidRPr="002A5F2A">
              <w:rPr>
                <w:b/>
                <w:bCs/>
                <w:sz w:val="18"/>
                <w:szCs w:val="18"/>
                <w:lang w:val="en-GB"/>
              </w:rPr>
              <w:t xml:space="preserve">20 mA - </w:t>
            </w:r>
          </w:p>
        </w:tc>
        <w:tc>
          <w:tcPr>
            <w:tcW w:w="1903" w:type="dxa"/>
          </w:tcPr>
          <w:p w:rsidR="0017304C" w:rsidRPr="002A5F2A" w:rsidRDefault="0017304C" w:rsidP="002A5F2A">
            <w:pPr>
              <w:jc w:val="both"/>
              <w:rPr>
                <w:sz w:val="18"/>
                <w:szCs w:val="18"/>
                <w:lang w:val="en-GB"/>
              </w:rPr>
            </w:pPr>
            <w:r w:rsidRPr="002A5F2A">
              <w:rPr>
                <w:sz w:val="18"/>
                <w:szCs w:val="18"/>
                <w:lang w:val="en-GB"/>
              </w:rPr>
              <w:t>Input</w:t>
            </w:r>
          </w:p>
        </w:tc>
        <w:tc>
          <w:tcPr>
            <w:tcW w:w="4223" w:type="dxa"/>
          </w:tcPr>
          <w:p w:rsidR="0017304C" w:rsidRPr="002A5F2A" w:rsidRDefault="0017304C" w:rsidP="002A5F2A">
            <w:pPr>
              <w:jc w:val="both"/>
              <w:rPr>
                <w:sz w:val="18"/>
                <w:szCs w:val="18"/>
                <w:lang w:val="en-GB"/>
              </w:rPr>
            </w:pPr>
            <w:r w:rsidRPr="002A5F2A">
              <w:rPr>
                <w:sz w:val="18"/>
                <w:szCs w:val="18"/>
                <w:lang w:val="en-GB"/>
              </w:rPr>
              <w:t>Input – current interface 0.4-20mA</w:t>
            </w:r>
          </w:p>
        </w:tc>
      </w:tr>
      <w:tr w:rsidR="0017304C" w:rsidRPr="002A5F2A">
        <w:tc>
          <w:tcPr>
            <w:tcW w:w="2235" w:type="dxa"/>
          </w:tcPr>
          <w:p w:rsidR="0017304C" w:rsidRPr="002A5F2A" w:rsidRDefault="0017304C" w:rsidP="002A5F2A">
            <w:pPr>
              <w:jc w:val="both"/>
              <w:rPr>
                <w:b/>
                <w:bCs/>
                <w:sz w:val="18"/>
                <w:szCs w:val="18"/>
                <w:lang w:val="en-GB"/>
              </w:rPr>
            </w:pPr>
          </w:p>
        </w:tc>
        <w:tc>
          <w:tcPr>
            <w:tcW w:w="1903" w:type="dxa"/>
          </w:tcPr>
          <w:p w:rsidR="0017304C" w:rsidRPr="002A5F2A" w:rsidRDefault="0017304C" w:rsidP="002A5F2A">
            <w:pPr>
              <w:jc w:val="both"/>
              <w:rPr>
                <w:sz w:val="18"/>
                <w:szCs w:val="18"/>
                <w:lang w:val="en-GB"/>
              </w:rPr>
            </w:pPr>
          </w:p>
        </w:tc>
        <w:tc>
          <w:tcPr>
            <w:tcW w:w="4223" w:type="dxa"/>
          </w:tcPr>
          <w:p w:rsidR="0017304C" w:rsidRPr="002A5F2A" w:rsidRDefault="0017304C" w:rsidP="002A5F2A">
            <w:pPr>
              <w:jc w:val="both"/>
              <w:rPr>
                <w:sz w:val="18"/>
                <w:szCs w:val="18"/>
                <w:lang w:val="en-GB"/>
              </w:rPr>
            </w:pPr>
          </w:p>
        </w:tc>
      </w:tr>
      <w:tr w:rsidR="0017304C" w:rsidRPr="002A5F2A">
        <w:tc>
          <w:tcPr>
            <w:tcW w:w="2235" w:type="dxa"/>
          </w:tcPr>
          <w:p w:rsidR="0017304C" w:rsidRPr="002A5F2A" w:rsidRDefault="0017304C" w:rsidP="002A5F2A">
            <w:pPr>
              <w:jc w:val="both"/>
              <w:rPr>
                <w:b/>
                <w:bCs/>
                <w:sz w:val="18"/>
                <w:szCs w:val="18"/>
                <w:lang w:val="en-GB"/>
              </w:rPr>
            </w:pPr>
            <w:r w:rsidRPr="002A5F2A">
              <w:rPr>
                <w:b/>
                <w:bCs/>
                <w:sz w:val="18"/>
                <w:szCs w:val="18"/>
                <w:lang w:val="en-GB"/>
              </w:rPr>
              <w:t>CAN high</w:t>
            </w:r>
          </w:p>
        </w:tc>
        <w:tc>
          <w:tcPr>
            <w:tcW w:w="1903" w:type="dxa"/>
          </w:tcPr>
          <w:p w:rsidR="0017304C" w:rsidRPr="002A5F2A" w:rsidRDefault="0017304C" w:rsidP="002A5F2A">
            <w:pPr>
              <w:jc w:val="both"/>
              <w:rPr>
                <w:sz w:val="18"/>
                <w:szCs w:val="18"/>
                <w:lang w:val="en-GB"/>
              </w:rPr>
            </w:pPr>
            <w:r w:rsidRPr="002A5F2A">
              <w:rPr>
                <w:sz w:val="18"/>
                <w:szCs w:val="18"/>
                <w:lang w:val="en-GB"/>
              </w:rPr>
              <w:t>Bi-directional</w:t>
            </w:r>
          </w:p>
        </w:tc>
        <w:tc>
          <w:tcPr>
            <w:tcW w:w="4223" w:type="dxa"/>
          </w:tcPr>
          <w:p w:rsidR="0017304C" w:rsidRPr="002A5F2A" w:rsidRDefault="0017304C" w:rsidP="002A5F2A">
            <w:pPr>
              <w:jc w:val="both"/>
              <w:rPr>
                <w:sz w:val="18"/>
                <w:szCs w:val="18"/>
                <w:lang w:val="en-GB"/>
              </w:rPr>
            </w:pPr>
            <w:r w:rsidRPr="002A5F2A">
              <w:rPr>
                <w:sz w:val="18"/>
                <w:szCs w:val="18"/>
                <w:lang w:val="en-GB"/>
              </w:rPr>
              <w:t>Data line CAN high</w:t>
            </w:r>
          </w:p>
        </w:tc>
      </w:tr>
      <w:tr w:rsidR="0017304C" w:rsidRPr="002A5F2A">
        <w:tc>
          <w:tcPr>
            <w:tcW w:w="2235" w:type="dxa"/>
          </w:tcPr>
          <w:p w:rsidR="0017304C" w:rsidRPr="002A5F2A" w:rsidRDefault="0017304C" w:rsidP="002A5F2A">
            <w:pPr>
              <w:jc w:val="both"/>
              <w:rPr>
                <w:b/>
                <w:bCs/>
                <w:sz w:val="18"/>
                <w:szCs w:val="18"/>
                <w:lang w:val="en-GB"/>
              </w:rPr>
            </w:pPr>
            <w:r w:rsidRPr="002A5F2A">
              <w:rPr>
                <w:b/>
                <w:bCs/>
                <w:sz w:val="18"/>
                <w:szCs w:val="18"/>
                <w:lang w:val="en-GB"/>
              </w:rPr>
              <w:t>CAN low</w:t>
            </w:r>
          </w:p>
        </w:tc>
        <w:tc>
          <w:tcPr>
            <w:tcW w:w="1903" w:type="dxa"/>
          </w:tcPr>
          <w:p w:rsidR="0017304C" w:rsidRPr="002A5F2A" w:rsidRDefault="0017304C" w:rsidP="002A5F2A">
            <w:pPr>
              <w:jc w:val="both"/>
              <w:rPr>
                <w:sz w:val="18"/>
                <w:szCs w:val="18"/>
                <w:lang w:val="en-GB"/>
              </w:rPr>
            </w:pPr>
            <w:r w:rsidRPr="002A5F2A">
              <w:rPr>
                <w:sz w:val="18"/>
                <w:szCs w:val="18"/>
                <w:lang w:val="en-GB"/>
              </w:rPr>
              <w:t>Bi-directional</w:t>
            </w:r>
          </w:p>
        </w:tc>
        <w:tc>
          <w:tcPr>
            <w:tcW w:w="4223" w:type="dxa"/>
          </w:tcPr>
          <w:p w:rsidR="0017304C" w:rsidRPr="002A5F2A" w:rsidRDefault="0017304C" w:rsidP="002A5F2A">
            <w:pPr>
              <w:jc w:val="both"/>
              <w:rPr>
                <w:sz w:val="18"/>
                <w:szCs w:val="18"/>
                <w:lang w:val="en-GB"/>
              </w:rPr>
            </w:pPr>
            <w:r w:rsidRPr="002A5F2A">
              <w:rPr>
                <w:sz w:val="18"/>
                <w:szCs w:val="18"/>
                <w:lang w:val="en-GB"/>
              </w:rPr>
              <w:t>Data line CAN low</w:t>
            </w:r>
          </w:p>
        </w:tc>
      </w:tr>
      <w:tr w:rsidR="0017304C" w:rsidRPr="002A5F2A">
        <w:tc>
          <w:tcPr>
            <w:tcW w:w="2235" w:type="dxa"/>
          </w:tcPr>
          <w:p w:rsidR="0017304C" w:rsidRPr="002A5F2A" w:rsidRDefault="0017304C" w:rsidP="002A5F2A">
            <w:pPr>
              <w:jc w:val="both"/>
              <w:rPr>
                <w:b/>
                <w:bCs/>
                <w:sz w:val="18"/>
                <w:szCs w:val="18"/>
                <w:lang w:val="en-GB"/>
              </w:rPr>
            </w:pPr>
            <w:r w:rsidRPr="002A5F2A">
              <w:rPr>
                <w:b/>
                <w:bCs/>
                <w:sz w:val="18"/>
                <w:szCs w:val="18"/>
                <w:lang w:val="en-GB"/>
              </w:rPr>
              <w:t>CAN shield</w:t>
            </w:r>
          </w:p>
        </w:tc>
        <w:tc>
          <w:tcPr>
            <w:tcW w:w="1903" w:type="dxa"/>
          </w:tcPr>
          <w:p w:rsidR="0017304C" w:rsidRPr="002A5F2A" w:rsidRDefault="0017304C" w:rsidP="002A5F2A">
            <w:pPr>
              <w:jc w:val="both"/>
              <w:rPr>
                <w:sz w:val="18"/>
                <w:szCs w:val="18"/>
                <w:lang w:val="en-GB"/>
              </w:rPr>
            </w:pPr>
            <w:r w:rsidRPr="002A5F2A">
              <w:rPr>
                <w:sz w:val="18"/>
                <w:szCs w:val="18"/>
                <w:lang w:val="en-GB"/>
              </w:rPr>
              <w:t>Bi-directional</w:t>
            </w:r>
          </w:p>
        </w:tc>
        <w:tc>
          <w:tcPr>
            <w:tcW w:w="4223" w:type="dxa"/>
          </w:tcPr>
          <w:p w:rsidR="0017304C" w:rsidRPr="002A5F2A" w:rsidRDefault="0017304C" w:rsidP="002A5F2A">
            <w:pPr>
              <w:jc w:val="both"/>
              <w:rPr>
                <w:sz w:val="18"/>
                <w:szCs w:val="18"/>
                <w:lang w:val="en-GB"/>
              </w:rPr>
            </w:pPr>
            <w:r w:rsidRPr="002A5F2A">
              <w:rPr>
                <w:sz w:val="18"/>
                <w:szCs w:val="18"/>
                <w:lang w:val="en-GB"/>
              </w:rPr>
              <w:t>Data line CAN (optional)</w:t>
            </w:r>
          </w:p>
        </w:tc>
      </w:tr>
    </w:tbl>
    <w:p w:rsidR="0017304C" w:rsidRPr="00C64C8C" w:rsidRDefault="0017304C" w:rsidP="00B96713">
      <w:pPr>
        <w:jc w:val="both"/>
        <w:rPr>
          <w:sz w:val="2"/>
          <w:szCs w:val="2"/>
        </w:rPr>
      </w:pPr>
    </w:p>
    <w:p w:rsidR="0017304C" w:rsidRPr="00C64C8C" w:rsidRDefault="0017304C" w:rsidP="000F4F25">
      <w:pPr>
        <w:jc w:val="both"/>
        <w:rPr>
          <w:lang w:val="en-GB"/>
        </w:rPr>
      </w:pPr>
      <w:r w:rsidRPr="00BE6149">
        <w:rPr>
          <w:lang w:val="en-GB"/>
        </w:rPr>
        <w:t xml:space="preserve">All </w:t>
      </w:r>
      <w:r>
        <w:rPr>
          <w:lang w:val="en-GB"/>
        </w:rPr>
        <w:t>inputs can be</w:t>
      </w:r>
      <w:r w:rsidR="00AC25A4">
        <w:rPr>
          <w:lang w:val="en-GB"/>
        </w:rPr>
        <w:t xml:space="preserve"> </w:t>
      </w:r>
      <w:r>
        <w:rPr>
          <w:lang w:val="en-GB"/>
        </w:rPr>
        <w:t>placed</w:t>
      </w:r>
      <w:r w:rsidRPr="00BE6149">
        <w:rPr>
          <w:lang w:val="en-GB"/>
        </w:rPr>
        <w:t xml:space="preserve"> as you wish</w:t>
      </w:r>
      <w:r>
        <w:rPr>
          <w:lang w:val="en-GB"/>
        </w:rPr>
        <w:t>. We recommend however, the following</w:t>
      </w:r>
      <w:r w:rsidRPr="00BE6149">
        <w:rPr>
          <w:lang w:val="en-GB"/>
        </w:rPr>
        <w:t>:</w:t>
      </w:r>
    </w:p>
    <w:p w:rsidR="0017304C" w:rsidRPr="000F4F25" w:rsidRDefault="0017304C" w:rsidP="00B96713">
      <w:pPr>
        <w:jc w:val="both"/>
        <w:rPr>
          <w:lang w:val="en-GB"/>
        </w:rPr>
      </w:pPr>
      <w:r w:rsidRPr="00C64C8C">
        <w:rPr>
          <w:lang w:val="en-GB"/>
        </w:rPr>
        <w:t>Recom</w:t>
      </w:r>
      <w:r w:rsidRPr="000F4F25">
        <w:rPr>
          <w:lang w:val="en-GB"/>
        </w:rPr>
        <w:t>mended input configuration:</w:t>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786"/>
        <w:gridCol w:w="2693"/>
        <w:gridCol w:w="958"/>
      </w:tblGrid>
      <w:tr w:rsidR="0017304C" w:rsidRPr="002A5F2A">
        <w:tc>
          <w:tcPr>
            <w:tcW w:w="4786" w:type="dxa"/>
            <w:tcBorders>
              <w:bottom w:val="single" w:sz="12" w:space="0" w:color="auto"/>
            </w:tcBorders>
          </w:tcPr>
          <w:p w:rsidR="0017304C" w:rsidRPr="002A5F2A" w:rsidRDefault="0017304C" w:rsidP="002A5F2A">
            <w:pPr>
              <w:jc w:val="both"/>
              <w:rPr>
                <w:b/>
                <w:bCs/>
                <w:sz w:val="24"/>
                <w:szCs w:val="24"/>
                <w:lang w:val="en-GB"/>
              </w:rPr>
            </w:pPr>
            <w:r w:rsidRPr="002A5F2A">
              <w:rPr>
                <w:b/>
                <w:bCs/>
                <w:sz w:val="24"/>
                <w:szCs w:val="24"/>
                <w:lang w:val="en-GB"/>
              </w:rPr>
              <w:t>Input</w:t>
            </w:r>
          </w:p>
        </w:tc>
        <w:tc>
          <w:tcPr>
            <w:tcW w:w="2693" w:type="dxa"/>
            <w:tcBorders>
              <w:bottom w:val="single" w:sz="12" w:space="0" w:color="auto"/>
            </w:tcBorders>
          </w:tcPr>
          <w:p w:rsidR="0017304C" w:rsidRPr="002A5F2A" w:rsidRDefault="0017304C" w:rsidP="002A5F2A">
            <w:pPr>
              <w:jc w:val="center"/>
              <w:rPr>
                <w:b/>
                <w:bCs/>
                <w:sz w:val="24"/>
                <w:szCs w:val="24"/>
                <w:lang w:val="en-GB"/>
              </w:rPr>
            </w:pPr>
            <w:r w:rsidRPr="002A5F2A">
              <w:rPr>
                <w:b/>
                <w:bCs/>
                <w:sz w:val="24"/>
                <w:szCs w:val="24"/>
                <w:lang w:val="en-GB"/>
              </w:rPr>
              <w:t>Function</w:t>
            </w:r>
          </w:p>
        </w:tc>
        <w:tc>
          <w:tcPr>
            <w:tcW w:w="958" w:type="dxa"/>
            <w:tcBorders>
              <w:bottom w:val="single" w:sz="12" w:space="0" w:color="auto"/>
            </w:tcBorders>
          </w:tcPr>
          <w:p w:rsidR="0017304C" w:rsidRPr="002A5F2A" w:rsidRDefault="0017304C" w:rsidP="002A5F2A">
            <w:pPr>
              <w:jc w:val="both"/>
              <w:rPr>
                <w:b/>
                <w:bCs/>
                <w:sz w:val="24"/>
                <w:szCs w:val="24"/>
                <w:lang w:val="en-GB"/>
              </w:rPr>
            </w:pPr>
          </w:p>
        </w:tc>
      </w:tr>
      <w:tr w:rsidR="0017304C" w:rsidRPr="002A5F2A">
        <w:tc>
          <w:tcPr>
            <w:tcW w:w="4786" w:type="dxa"/>
            <w:tcBorders>
              <w:top w:val="single" w:sz="12" w:space="0" w:color="auto"/>
            </w:tcBorders>
          </w:tcPr>
          <w:p w:rsidR="0017304C" w:rsidRPr="002A5F2A" w:rsidRDefault="0017304C" w:rsidP="002A5F2A">
            <w:pPr>
              <w:jc w:val="both"/>
              <w:rPr>
                <w:b/>
                <w:bCs/>
                <w:sz w:val="18"/>
                <w:szCs w:val="18"/>
                <w:lang w:val="en-GB"/>
              </w:rPr>
            </w:pPr>
            <w:r w:rsidRPr="002A5F2A">
              <w:rPr>
                <w:b/>
                <w:bCs/>
                <w:sz w:val="18"/>
                <w:szCs w:val="18"/>
                <w:lang w:val="en-GB"/>
              </w:rPr>
              <w:t>Input 1</w:t>
            </w:r>
          </w:p>
        </w:tc>
        <w:tc>
          <w:tcPr>
            <w:tcW w:w="2693" w:type="dxa"/>
            <w:tcBorders>
              <w:top w:val="single" w:sz="12" w:space="0" w:color="auto"/>
            </w:tcBorders>
          </w:tcPr>
          <w:p w:rsidR="0017304C" w:rsidRPr="002A5F2A" w:rsidRDefault="0017304C" w:rsidP="00F6252C">
            <w:pPr>
              <w:rPr>
                <w:sz w:val="18"/>
                <w:szCs w:val="18"/>
                <w:lang w:val="en-GB"/>
              </w:rPr>
            </w:pPr>
            <w:r w:rsidRPr="002A5F2A">
              <w:rPr>
                <w:sz w:val="18"/>
                <w:szCs w:val="18"/>
                <w:lang w:val="en-GB"/>
              </w:rPr>
              <w:t xml:space="preserve">Deactivated; </w:t>
            </w:r>
            <w:r w:rsidRPr="002A5F2A">
              <w:rPr>
                <w:color w:val="000000"/>
                <w:sz w:val="18"/>
                <w:szCs w:val="18"/>
                <w:lang w:val="en-GB"/>
              </w:rPr>
              <w:t>water meter</w:t>
            </w:r>
            <w:r>
              <w:rPr>
                <w:sz w:val="18"/>
                <w:szCs w:val="18"/>
                <w:lang w:val="en-GB"/>
              </w:rPr>
              <w:br/>
              <w:t>Flow monitor a</w:t>
            </w:r>
            <w:r w:rsidRPr="002A5F2A">
              <w:rPr>
                <w:sz w:val="18"/>
                <w:szCs w:val="18"/>
                <w:lang w:val="en-GB"/>
              </w:rPr>
              <w:t>nalysis request</w:t>
            </w:r>
          </w:p>
        </w:tc>
        <w:tc>
          <w:tcPr>
            <w:tcW w:w="958" w:type="dxa"/>
            <w:tcBorders>
              <w:top w:val="single" w:sz="12" w:space="0" w:color="auto"/>
            </w:tcBorders>
          </w:tcPr>
          <w:p w:rsidR="0017304C" w:rsidRPr="002A5F2A" w:rsidRDefault="0017304C" w:rsidP="002A5F2A">
            <w:pPr>
              <w:jc w:val="both"/>
              <w:rPr>
                <w:lang w:val="en-GB"/>
              </w:rPr>
            </w:pPr>
          </w:p>
        </w:tc>
      </w:tr>
      <w:tr w:rsidR="0017304C" w:rsidRPr="002A5F2A">
        <w:tc>
          <w:tcPr>
            <w:tcW w:w="4786" w:type="dxa"/>
          </w:tcPr>
          <w:p w:rsidR="0017304C" w:rsidRPr="002A5F2A" w:rsidRDefault="0017304C" w:rsidP="002A5F2A">
            <w:pPr>
              <w:jc w:val="both"/>
              <w:rPr>
                <w:b/>
                <w:bCs/>
                <w:sz w:val="18"/>
                <w:szCs w:val="18"/>
                <w:lang w:val="en-GB"/>
              </w:rPr>
            </w:pPr>
            <w:r w:rsidRPr="002A5F2A">
              <w:rPr>
                <w:b/>
                <w:bCs/>
                <w:sz w:val="18"/>
                <w:szCs w:val="18"/>
                <w:lang w:val="en-GB"/>
              </w:rPr>
              <w:t>Input 2</w:t>
            </w:r>
          </w:p>
        </w:tc>
        <w:tc>
          <w:tcPr>
            <w:tcW w:w="2693" w:type="dxa"/>
          </w:tcPr>
          <w:p w:rsidR="0017304C" w:rsidRPr="002A5F2A" w:rsidRDefault="0017304C" w:rsidP="002A5F2A">
            <w:pPr>
              <w:jc w:val="both"/>
              <w:rPr>
                <w:sz w:val="18"/>
                <w:szCs w:val="18"/>
                <w:lang w:val="en-GB"/>
              </w:rPr>
            </w:pPr>
            <w:r>
              <w:rPr>
                <w:sz w:val="18"/>
                <w:szCs w:val="18"/>
                <w:lang w:val="en-GB"/>
              </w:rPr>
              <w:t>Deactivated ca</w:t>
            </w:r>
            <w:r w:rsidRPr="002A5F2A">
              <w:rPr>
                <w:sz w:val="18"/>
                <w:szCs w:val="18"/>
                <w:lang w:val="en-GB"/>
              </w:rPr>
              <w:t>ncel error</w:t>
            </w:r>
          </w:p>
        </w:tc>
        <w:tc>
          <w:tcPr>
            <w:tcW w:w="958" w:type="dxa"/>
          </w:tcPr>
          <w:p w:rsidR="0017304C" w:rsidRPr="002A5F2A" w:rsidRDefault="0017304C" w:rsidP="002A5F2A">
            <w:pPr>
              <w:jc w:val="both"/>
              <w:rPr>
                <w:lang w:val="en-GB"/>
              </w:rPr>
            </w:pPr>
          </w:p>
        </w:tc>
      </w:tr>
    </w:tbl>
    <w:p w:rsidR="0017304C" w:rsidRPr="00702F6F" w:rsidRDefault="0017304C" w:rsidP="00BB62EB">
      <w:pPr>
        <w:pStyle w:val="Heading1"/>
        <w:rPr>
          <w:lang w:val="en-GB"/>
        </w:rPr>
      </w:pPr>
      <w:bookmarkStart w:id="41" w:name="_Toc469403616"/>
      <w:r>
        <w:rPr>
          <w:lang w:val="en-GB"/>
        </w:rPr>
        <w:lastRenderedPageBreak/>
        <w:t>Components</w:t>
      </w:r>
      <w:bookmarkEnd w:id="41"/>
    </w:p>
    <w:p w:rsidR="0017304C" w:rsidRPr="00702F6F" w:rsidRDefault="0017304C" w:rsidP="00BB62EB">
      <w:pPr>
        <w:pStyle w:val="Heading2"/>
        <w:rPr>
          <w:lang w:val="en-GB"/>
        </w:rPr>
      </w:pPr>
      <w:bookmarkStart w:id="42" w:name="_Toc469403617"/>
      <w:r>
        <w:rPr>
          <w:lang w:val="en-GB"/>
        </w:rPr>
        <w:t>Location of Components</w:t>
      </w:r>
      <w:bookmarkEnd w:id="42"/>
    </w:p>
    <w:p w:rsidR="0017304C" w:rsidRPr="00702F6F" w:rsidRDefault="0017304C" w:rsidP="00BB62EB">
      <w:pPr>
        <w:jc w:val="both"/>
        <w:rPr>
          <w:sz w:val="2"/>
          <w:szCs w:val="2"/>
          <w:lang w:val="en-GB"/>
        </w:rPr>
      </w:pPr>
    </w:p>
    <w:p w:rsidR="0017304C" w:rsidRPr="00702F6F" w:rsidRDefault="0017304C" w:rsidP="00BB62EB">
      <w:pPr>
        <w:jc w:val="both"/>
        <w:rPr>
          <w:lang w:val="en-GB"/>
        </w:rPr>
      </w:pPr>
      <w:r w:rsidRPr="00702F6F">
        <w:rPr>
          <w:lang w:val="en-GB"/>
        </w:rPr>
        <w:t xml:space="preserve">The analysis unit consists </w:t>
      </w:r>
      <w:r>
        <w:rPr>
          <w:lang w:val="en-GB"/>
        </w:rPr>
        <w:t>of t</w:t>
      </w:r>
      <w:r w:rsidRPr="00702F6F">
        <w:rPr>
          <w:lang w:val="en-GB"/>
        </w:rPr>
        <w:t>he following components:</w:t>
      </w:r>
      <w:r>
        <w:rPr>
          <w:lang w:val="en-GB"/>
        </w:rPr>
        <w:t xml:space="preserve"> On the left hand side is the control box with a graphic display and operating field. On the underside of the control box there are 4 cable entry fittings, to the right, the dosing-pump and under that, the measuring chamber.</w:t>
      </w:r>
    </w:p>
    <w:p w:rsidR="0017304C" w:rsidRDefault="0017304C" w:rsidP="00BB62EB">
      <w:pPr>
        <w:jc w:val="both"/>
        <w:rPr>
          <w:b/>
          <w:bCs/>
          <w:lang w:val="en-GB"/>
        </w:rPr>
      </w:pPr>
      <w:r>
        <w:rPr>
          <w:lang w:val="en-GB"/>
        </w:rPr>
        <w:t>The dosing-pump is simply clipped on and can easily be removed without tools. The measuring chamber hangs on 2 studs on the control box and can also be removed without tools simply by pulling the 2 securing pins. Similarly, the reagent dosing plug, the input and output plugs are mounted on the measuring chamber and can easily be removed.</w:t>
      </w:r>
      <w:r w:rsidR="00A521E5">
        <w:rPr>
          <w:noProof/>
        </w:rPr>
        <mc:AlternateContent>
          <mc:Choice Requires="wps">
            <w:drawing>
              <wp:anchor distT="0" distB="0" distL="114300" distR="114300" simplePos="0" relativeHeight="251659776" behindDoc="0" locked="1" layoutInCell="1" allowOverlap="1" wp14:anchorId="67F1EDDF" wp14:editId="473F80C4">
                <wp:simplePos x="0" y="0"/>
                <wp:positionH relativeFrom="column">
                  <wp:posOffset>4144645</wp:posOffset>
                </wp:positionH>
                <wp:positionV relativeFrom="paragraph">
                  <wp:posOffset>182880</wp:posOffset>
                </wp:positionV>
                <wp:extent cx="1393190" cy="276225"/>
                <wp:effectExtent l="1270" t="1905" r="0" b="0"/>
                <wp:wrapNone/>
                <wp:docPr id="83"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3190"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6845" w:rsidRPr="009A6993" w:rsidRDefault="00736845" w:rsidP="009A6993">
                            <w:pPr>
                              <w:rPr>
                                <w:lang w:val="it-IT"/>
                              </w:rPr>
                            </w:pPr>
                            <w:r>
                              <w:t>Dosing pump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7F1EDDF" id="Text Box 24" o:spid="_x0000_s1045" type="#_x0000_t202" style="position:absolute;left:0;text-align:left;margin-left:326.35pt;margin-top:14.4pt;width:109.7pt;height:21.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" stroked="f">
                <v:textbox>
                  <w:txbxContent>
                    <w:p w:rsidR="00736845" w:rsidRPr="009A6993" w:rsidRDefault="00736845" w:rsidP="009A6993">
                      <w:pPr>
                        <w:rPr>
                          <w:lang w:val="it-IT"/>
                        </w:rPr>
                      </w:pPr>
                      <w:r>
                        <w:t>Dosing pump</w:t>
                      </w:r>
                    </w:p>
                  </w:txbxContent>
                </v:textbox>
                <w10:anchorlock/>
              </v:shape>
            </w:pict>
          </mc:Fallback>
        </mc:AlternateContent>
      </w:r>
    </w:p>
    <w:p w:rsidR="0017304C" w:rsidRDefault="00A521E5" w:rsidP="00496FBF">
      <w:pPr>
        <w:jc w:val="center"/>
        <w:rPr>
          <w:b/>
          <w:bCs/>
          <w:lang w:val="en-GB"/>
        </w:rPr>
      </w:pPr>
      <w:r>
        <w:rPr>
          <w:noProof/>
        </w:rPr>
        <mc:AlternateContent>
          <mc:Choice Requires="wps">
            <w:drawing>
              <wp:anchor distT="0" distB="0" distL="114300" distR="114300" simplePos="0" relativeHeight="251680256" behindDoc="0" locked="1" layoutInCell="1" allowOverlap="1" wp14:anchorId="6A3BC999" wp14:editId="12B1F017">
                <wp:simplePos x="0" y="0"/>
                <wp:positionH relativeFrom="column">
                  <wp:posOffset>2941320</wp:posOffset>
                </wp:positionH>
                <wp:positionV relativeFrom="paragraph">
                  <wp:posOffset>327025</wp:posOffset>
                </wp:positionV>
                <wp:extent cx="1203325" cy="276225"/>
                <wp:effectExtent l="26670" t="12700" r="8255" b="53975"/>
                <wp:wrapNone/>
                <wp:docPr id="82"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03325" cy="2762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744B2A8" id="Line 25" o:spid="_x0000_s1026" style="position:absolute;flip:x;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6pt,25.75pt" to="326.35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">
                <v:stroke endarrow="block"/>
                <w10:anchorlock/>
              </v:line>
            </w:pict>
          </mc:Fallback>
        </mc:AlternateContent>
      </w:r>
      <w:r>
        <w:rPr>
          <w:noProof/>
        </w:rPr>
        <mc:AlternateContent>
          <mc:Choice Requires="wps">
            <w:drawing>
              <wp:anchor distT="0" distB="0" distL="114300" distR="114300" simplePos="0" relativeHeight="251681280" behindDoc="0" locked="1" layoutInCell="1" allowOverlap="1" wp14:anchorId="4F545F59" wp14:editId="72DAADA0">
                <wp:simplePos x="0" y="0"/>
                <wp:positionH relativeFrom="column">
                  <wp:posOffset>2941320</wp:posOffset>
                </wp:positionH>
                <wp:positionV relativeFrom="paragraph">
                  <wp:posOffset>50800</wp:posOffset>
                </wp:positionV>
                <wp:extent cx="1203325" cy="333375"/>
                <wp:effectExtent l="26670" t="12700" r="8255" b="53975"/>
                <wp:wrapNone/>
                <wp:docPr id="81"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03325" cy="3333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13749B3" id="Line 26" o:spid="_x0000_s1026" style="position:absolute;flip:x;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6pt,4pt" to="326.35pt,3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">
                <v:stroke endarrow="block"/>
                <w10:anchorlock/>
              </v:line>
            </w:pict>
          </mc:Fallback>
        </mc:AlternateContent>
      </w:r>
      <w:r>
        <w:rPr>
          <w:noProof/>
        </w:rPr>
        <mc:AlternateContent>
          <mc:Choice Requires="wps">
            <w:drawing>
              <wp:anchor distT="0" distB="0" distL="114300" distR="114300" simplePos="0" relativeHeight="251679232" behindDoc="0" locked="1" layoutInCell="1" allowOverlap="1" wp14:anchorId="4A43BA3A" wp14:editId="234C1A84">
                <wp:simplePos x="0" y="0"/>
                <wp:positionH relativeFrom="column">
                  <wp:posOffset>3284220</wp:posOffset>
                </wp:positionH>
                <wp:positionV relativeFrom="paragraph">
                  <wp:posOffset>603250</wp:posOffset>
                </wp:positionV>
                <wp:extent cx="860425" cy="161925"/>
                <wp:effectExtent l="26670" t="12700" r="8255" b="53975"/>
                <wp:wrapNone/>
                <wp:docPr id="80"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60425" cy="1619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55E89B9" id="Line 27" o:spid="_x0000_s1026" style="position:absolute;flip:x;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8.6pt,47.5pt" to="326.35pt,6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">
                <v:stroke endarrow="block"/>
                <w10:anchorlock/>
              </v:line>
            </w:pict>
          </mc:Fallback>
        </mc:AlternateContent>
      </w:r>
      <w:r>
        <w:rPr>
          <w:noProof/>
        </w:rPr>
        <mc:AlternateContent>
          <mc:Choice Requires="wps">
            <w:drawing>
              <wp:anchor distT="0" distB="0" distL="114300" distR="114300" simplePos="0" relativeHeight="251678208" behindDoc="0" locked="1" layoutInCell="1" allowOverlap="1" wp14:anchorId="39A1EC75" wp14:editId="13F90851">
                <wp:simplePos x="0" y="0"/>
                <wp:positionH relativeFrom="column">
                  <wp:posOffset>3084195</wp:posOffset>
                </wp:positionH>
                <wp:positionV relativeFrom="paragraph">
                  <wp:posOffset>984250</wp:posOffset>
                </wp:positionV>
                <wp:extent cx="1060450" cy="57150"/>
                <wp:effectExtent l="17145" t="12700" r="8255" b="53975"/>
                <wp:wrapNone/>
                <wp:docPr id="79"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60450" cy="571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70754F0" id="Line 28" o:spid="_x0000_s1026" style="position:absolute;flip:x;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2.85pt,77.5pt" to="326.35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">
                <v:stroke endarrow="block"/>
                <w10:anchorlock/>
              </v:line>
            </w:pict>
          </mc:Fallback>
        </mc:AlternateContent>
      </w:r>
      <w:r>
        <w:rPr>
          <w:noProof/>
        </w:rPr>
        <mc:AlternateContent>
          <mc:Choice Requires="wps">
            <w:drawing>
              <wp:anchor distT="0" distB="0" distL="114300" distR="114300" simplePos="0" relativeHeight="251677184" behindDoc="0" locked="1" layoutInCell="1" allowOverlap="1" wp14:anchorId="53C0CDA9" wp14:editId="269EBC1D">
                <wp:simplePos x="0" y="0"/>
                <wp:positionH relativeFrom="column">
                  <wp:posOffset>3284220</wp:posOffset>
                </wp:positionH>
                <wp:positionV relativeFrom="paragraph">
                  <wp:posOffset>1184275</wp:posOffset>
                </wp:positionV>
                <wp:extent cx="860425" cy="209550"/>
                <wp:effectExtent l="26670" t="60325" r="8255" b="6350"/>
                <wp:wrapNone/>
                <wp:docPr id="78"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60425" cy="2095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F18294E" id="Line 29" o:spid="_x0000_s1026" style="position:absolute;flip:x y;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8.6pt,93.25pt" to="326.35pt,10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">
                <v:stroke endarrow="block"/>
                <w10:anchorlock/>
              </v:line>
            </w:pict>
          </mc:Fallback>
        </mc:AlternateContent>
      </w:r>
      <w:r>
        <w:rPr>
          <w:noProof/>
        </w:rPr>
        <mc:AlternateContent>
          <mc:Choice Requires="wps">
            <w:drawing>
              <wp:anchor distT="0" distB="0" distL="114300" distR="114300" simplePos="0" relativeHeight="251676160" behindDoc="0" locked="1" layoutInCell="1" allowOverlap="1" wp14:anchorId="32A377B5" wp14:editId="4434260F">
                <wp:simplePos x="0" y="0"/>
                <wp:positionH relativeFrom="column">
                  <wp:posOffset>3579495</wp:posOffset>
                </wp:positionH>
                <wp:positionV relativeFrom="paragraph">
                  <wp:posOffset>1774825</wp:posOffset>
                </wp:positionV>
                <wp:extent cx="619125" cy="57150"/>
                <wp:effectExtent l="26670" t="12700" r="11430" b="53975"/>
                <wp:wrapNone/>
                <wp:docPr id="77"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19125" cy="571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FB30036" id="Line 30" o:spid="_x0000_s1026" style="position:absolute;flip:x;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1.85pt,139.75pt" to="330.6pt,14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">
                <v:stroke endarrow="block"/>
                <w10:anchorlock/>
              </v:line>
            </w:pict>
          </mc:Fallback>
        </mc:AlternateContent>
      </w:r>
      <w:r>
        <w:rPr>
          <w:noProof/>
        </w:rPr>
        <mc:AlternateContent>
          <mc:Choice Requires="wps">
            <w:drawing>
              <wp:anchor distT="0" distB="0" distL="114300" distR="114300" simplePos="0" relativeHeight="251675136" behindDoc="0" locked="1" layoutInCell="1" allowOverlap="1" wp14:anchorId="1FA4D5FB" wp14:editId="11B1D16F">
                <wp:simplePos x="0" y="0"/>
                <wp:positionH relativeFrom="column">
                  <wp:posOffset>3617595</wp:posOffset>
                </wp:positionH>
                <wp:positionV relativeFrom="paragraph">
                  <wp:posOffset>2089150</wp:posOffset>
                </wp:positionV>
                <wp:extent cx="742950" cy="152400"/>
                <wp:effectExtent l="26670" t="60325" r="11430" b="6350"/>
                <wp:wrapNone/>
                <wp:docPr id="76"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42950" cy="1524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42D61CE" id="Line 31" o:spid="_x0000_s1026" style="position:absolute;flip:x y;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4.85pt,164.5pt" to="343.35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">
                <v:stroke endarrow="block"/>
                <w10:anchorlock/>
              </v:line>
            </w:pict>
          </mc:Fallback>
        </mc:AlternateContent>
      </w:r>
      <w:r>
        <w:rPr>
          <w:noProof/>
        </w:rPr>
        <mc:AlternateContent>
          <mc:Choice Requires="wps">
            <w:drawing>
              <wp:anchor distT="0" distB="0" distL="114300" distR="114300" simplePos="0" relativeHeight="251674112" behindDoc="0" locked="1" layoutInCell="1" allowOverlap="1" wp14:anchorId="6DBC3B3B" wp14:editId="69393134">
                <wp:simplePos x="0" y="0"/>
                <wp:positionH relativeFrom="column">
                  <wp:posOffset>3284220</wp:posOffset>
                </wp:positionH>
                <wp:positionV relativeFrom="paragraph">
                  <wp:posOffset>2089150</wp:posOffset>
                </wp:positionV>
                <wp:extent cx="438150" cy="428625"/>
                <wp:effectExtent l="45720" t="50800" r="11430" b="6350"/>
                <wp:wrapNone/>
                <wp:docPr id="75"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38150" cy="4286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2546F14" id="Line 32" o:spid="_x0000_s1026" style="position:absolute;flip:x y;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8.6pt,164.5pt" to="293.1pt,19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">
                <v:stroke endarrow="block"/>
                <w10:anchorlock/>
              </v:line>
            </w:pict>
          </mc:Fallback>
        </mc:AlternateContent>
      </w:r>
      <w:r>
        <w:rPr>
          <w:noProof/>
        </w:rPr>
        <mc:AlternateContent>
          <mc:Choice Requires="wps">
            <w:drawing>
              <wp:anchor distT="0" distB="0" distL="114300" distR="114300" simplePos="0" relativeHeight="251673088" behindDoc="0" locked="1" layoutInCell="1" allowOverlap="1" wp14:anchorId="522191F3" wp14:editId="6CE8ECFE">
                <wp:simplePos x="0" y="0"/>
                <wp:positionH relativeFrom="column">
                  <wp:posOffset>2324735</wp:posOffset>
                </wp:positionH>
                <wp:positionV relativeFrom="paragraph">
                  <wp:posOffset>1508125</wp:posOffset>
                </wp:positionV>
                <wp:extent cx="568960" cy="796290"/>
                <wp:effectExtent l="10160" t="41275" r="49530" b="10160"/>
                <wp:wrapNone/>
                <wp:docPr id="74"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68960" cy="7962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872E8F7" id="Line 33" o:spid="_x0000_s1026" style="position:absolute;flip:y;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3.05pt,118.75pt" to="227.85pt,18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">
                <v:stroke endarrow="block"/>
                <w10:anchorlock/>
              </v:line>
            </w:pict>
          </mc:Fallback>
        </mc:AlternateContent>
      </w:r>
      <w:r>
        <w:rPr>
          <w:noProof/>
        </w:rPr>
        <mc:AlternateContent>
          <mc:Choice Requires="wps">
            <w:drawing>
              <wp:anchor distT="0" distB="0" distL="114300" distR="114300" simplePos="0" relativeHeight="251672064" behindDoc="0" locked="1" layoutInCell="1" allowOverlap="1" wp14:anchorId="3ED8C4AF" wp14:editId="1CFE4385">
                <wp:simplePos x="0" y="0"/>
                <wp:positionH relativeFrom="column">
                  <wp:posOffset>1341120</wp:posOffset>
                </wp:positionH>
                <wp:positionV relativeFrom="paragraph">
                  <wp:posOffset>1831975</wp:posOffset>
                </wp:positionV>
                <wp:extent cx="1136015" cy="561975"/>
                <wp:effectExtent l="7620" t="60325" r="37465" b="6350"/>
                <wp:wrapNone/>
                <wp:docPr id="73"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36015" cy="5619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B9CCE8B" id="Line 34" o:spid="_x0000_s1026" style="position:absolute;flip:y;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5.6pt,144.25pt" to="195.05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">
                <v:stroke endarrow="block"/>
                <w10:anchorlock/>
              </v:line>
            </w:pict>
          </mc:Fallback>
        </mc:AlternateContent>
      </w:r>
      <w:r>
        <w:rPr>
          <w:noProof/>
        </w:rPr>
        <mc:AlternateContent>
          <mc:Choice Requires="wps">
            <w:drawing>
              <wp:anchor distT="0" distB="0" distL="114300" distR="114300" simplePos="0" relativeHeight="251671040" behindDoc="0" locked="1" layoutInCell="1" allowOverlap="1" wp14:anchorId="617105E7" wp14:editId="47FC5EC9">
                <wp:simplePos x="0" y="0"/>
                <wp:positionH relativeFrom="column">
                  <wp:posOffset>984250</wp:posOffset>
                </wp:positionH>
                <wp:positionV relativeFrom="paragraph">
                  <wp:posOffset>212725</wp:posOffset>
                </wp:positionV>
                <wp:extent cx="1188085" cy="0"/>
                <wp:effectExtent l="12700" t="60325" r="18415" b="53975"/>
                <wp:wrapNone/>
                <wp:docPr id="72"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8808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7EE85D2" id="Line 35" o:spid="_x0000_s1026" style="position:absolute;flip:y;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5pt,16.75pt" to="171.05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">
                <v:stroke endarrow="block"/>
                <w10:anchorlock/>
              </v:line>
            </w:pict>
          </mc:Fallback>
        </mc:AlternateContent>
      </w:r>
      <w:r>
        <w:rPr>
          <w:noProof/>
        </w:rPr>
        <mc:AlternateContent>
          <mc:Choice Requires="wps">
            <w:drawing>
              <wp:anchor distT="0" distB="0" distL="114300" distR="114300" simplePos="0" relativeHeight="251670016" behindDoc="0" locked="1" layoutInCell="1" allowOverlap="1" wp14:anchorId="37CD2621" wp14:editId="543C830C">
                <wp:simplePos x="0" y="0"/>
                <wp:positionH relativeFrom="column">
                  <wp:posOffset>1136650</wp:posOffset>
                </wp:positionH>
                <wp:positionV relativeFrom="paragraph">
                  <wp:posOffset>536575</wp:posOffset>
                </wp:positionV>
                <wp:extent cx="1188085" cy="0"/>
                <wp:effectExtent l="12700" t="60325" r="18415" b="53975"/>
                <wp:wrapNone/>
                <wp:docPr id="71"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8808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B02DE60" id="Line 36" o:spid="_x0000_s1026" style="position:absolute;flip:y;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9.5pt,42.25pt" to="183.05pt,4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">
                <v:stroke endarrow="block"/>
                <w10:anchorlock/>
              </v:line>
            </w:pict>
          </mc:Fallback>
        </mc:AlternateContent>
      </w:r>
      <w:r>
        <w:rPr>
          <w:noProof/>
        </w:rPr>
        <mc:AlternateContent>
          <mc:Choice Requires="wps">
            <w:drawing>
              <wp:anchor distT="0" distB="0" distL="114300" distR="114300" simplePos="0" relativeHeight="251668992" behindDoc="0" locked="1" layoutInCell="1" allowOverlap="1" wp14:anchorId="307C5301" wp14:editId="2C891991">
                <wp:simplePos x="0" y="0"/>
                <wp:positionH relativeFrom="column">
                  <wp:posOffset>1105535</wp:posOffset>
                </wp:positionH>
                <wp:positionV relativeFrom="paragraph">
                  <wp:posOffset>831850</wp:posOffset>
                </wp:positionV>
                <wp:extent cx="1188085" cy="0"/>
                <wp:effectExtent l="10160" t="60325" r="20955" b="53975"/>
                <wp:wrapNone/>
                <wp:docPr id="70"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8808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ACBE20B" id="Line 37" o:spid="_x0000_s1026" style="position:absolute;flip:y;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7.05pt,65.5pt" to="180.6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">
                <v:stroke endarrow="block"/>
                <w10:anchorlock/>
              </v:line>
            </w:pict>
          </mc:Fallback>
        </mc:AlternateContent>
      </w:r>
      <w:r>
        <w:rPr>
          <w:noProof/>
        </w:rPr>
        <mc:AlternateContent>
          <mc:Choice Requires="wps">
            <w:drawing>
              <wp:anchor distT="0" distB="0" distL="114300" distR="114300" simplePos="0" relativeHeight="251667968" behindDoc="0" locked="1" layoutInCell="1" allowOverlap="1" wp14:anchorId="22A69F1A" wp14:editId="6D327099">
                <wp:simplePos x="0" y="0"/>
                <wp:positionH relativeFrom="column">
                  <wp:posOffset>1136650</wp:posOffset>
                </wp:positionH>
                <wp:positionV relativeFrom="paragraph">
                  <wp:posOffset>1041400</wp:posOffset>
                </wp:positionV>
                <wp:extent cx="1614170" cy="190500"/>
                <wp:effectExtent l="12700" t="60325" r="20955" b="6350"/>
                <wp:wrapNone/>
                <wp:docPr id="69" name="Lin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614170" cy="190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C5C713D" id="Line 38" o:spid="_x0000_s1026" style="position:absolute;flip:y;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9.5pt,82pt" to="216.6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">
                <v:stroke endarrow="block"/>
                <w10:anchorlock/>
              </v:line>
            </w:pict>
          </mc:Fallback>
        </mc:AlternateContent>
      </w:r>
      <w:r>
        <w:rPr>
          <w:noProof/>
        </w:rPr>
        <mc:AlternateContent>
          <mc:Choice Requires="wps">
            <w:drawing>
              <wp:anchor distT="0" distB="0" distL="114300" distR="114300" simplePos="0" relativeHeight="251660800" behindDoc="0" locked="1" layoutInCell="1" allowOverlap="1" wp14:anchorId="43169AB6" wp14:editId="553A1EFE">
                <wp:simplePos x="0" y="0"/>
                <wp:positionH relativeFrom="column">
                  <wp:posOffset>4144645</wp:posOffset>
                </wp:positionH>
                <wp:positionV relativeFrom="paragraph">
                  <wp:posOffset>212725</wp:posOffset>
                </wp:positionV>
                <wp:extent cx="1393190" cy="276225"/>
                <wp:effectExtent l="1270" t="3175" r="0" b="0"/>
                <wp:wrapNone/>
                <wp:docPr id="68"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3190"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6845" w:rsidRPr="009A6993" w:rsidRDefault="00736845" w:rsidP="009A6993">
                            <w:pPr>
                              <w:rPr>
                                <w:lang w:val="it-IT"/>
                              </w:rPr>
                            </w:pPr>
                            <w:r>
                              <w:t>Dosing plug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3169AB6" id="Text Box 39" o:spid="_x0000_s1046" type="#_x0000_t202" style="position:absolute;left:0;text-align:left;margin-left:326.35pt;margin-top:16.75pt;width:109.7pt;height:21.7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vT0hgIAABk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" stroked="f">
                <v:textbox>
                  <w:txbxContent>
                    <w:p w:rsidR="00736845" w:rsidRPr="009A6993" w:rsidRDefault="00736845" w:rsidP="009A6993">
                      <w:pPr>
                        <w:rPr>
                          <w:lang w:val="it-IT"/>
                        </w:rPr>
                      </w:pPr>
                      <w:r>
                        <w:t>Dosing plug</w:t>
                      </w:r>
                    </w:p>
                  </w:txbxContent>
                </v:textbox>
                <w10:anchorlock/>
              </v:shape>
            </w:pict>
          </mc:Fallback>
        </mc:AlternateContent>
      </w:r>
      <w:r>
        <w:rPr>
          <w:noProof/>
        </w:rPr>
        <mc:AlternateContent>
          <mc:Choice Requires="wps">
            <w:drawing>
              <wp:anchor distT="0" distB="0" distL="114300" distR="114300" simplePos="0" relativeHeight="251662848" behindDoc="0" locked="1" layoutInCell="1" allowOverlap="1" wp14:anchorId="31C3DF2D" wp14:editId="42558036">
                <wp:simplePos x="0" y="0"/>
                <wp:positionH relativeFrom="column">
                  <wp:posOffset>4144645</wp:posOffset>
                </wp:positionH>
                <wp:positionV relativeFrom="paragraph">
                  <wp:posOffset>488950</wp:posOffset>
                </wp:positionV>
                <wp:extent cx="1393190" cy="276225"/>
                <wp:effectExtent l="1270" t="3175" r="0" b="0"/>
                <wp:wrapNone/>
                <wp:docPr id="67"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3190"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6845" w:rsidRPr="009A6993" w:rsidRDefault="00736845" w:rsidP="009A6993">
                            <w:pPr>
                              <w:rPr>
                                <w:lang w:val="it-IT"/>
                              </w:rPr>
                            </w:pPr>
                            <w:r>
                              <w:t>Outlet plug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1C3DF2D" id="Text Box 40" o:spid="_x0000_s1047" type="#_x0000_t202" style="position:absolute;left:0;text-align:left;margin-left:326.35pt;margin-top:38.5pt;width:109.7pt;height:21.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40vhwIAABk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" stroked="f">
                <v:textbox>
                  <w:txbxContent>
                    <w:p w:rsidR="00736845" w:rsidRPr="009A6993" w:rsidRDefault="00736845" w:rsidP="009A6993">
                      <w:pPr>
                        <w:rPr>
                          <w:lang w:val="it-IT"/>
                        </w:rPr>
                      </w:pPr>
                      <w:r>
                        <w:t>Outlet plug</w:t>
                      </w:r>
                    </w:p>
                  </w:txbxContent>
                </v:textbox>
                <w10:anchorlock/>
              </v:shape>
            </w:pict>
          </mc:Fallback>
        </mc:AlternateContent>
      </w:r>
      <w:r>
        <w:rPr>
          <w:noProof/>
        </w:rPr>
        <mc:AlternateContent>
          <mc:Choice Requires="wps">
            <w:drawing>
              <wp:anchor distT="0" distB="0" distL="114300" distR="114300" simplePos="0" relativeHeight="251661824" behindDoc="0" locked="1" layoutInCell="1" allowOverlap="1" wp14:anchorId="652480AA" wp14:editId="4468ECEC">
                <wp:simplePos x="0" y="0"/>
                <wp:positionH relativeFrom="column">
                  <wp:posOffset>4144645</wp:posOffset>
                </wp:positionH>
                <wp:positionV relativeFrom="paragraph">
                  <wp:posOffset>765175</wp:posOffset>
                </wp:positionV>
                <wp:extent cx="1393190" cy="466725"/>
                <wp:effectExtent l="1270" t="3175" r="0" b="0"/>
                <wp:wrapNone/>
                <wp:docPr id="6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3190" cy="466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6845" w:rsidRPr="009A6993" w:rsidRDefault="00736845" w:rsidP="009A6993">
                            <w:pPr>
                              <w:rPr>
                                <w:lang w:val="it-IT"/>
                              </w:rPr>
                            </w:pPr>
                            <w:r>
                              <w:t>Optical measuring section / Transmitter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52480AA" id="Text Box 41" o:spid="_x0000_s1048" type="#_x0000_t202" style="position:absolute;left:0;text-align:left;margin-left:326.35pt;margin-top:60.25pt;width:109.7pt;height:36.7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" stroked="f">
                <v:textbox>
                  <w:txbxContent>
                    <w:p w:rsidR="00736845" w:rsidRPr="009A6993" w:rsidRDefault="00736845" w:rsidP="009A6993">
                      <w:pPr>
                        <w:rPr>
                          <w:lang w:val="it-IT"/>
                        </w:rPr>
                      </w:pPr>
                      <w:r>
                        <w:t>Optical measuring section / Transmitter</w:t>
                      </w:r>
                    </w:p>
                  </w:txbxContent>
                </v:textbox>
                <w10:anchorlock/>
              </v:shape>
            </w:pict>
          </mc:Fallback>
        </mc:AlternateContent>
      </w:r>
      <w:r>
        <w:rPr>
          <w:noProof/>
        </w:rPr>
        <mc:AlternateContent>
          <mc:Choice Requires="wps">
            <w:drawing>
              <wp:anchor distT="0" distB="0" distL="114300" distR="114300" simplePos="0" relativeHeight="251663872" behindDoc="0" locked="1" layoutInCell="1" allowOverlap="1" wp14:anchorId="0855FA8C" wp14:editId="6579740B">
                <wp:simplePos x="0" y="0"/>
                <wp:positionH relativeFrom="column">
                  <wp:posOffset>4198620</wp:posOffset>
                </wp:positionH>
                <wp:positionV relativeFrom="paragraph">
                  <wp:posOffset>1508125</wp:posOffset>
                </wp:positionV>
                <wp:extent cx="1612265" cy="495300"/>
                <wp:effectExtent l="0" t="3175" r="0" b="0"/>
                <wp:wrapNone/>
                <wp:docPr id="65"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265" cy="495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6845" w:rsidRPr="009A6993" w:rsidRDefault="00736845" w:rsidP="009A6993">
                            <w:r>
                              <w:t>Space for the reagent bottle (500ml)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855FA8C" id="Text Box 42" o:spid="_x0000_s1049" type="#_x0000_t202" style="position:absolute;left:0;text-align:left;margin-left:330.6pt;margin-top:118.75pt;width:126.95pt;height:39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" stroked="f">
                <v:textbox>
                  <w:txbxContent>
                    <w:p w:rsidR="00736845" w:rsidRPr="009A6993" w:rsidRDefault="00736845" w:rsidP="009A6993">
                      <w:r>
                        <w:t>Space for the reagent bottle (500ml)</w:t>
                      </w:r>
                    </w:p>
                  </w:txbxContent>
                </v:textbox>
                <w10:anchorlock/>
              </v:shape>
            </w:pict>
          </mc:Fallback>
        </mc:AlternateContent>
      </w:r>
      <w:r>
        <w:rPr>
          <w:noProof/>
        </w:rPr>
        <mc:AlternateContent>
          <mc:Choice Requires="wps">
            <w:drawing>
              <wp:anchor distT="0" distB="0" distL="114300" distR="114300" simplePos="0" relativeHeight="251665920" behindDoc="0" locked="1" layoutInCell="1" allowOverlap="1" wp14:anchorId="7F65CA1F" wp14:editId="7F07F853">
                <wp:simplePos x="0" y="0"/>
                <wp:positionH relativeFrom="column">
                  <wp:posOffset>4265295</wp:posOffset>
                </wp:positionH>
                <wp:positionV relativeFrom="paragraph">
                  <wp:posOffset>2241550</wp:posOffset>
                </wp:positionV>
                <wp:extent cx="1393190" cy="276225"/>
                <wp:effectExtent l="0" t="3175" r="0" b="0"/>
                <wp:wrapNone/>
                <wp:docPr id="64"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3190"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6845" w:rsidRPr="009A6993" w:rsidRDefault="00736845" w:rsidP="009A6993">
                            <w:pPr>
                              <w:rPr>
                                <w:lang w:val="it-IT"/>
                              </w:rPr>
                            </w:pPr>
                            <w:r>
                              <w:t>Water outlet (6mm)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F65CA1F" id="Text Box 43" o:spid="_x0000_s1050" type="#_x0000_t202" style="position:absolute;left:0;text-align:left;margin-left:335.85pt;margin-top:176.5pt;width:109.7pt;height:21.7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" stroked="f">
                <v:textbox>
                  <w:txbxContent>
                    <w:p w:rsidR="00736845" w:rsidRPr="009A6993" w:rsidRDefault="00736845" w:rsidP="009A6993">
                      <w:pPr>
                        <w:rPr>
                          <w:lang w:val="it-IT"/>
                        </w:rPr>
                      </w:pPr>
                      <w:r>
                        <w:t>Water outlet (6mm)</w:t>
                      </w:r>
                    </w:p>
                  </w:txbxContent>
                </v:textbox>
                <w10:anchorlock/>
              </v:shape>
            </w:pict>
          </mc:Fallback>
        </mc:AlternateContent>
      </w:r>
      <w:r>
        <w:rPr>
          <w:noProof/>
        </w:rPr>
        <mc:AlternateContent>
          <mc:Choice Requires="wps">
            <w:drawing>
              <wp:anchor distT="0" distB="0" distL="114300" distR="114300" simplePos="0" relativeHeight="251664896" behindDoc="0" locked="1" layoutInCell="1" allowOverlap="1" wp14:anchorId="6FCE8C19" wp14:editId="61E19656">
                <wp:simplePos x="0" y="0"/>
                <wp:positionH relativeFrom="column">
                  <wp:posOffset>4144645</wp:posOffset>
                </wp:positionH>
                <wp:positionV relativeFrom="paragraph">
                  <wp:posOffset>1231900</wp:posOffset>
                </wp:positionV>
                <wp:extent cx="1393190" cy="276225"/>
                <wp:effectExtent l="1270" t="3175" r="0" b="0"/>
                <wp:wrapNone/>
                <wp:docPr id="62"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3190"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6845" w:rsidRPr="009A6993" w:rsidRDefault="00736845" w:rsidP="009A6993">
                            <w:pPr>
                              <w:rPr>
                                <w:lang w:val="it-IT"/>
                              </w:rPr>
                            </w:pPr>
                            <w:r>
                              <w:t>Inlet plug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FCE8C19" id="Text Box 44" o:spid="_x0000_s1051" type="#_x0000_t202" style="position:absolute;left:0;text-align:left;margin-left:326.35pt;margin-top:97pt;width:109.7pt;height:21.7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" stroked="f">
                <v:textbox>
                  <w:txbxContent>
                    <w:p w:rsidR="00736845" w:rsidRPr="009A6993" w:rsidRDefault="00736845" w:rsidP="009A6993">
                      <w:pPr>
                        <w:rPr>
                          <w:lang w:val="it-IT"/>
                        </w:rPr>
                      </w:pPr>
                      <w:r>
                        <w:t>Inlet plug</w:t>
                      </w:r>
                    </w:p>
                  </w:txbxContent>
                </v:textbox>
                <w10:anchorlock/>
              </v:shape>
            </w:pict>
          </mc:Fallback>
        </mc:AlternateContent>
      </w:r>
      <w:r>
        <w:rPr>
          <w:noProof/>
        </w:rPr>
        <mc:AlternateContent>
          <mc:Choice Requires="wps">
            <w:drawing>
              <wp:anchor distT="0" distB="0" distL="114300" distR="114300" simplePos="0" relativeHeight="251651584" behindDoc="0" locked="1" layoutInCell="1" allowOverlap="1" wp14:anchorId="265159CE" wp14:editId="19EEF148">
                <wp:simplePos x="0" y="0"/>
                <wp:positionH relativeFrom="column">
                  <wp:posOffset>953135</wp:posOffset>
                </wp:positionH>
                <wp:positionV relativeFrom="paragraph">
                  <wp:posOffset>1689100</wp:posOffset>
                </wp:positionV>
                <wp:extent cx="1188085" cy="0"/>
                <wp:effectExtent l="10160" t="60325" r="20955" b="53975"/>
                <wp:wrapNone/>
                <wp:docPr id="61"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8808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9F351C0" id="Line 45" o:spid="_x0000_s1026" style="position:absolute;flip:y;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05pt,133pt" to="168.6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">
                <v:stroke endarrow="block"/>
                <w10:anchorlock/>
              </v:line>
            </w:pict>
          </mc:Fallback>
        </mc:AlternateContent>
      </w:r>
      <w:r>
        <w:rPr>
          <w:noProof/>
        </w:rPr>
        <mc:AlternateContent>
          <mc:Choice Requires="wps">
            <w:drawing>
              <wp:anchor distT="0" distB="0" distL="114300" distR="114300" simplePos="0" relativeHeight="251652608" behindDoc="0" locked="1" layoutInCell="1" allowOverlap="1" wp14:anchorId="7EAB0888" wp14:editId="02733E26">
                <wp:simplePos x="0" y="0"/>
                <wp:positionH relativeFrom="column">
                  <wp:posOffset>45720</wp:posOffset>
                </wp:positionH>
                <wp:positionV relativeFrom="paragraph">
                  <wp:posOffset>107950</wp:posOffset>
                </wp:positionV>
                <wp:extent cx="1393190" cy="276225"/>
                <wp:effectExtent l="0" t="3175" r="0" b="0"/>
                <wp:wrapNone/>
                <wp:docPr id="60"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3190"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6845" w:rsidRPr="009A6993" w:rsidRDefault="00736845">
                            <w:pPr>
                              <w:rPr>
                                <w:lang w:val="it-IT"/>
                              </w:rPr>
                            </w:pPr>
                            <w:r>
                              <w:t>Control box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EAB0888" id="Text Box 46" o:spid="_x0000_s1052" type="#_x0000_t202" style="position:absolute;left:0;text-align:left;margin-left:3.6pt;margin-top:8.5pt;width:109.7pt;height:21.7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" stroked="f">
                <v:textbox>
                  <w:txbxContent>
                    <w:p w:rsidR="00736845" w:rsidRPr="009A6993" w:rsidRDefault="00736845">
                      <w:pPr>
                        <w:rPr>
                          <w:lang w:val="it-IT"/>
                        </w:rPr>
                      </w:pPr>
                      <w:r>
                        <w:t>Control box</w:t>
                      </w:r>
                    </w:p>
                  </w:txbxContent>
                </v:textbox>
                <w10:anchorlock/>
              </v:shape>
            </w:pict>
          </mc:Fallback>
        </mc:AlternateContent>
      </w:r>
      <w:r>
        <w:rPr>
          <w:noProof/>
        </w:rPr>
        <mc:AlternateContent>
          <mc:Choice Requires="wps">
            <w:drawing>
              <wp:anchor distT="0" distB="0" distL="114300" distR="114300" simplePos="0" relativeHeight="251653632" behindDoc="0" locked="1" layoutInCell="1" allowOverlap="1" wp14:anchorId="1A23EB22" wp14:editId="6F003B16">
                <wp:simplePos x="0" y="0"/>
                <wp:positionH relativeFrom="column">
                  <wp:posOffset>90805</wp:posOffset>
                </wp:positionH>
                <wp:positionV relativeFrom="paragraph">
                  <wp:posOffset>384175</wp:posOffset>
                </wp:positionV>
                <wp:extent cx="1393190" cy="276225"/>
                <wp:effectExtent l="0" t="3175" r="1905" b="0"/>
                <wp:wrapNone/>
                <wp:docPr id="59"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3190"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6845" w:rsidRPr="009A6993" w:rsidRDefault="00736845" w:rsidP="009A6993">
                            <w:pPr>
                              <w:rPr>
                                <w:lang w:val="it-IT"/>
                              </w:rPr>
                            </w:pPr>
                            <w:r>
                              <w:t>Graphic display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A23EB22" id="Text Box 47" o:spid="_x0000_s1053" type="#_x0000_t202" style="position:absolute;left:0;text-align:left;margin-left:7.15pt;margin-top:30.25pt;width:109.7pt;height:21.7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" stroked="f">
                <v:textbox>
                  <w:txbxContent>
                    <w:p w:rsidR="00736845" w:rsidRPr="009A6993" w:rsidRDefault="00736845" w:rsidP="009A6993">
                      <w:pPr>
                        <w:rPr>
                          <w:lang w:val="it-IT"/>
                        </w:rPr>
                      </w:pPr>
                      <w:r>
                        <w:t>Graphic display</w:t>
                      </w:r>
                    </w:p>
                  </w:txbxContent>
                </v:textbox>
                <w10:anchorlock/>
              </v:shape>
            </w:pict>
          </mc:Fallback>
        </mc:AlternateContent>
      </w:r>
      <w:r>
        <w:rPr>
          <w:noProof/>
        </w:rPr>
        <mc:AlternateContent>
          <mc:Choice Requires="wps">
            <w:drawing>
              <wp:anchor distT="0" distB="0" distL="114300" distR="114300" simplePos="0" relativeHeight="251656704" behindDoc="0" locked="1" layoutInCell="1" allowOverlap="1" wp14:anchorId="76E7B3A0" wp14:editId="31E2EBE6">
                <wp:simplePos x="0" y="0"/>
                <wp:positionH relativeFrom="column">
                  <wp:posOffset>45720</wp:posOffset>
                </wp:positionH>
                <wp:positionV relativeFrom="paragraph">
                  <wp:posOffset>1117600</wp:posOffset>
                </wp:positionV>
                <wp:extent cx="1040765" cy="276225"/>
                <wp:effectExtent l="0" t="3175" r="0" b="0"/>
                <wp:wrapNone/>
                <wp:docPr id="5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076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6845" w:rsidRPr="009A6993" w:rsidRDefault="00736845" w:rsidP="009A6993">
                            <w:pPr>
                              <w:rPr>
                                <w:lang w:val="it-IT"/>
                              </w:rPr>
                            </w:pPr>
                            <w:r>
                              <w:t>On/Off switch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6E7B3A0" id="Text Box 48" o:spid="_x0000_s1054" type="#_x0000_t202" style="position:absolute;left:0;text-align:left;margin-left:3.6pt;margin-top:88pt;width:81.95pt;height:21.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" stroked="f">
                <v:textbox>
                  <w:txbxContent>
                    <w:p w:rsidR="00736845" w:rsidRPr="009A6993" w:rsidRDefault="00736845" w:rsidP="009A6993">
                      <w:pPr>
                        <w:rPr>
                          <w:lang w:val="it-IT"/>
                        </w:rPr>
                      </w:pPr>
                      <w:r>
                        <w:t>On/Off switch</w:t>
                      </w:r>
                    </w:p>
                  </w:txbxContent>
                </v:textbox>
                <w10:anchorlock/>
              </v:shape>
            </w:pict>
          </mc:Fallback>
        </mc:AlternateContent>
      </w:r>
      <w:r>
        <w:rPr>
          <w:noProof/>
        </w:rPr>
        <mc:AlternateContent>
          <mc:Choice Requires="wps">
            <w:drawing>
              <wp:anchor distT="0" distB="0" distL="114300" distR="114300" simplePos="0" relativeHeight="251655680" behindDoc="0" locked="1" layoutInCell="1" allowOverlap="1" wp14:anchorId="6980AA3F" wp14:editId="08102EF9">
                <wp:simplePos x="0" y="0"/>
                <wp:positionH relativeFrom="column">
                  <wp:posOffset>90805</wp:posOffset>
                </wp:positionH>
                <wp:positionV relativeFrom="paragraph">
                  <wp:posOffset>1555750</wp:posOffset>
                </wp:positionV>
                <wp:extent cx="935990" cy="276225"/>
                <wp:effectExtent l="0" t="3175" r="1905" b="0"/>
                <wp:wrapNone/>
                <wp:docPr id="57"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990"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6845" w:rsidRPr="009A6993" w:rsidRDefault="00736845" w:rsidP="009A6993">
                            <w:pPr>
                              <w:rPr>
                                <w:lang w:val="it-IT"/>
                              </w:rPr>
                            </w:pPr>
                            <w:r>
                              <w:t>Cable entry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980AA3F" id="Text Box 49" o:spid="_x0000_s1055" type="#_x0000_t202" style="position:absolute;left:0;text-align:left;margin-left:7.15pt;margin-top:122.5pt;width:73.7pt;height:21.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" stroked="f">
                <v:textbox>
                  <w:txbxContent>
                    <w:p w:rsidR="00736845" w:rsidRPr="009A6993" w:rsidRDefault="00736845" w:rsidP="009A6993">
                      <w:pPr>
                        <w:rPr>
                          <w:lang w:val="it-IT"/>
                        </w:rPr>
                      </w:pPr>
                      <w:r>
                        <w:t>Cable entry</w:t>
                      </w:r>
                    </w:p>
                  </w:txbxContent>
                </v:textbox>
                <w10:anchorlock/>
              </v:shape>
            </w:pict>
          </mc:Fallback>
        </mc:AlternateContent>
      </w:r>
      <w:r>
        <w:rPr>
          <w:noProof/>
        </w:rPr>
        <mc:AlternateContent>
          <mc:Choice Requires="wps">
            <w:drawing>
              <wp:anchor distT="0" distB="0" distL="114300" distR="114300" simplePos="0" relativeHeight="251654656" behindDoc="0" locked="1" layoutInCell="1" allowOverlap="1" wp14:anchorId="6FE6B223" wp14:editId="004CE4F3">
                <wp:simplePos x="0" y="0"/>
                <wp:positionH relativeFrom="column">
                  <wp:posOffset>45720</wp:posOffset>
                </wp:positionH>
                <wp:positionV relativeFrom="paragraph">
                  <wp:posOffset>708025</wp:posOffset>
                </wp:positionV>
                <wp:extent cx="1393190" cy="276225"/>
                <wp:effectExtent l="0" t="3175" r="0" b="0"/>
                <wp:wrapNone/>
                <wp:docPr id="56"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3190"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6845" w:rsidRPr="009A6993" w:rsidRDefault="00736845" w:rsidP="009A6993">
                            <w:pPr>
                              <w:rPr>
                                <w:lang w:val="it-IT"/>
                              </w:rPr>
                            </w:pPr>
                            <w:r>
                              <w:t>Operating field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FE6B223" id="Text Box 50" o:spid="_x0000_s1056" type="#_x0000_t202" style="position:absolute;left:0;text-align:left;margin-left:3.6pt;margin-top:55.75pt;width:109.7pt;height:21.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" stroked="f">
                <v:textbox>
                  <w:txbxContent>
                    <w:p w:rsidR="00736845" w:rsidRPr="009A6993" w:rsidRDefault="00736845" w:rsidP="009A6993">
                      <w:pPr>
                        <w:rPr>
                          <w:lang w:val="it-IT"/>
                        </w:rPr>
                      </w:pPr>
                      <w:r>
                        <w:t>Operating field</w:t>
                      </w:r>
                    </w:p>
                  </w:txbxContent>
                </v:textbox>
                <w10:anchorlock/>
              </v:shape>
            </w:pict>
          </mc:Fallback>
        </mc:AlternateContent>
      </w:r>
      <w:r w:rsidR="0017304C" w:rsidRPr="00686C0E">
        <w:rPr>
          <w:noProof/>
          <w:lang w:val="en-GB" w:eastAsia="it-IT"/>
        </w:rPr>
        <w:t xml:space="preserve">               </w:t>
      </w:r>
      <w:r w:rsidR="00B76A4D">
        <w:rPr>
          <w:noProof/>
        </w:rPr>
        <w:drawing>
          <wp:inline distT="0" distB="0" distL="0" distR="0" wp14:anchorId="20F7F7E6" wp14:editId="63EE002E">
            <wp:extent cx="2141248" cy="2133600"/>
            <wp:effectExtent l="0" t="0" r="0" b="0"/>
            <wp:docPr id="7172" name="Picture 7172" descr="C:\Users\kthen.000\Desktop\Photos\6051\6051 with Waltron Membra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then.000\Desktop\Photos\6051\6051 with Waltron Membrane.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41374" cy="2133725"/>
                    </a:xfrm>
                    <a:prstGeom prst="rect">
                      <a:avLst/>
                    </a:prstGeom>
                    <a:noFill/>
                    <a:ln>
                      <a:noFill/>
                    </a:ln>
                  </pic:spPr>
                </pic:pic>
              </a:graphicData>
            </a:graphic>
          </wp:inline>
        </w:drawing>
      </w:r>
    </w:p>
    <w:p w:rsidR="0017304C" w:rsidRDefault="00A521E5" w:rsidP="00BB62EB">
      <w:pPr>
        <w:jc w:val="both"/>
        <w:rPr>
          <w:b/>
          <w:bCs/>
          <w:lang w:val="en-GB"/>
        </w:rPr>
      </w:pPr>
      <w:r>
        <w:rPr>
          <w:noProof/>
        </w:rPr>
        <mc:AlternateContent>
          <mc:Choice Requires="wps">
            <w:drawing>
              <wp:anchor distT="0" distB="0" distL="114300" distR="114300" simplePos="0" relativeHeight="251666944" behindDoc="0" locked="1" layoutInCell="1" allowOverlap="1" wp14:anchorId="76042EEB" wp14:editId="1988F512">
                <wp:simplePos x="0" y="0"/>
                <wp:positionH relativeFrom="column">
                  <wp:posOffset>3446145</wp:posOffset>
                </wp:positionH>
                <wp:positionV relativeFrom="paragraph">
                  <wp:posOffset>207645</wp:posOffset>
                </wp:positionV>
                <wp:extent cx="1393190" cy="276225"/>
                <wp:effectExtent l="0" t="0" r="0" b="1905"/>
                <wp:wrapNone/>
                <wp:docPr id="55"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3190"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6845" w:rsidRPr="009A6993" w:rsidRDefault="00736845" w:rsidP="009A6993">
                            <w:pPr>
                              <w:rPr>
                                <w:lang w:val="it-IT"/>
                              </w:rPr>
                            </w:pPr>
                            <w:r>
                              <w:t>Water inlet (6mm)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6042EEB" id="Text Box 51" o:spid="_x0000_s1057" type="#_x0000_t202" style="position:absolute;left:0;text-align:left;margin-left:271.35pt;margin-top:16.35pt;width:109.7pt;height:21.7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" stroked="f">
                <v:textbox>
                  <w:txbxContent>
                    <w:p w:rsidR="00736845" w:rsidRPr="009A6993" w:rsidRDefault="00736845" w:rsidP="009A6993">
                      <w:pPr>
                        <w:rPr>
                          <w:lang w:val="it-IT"/>
                        </w:rPr>
                      </w:pPr>
                      <w:r>
                        <w:t>Water inlet (6mm)</w:t>
                      </w:r>
                    </w:p>
                  </w:txbxContent>
                </v:textbox>
                <w10:anchorlock/>
              </v:shape>
            </w:pict>
          </mc:Fallback>
        </mc:AlternateContent>
      </w:r>
      <w:r>
        <w:rPr>
          <w:noProof/>
        </w:rPr>
        <mc:AlternateContent>
          <mc:Choice Requires="wps">
            <w:drawing>
              <wp:anchor distT="0" distB="0" distL="114300" distR="114300" simplePos="0" relativeHeight="251657728" behindDoc="0" locked="1" layoutInCell="1" allowOverlap="1" wp14:anchorId="362E6538" wp14:editId="2CEDD93B">
                <wp:simplePos x="0" y="0"/>
                <wp:positionH relativeFrom="column">
                  <wp:posOffset>1852930</wp:posOffset>
                </wp:positionH>
                <wp:positionV relativeFrom="paragraph">
                  <wp:posOffset>-5715</wp:posOffset>
                </wp:positionV>
                <wp:extent cx="1136015" cy="276225"/>
                <wp:effectExtent l="0" t="3810" r="1905" b="0"/>
                <wp:wrapNone/>
                <wp:docPr id="54"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01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6845" w:rsidRPr="009A6993" w:rsidRDefault="00736845" w:rsidP="009A6993">
                            <w:pPr>
                              <w:rPr>
                                <w:lang w:val="it-IT"/>
                              </w:rPr>
                            </w:pPr>
                            <w:r>
                              <w:t>Magnetic stirrer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62E6538" id="Text Box 52" o:spid="_x0000_s1058" type="#_x0000_t202" style="position:absolute;left:0;text-align:left;margin-left:145.9pt;margin-top:-.45pt;width:89.45pt;height:21.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" stroked="f">
                <v:textbox>
                  <w:txbxContent>
                    <w:p w:rsidR="00736845" w:rsidRPr="009A6993" w:rsidRDefault="00736845" w:rsidP="009A6993">
                      <w:pPr>
                        <w:rPr>
                          <w:lang w:val="it-IT"/>
                        </w:rPr>
                      </w:pPr>
                      <w:r>
                        <w:t>Magnetic stirrer</w:t>
                      </w:r>
                    </w:p>
                  </w:txbxContent>
                </v:textbox>
                <w10:anchorlock/>
              </v:shape>
            </w:pict>
          </mc:Fallback>
        </mc:AlternateContent>
      </w:r>
      <w:r>
        <w:rPr>
          <w:noProof/>
        </w:rPr>
        <mc:AlternateContent>
          <mc:Choice Requires="wps">
            <w:drawing>
              <wp:anchor distT="0" distB="0" distL="114300" distR="114300" simplePos="0" relativeHeight="251658752" behindDoc="0" locked="1" layoutInCell="1" allowOverlap="1" wp14:anchorId="3BB375A4" wp14:editId="6EB4D9CF">
                <wp:simplePos x="0" y="0"/>
                <wp:positionH relativeFrom="column">
                  <wp:posOffset>-4445</wp:posOffset>
                </wp:positionH>
                <wp:positionV relativeFrom="paragraph">
                  <wp:posOffset>-5715</wp:posOffset>
                </wp:positionV>
                <wp:extent cx="1393190" cy="276225"/>
                <wp:effectExtent l="0" t="3810" r="1905" b="0"/>
                <wp:wrapNone/>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3190"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6845" w:rsidRPr="009A6993" w:rsidRDefault="00736845" w:rsidP="009A6993">
                            <w:pPr>
                              <w:rPr>
                                <w:lang w:val="it-IT"/>
                              </w:rPr>
                            </w:pPr>
                            <w:r>
                              <w:t>Wall mounting plate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BB375A4" id="Text Box 53" o:spid="_x0000_s1059" type="#_x0000_t202" style="position:absolute;left:0;text-align:left;margin-left:-.35pt;margin-top:-.45pt;width:109.7pt;height:21.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bhRhQIAABk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" stroked="f">
                <v:textbox>
                  <w:txbxContent>
                    <w:p w:rsidR="00736845" w:rsidRPr="009A6993" w:rsidRDefault="00736845" w:rsidP="009A6993">
                      <w:pPr>
                        <w:rPr>
                          <w:lang w:val="it-IT"/>
                        </w:rPr>
                      </w:pPr>
                      <w:r>
                        <w:t>Wall mounting plate</w:t>
                      </w:r>
                    </w:p>
                  </w:txbxContent>
                </v:textbox>
                <w10:anchorlock/>
              </v:shape>
            </w:pict>
          </mc:Fallback>
        </mc:AlternateContent>
      </w:r>
    </w:p>
    <w:p w:rsidR="0017304C" w:rsidRPr="00702F6F" w:rsidRDefault="0017304C" w:rsidP="00BB62EB">
      <w:pPr>
        <w:jc w:val="both"/>
        <w:rPr>
          <w:lang w:val="en-GB"/>
        </w:rPr>
      </w:pPr>
      <w:r>
        <w:rPr>
          <w:b/>
          <w:bCs/>
          <w:lang w:val="en-GB"/>
        </w:rPr>
        <w:t xml:space="preserve">The securing pins can only be pulled and </w:t>
      </w:r>
      <w:r w:rsidRPr="00702F6F">
        <w:rPr>
          <w:b/>
          <w:bCs/>
          <w:u w:val="single"/>
          <w:lang w:val="en-GB"/>
        </w:rPr>
        <w:t>not</w:t>
      </w:r>
      <w:r>
        <w:rPr>
          <w:b/>
          <w:bCs/>
          <w:lang w:val="en-GB"/>
        </w:rPr>
        <w:t xml:space="preserve"> removed</w:t>
      </w:r>
      <w:r w:rsidRPr="00702F6F">
        <w:rPr>
          <w:lang w:val="en-GB"/>
        </w:rPr>
        <w:t>.</w:t>
      </w:r>
    </w:p>
    <w:p w:rsidR="0017304C" w:rsidRPr="00702F6F" w:rsidRDefault="0017304C" w:rsidP="00BB62EB">
      <w:pPr>
        <w:jc w:val="both"/>
        <w:rPr>
          <w:lang w:val="en-GB"/>
        </w:rPr>
      </w:pPr>
      <w:r>
        <w:rPr>
          <w:lang w:val="en-GB"/>
        </w:rPr>
        <w:t xml:space="preserve">The measuring chamber is always at atmospheric pressure and full of water in order to avoid the development of algae. </w:t>
      </w:r>
      <w:r w:rsidRPr="00702F6F">
        <w:rPr>
          <w:lang w:val="en-GB"/>
        </w:rPr>
        <w:t>In</w:t>
      </w:r>
      <w:r>
        <w:rPr>
          <w:lang w:val="en-GB"/>
        </w:rPr>
        <w:t xml:space="preserve"> the middle of the chamber is the white high powered led transmitter</w:t>
      </w:r>
      <w:r w:rsidRPr="00702F6F">
        <w:rPr>
          <w:lang w:val="en-GB"/>
        </w:rPr>
        <w:t xml:space="preserve">. </w:t>
      </w:r>
      <w:r>
        <w:rPr>
          <w:lang w:val="en-GB"/>
        </w:rPr>
        <w:t>The sensor is located inside the control box. A magnetic stirrer is located u</w:t>
      </w:r>
      <w:r w:rsidRPr="00702F6F">
        <w:rPr>
          <w:lang w:val="en-GB"/>
        </w:rPr>
        <w:t>n</w:t>
      </w:r>
      <w:r>
        <w:rPr>
          <w:lang w:val="en-GB"/>
        </w:rPr>
        <w:t>d</w:t>
      </w:r>
      <w:r w:rsidRPr="00702F6F">
        <w:rPr>
          <w:lang w:val="en-GB"/>
        </w:rPr>
        <w:t>er</w:t>
      </w:r>
      <w:r>
        <w:rPr>
          <w:lang w:val="en-GB"/>
        </w:rPr>
        <w:t xml:space="preserve">neath the measuring chamber. The magnetic stirring unit is securely fixed to the chamber. </w:t>
      </w:r>
    </w:p>
    <w:p w:rsidR="0017304C" w:rsidRPr="00702F6F" w:rsidRDefault="0017304C" w:rsidP="00BB62EB">
      <w:pPr>
        <w:jc w:val="both"/>
        <w:rPr>
          <w:lang w:val="en-GB"/>
        </w:rPr>
      </w:pPr>
      <w:r>
        <w:rPr>
          <w:lang w:val="en-GB"/>
        </w:rPr>
        <w:t xml:space="preserve">At the bottom right of the mounting plate you will find the water inlet (left) and outlet (right) connectors both of which are secured to the mounting plate. The solenoid input valve is located behind the </w:t>
      </w:r>
      <w:r>
        <w:t>reagent</w:t>
      </w:r>
      <w:r>
        <w:rPr>
          <w:lang w:val="en-GB"/>
        </w:rPr>
        <w:t xml:space="preserve"> bottle.</w:t>
      </w:r>
    </w:p>
    <w:p w:rsidR="0017304C" w:rsidRPr="004E6126" w:rsidRDefault="00A521E5" w:rsidP="00BB62EB">
      <w:pPr>
        <w:jc w:val="both"/>
        <w:rPr>
          <w:lang w:val="en-GB" w:eastAsia="ja-JP"/>
        </w:rPr>
      </w:pPr>
      <w:r>
        <w:rPr>
          <w:noProof/>
        </w:rPr>
        <mc:AlternateContent>
          <mc:Choice Requires="wpg">
            <w:drawing>
              <wp:inline distT="0" distB="0" distL="0" distR="0" wp14:anchorId="2B14D41C" wp14:editId="5919FE07">
                <wp:extent cx="3193415" cy="1308735"/>
                <wp:effectExtent l="0" t="0" r="6985" b="0"/>
                <wp:docPr id="50"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93415" cy="1308735"/>
                          <a:chOff x="1168" y="2567"/>
                          <a:chExt cx="5029" cy="2061"/>
                        </a:xfrm>
                      </wpg:grpSpPr>
                      <pic:pic xmlns:pic="http://schemas.openxmlformats.org/drawingml/2006/picture">
                        <pic:nvPicPr>
                          <pic:cNvPr id="51" name="Picture 5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4929" y="2567"/>
                            <a:ext cx="1268" cy="2061"/>
                          </a:xfrm>
                          <a:prstGeom prst="rect">
                            <a:avLst/>
                          </a:prstGeom>
                          <a:noFill/>
                          <a:extLst>
                            <a:ext uri="{909E8E84-426E-40DD-AFC4-6F175D3DCCD1}">
                              <a14:hiddenFill xmlns:a14="http://schemas.microsoft.com/office/drawing/2010/main">
                                <a:solidFill>
                                  <a:srgbClr val="FFFFFF"/>
                                </a:solidFill>
                              </a14:hiddenFill>
                            </a:ext>
                          </a:extLst>
                        </pic:spPr>
                      </pic:pic>
                      <wps:wsp>
                        <wps:cNvPr id="52" name="AutoShape 56"/>
                        <wps:cNvSpPr>
                          <a:spLocks/>
                        </wps:cNvSpPr>
                        <wps:spPr bwMode="auto">
                          <a:xfrm>
                            <a:off x="1168" y="3537"/>
                            <a:ext cx="1778" cy="787"/>
                          </a:xfrm>
                          <a:prstGeom prst="callout2">
                            <a:avLst>
                              <a:gd name="adj1" fmla="val 25287"/>
                              <a:gd name="adj2" fmla="val 106694"/>
                              <a:gd name="adj3" fmla="val 25287"/>
                              <a:gd name="adj4" fmla="val 177727"/>
                              <a:gd name="adj5" fmla="val 55148"/>
                              <a:gd name="adj6" fmla="val 239370"/>
                            </a:avLst>
                          </a:prstGeom>
                          <a:noFill/>
                          <a:ln w="9525">
                            <a:solidFill>
                              <a:srgbClr val="FF0000"/>
                            </a:solidFill>
                            <a:miter lim="800000"/>
                            <a:headEnd/>
                            <a:tailEnd type="triangle" w="med" len="med"/>
                          </a:ln>
                          <a:extLst>
                            <a:ext uri="{909E8E84-426E-40DD-AFC4-6F175D3DCCD1}">
                              <a14:hiddenFill xmlns:a14="http://schemas.microsoft.com/office/drawing/2010/main">
                                <a:solidFill>
                                  <a:srgbClr val="FFFFFF"/>
                                </a:solidFill>
                              </a14:hiddenFill>
                            </a:ext>
                          </a:extLst>
                        </wps:spPr>
                        <wps:txbx>
                          <w:txbxContent>
                            <w:p w:rsidR="00736845" w:rsidRPr="000D7513" w:rsidRDefault="00736845" w:rsidP="00BB62EB">
                              <w:pPr>
                                <w:pStyle w:val="Header"/>
                                <w:spacing w:line="240" w:lineRule="atLeast"/>
                                <w:jc w:val="center"/>
                                <w:rPr>
                                  <w:rFonts w:ascii="Arial" w:eastAsia="MS Gothic" w:hAnsi="Arial" w:cs="Arial"/>
                                  <w:sz w:val="20"/>
                                  <w:szCs w:val="20"/>
                                  <w:lang w:val="en-GB"/>
                                </w:rPr>
                              </w:pPr>
                              <w:r>
                                <w:rPr>
                                  <w:rFonts w:ascii="Arial" w:eastAsia="MS Gothic" w:hAnsi="Arial" w:cs="Arial"/>
                                  <w:sz w:val="20"/>
                                  <w:szCs w:val="20"/>
                                  <w:lang w:val="en-GB"/>
                                </w:rPr>
                                <w:t>Solenoid</w:t>
                              </w:r>
                              <w:r w:rsidRPr="000D7513">
                                <w:rPr>
                                  <w:rFonts w:ascii="Arial" w:eastAsia="MS Gothic" w:hAnsi="Arial" w:cs="Arial"/>
                                  <w:sz w:val="20"/>
                                  <w:szCs w:val="20"/>
                                  <w:lang w:val="en-GB"/>
                                </w:rPr>
                                <w:t xml:space="preserve"> valve in the in</w:t>
                              </w:r>
                              <w:r>
                                <w:rPr>
                                  <w:rFonts w:ascii="Arial" w:eastAsia="MS Gothic" w:hAnsi="Arial" w:cs="Arial"/>
                                  <w:sz w:val="20"/>
                                  <w:szCs w:val="20"/>
                                  <w:lang w:val="en-GB"/>
                                </w:rPr>
                                <w:t>le</w:t>
                              </w:r>
                              <w:r w:rsidRPr="000D7513">
                                <w:rPr>
                                  <w:rFonts w:ascii="Arial" w:eastAsia="MS Gothic" w:hAnsi="Arial" w:cs="Arial"/>
                                  <w:sz w:val="20"/>
                                  <w:szCs w:val="20"/>
                                  <w:lang w:val="en-GB"/>
                                </w:rPr>
                                <w:t xml:space="preserve">t line </w:t>
                              </w:r>
                            </w:p>
                          </w:txbxContent>
                        </wps:txbx>
                        <wps:bodyPr rot="0" vert="horz" wrap="square" lIns="12700" tIns="12700" rIns="12700" bIns="12700" anchor="t" anchorCtr="0" upright="1">
                          <a:noAutofit/>
                        </wps:bodyPr>
                      </wps:wsp>
                    </wpg:wgp>
                  </a:graphicData>
                </a:graphic>
              </wp:inline>
            </w:drawing>
          </mc:Choice>
          <mc:Fallback xmlns:w15="http://schemas.microsoft.com/office/word/2012/wordml">
            <w:pict>
              <v:group w14:anchorId="2B14D41C" id="Group 54" o:spid="_x0000_s1060" style="width:251.45pt;height:103.05pt;mso-position-horizontal-relative:char;mso-position-vertical-relative:line" coordorigin="1168,2567" coordsize="5029,2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">
                <v:shape id="Picture 55" o:spid="_x0000_s1061" type="#_x0000_t75" style="position:absolute;left:4929;top:2567;width:1268;height:20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z3HG9AAAA2wAAAA8AAABkcnMvZG93bnJldi54bWxEj80KwjAQhO+C7xBW8KapBUWqUYog6MGD&#10;f/elWdtisilN1Pr2RhA8DjPzDbNcd9aIJ7W+dqxgMk5AEBdO11wquJy3ozkIH5A1Gsek4E0e1qt+&#10;b4mZdi8+0vMUShEh7DNUUIXQZFL6oiKLfuwa4ujdXGsxRNmWUrf4inBrZJokM2mx5rhQYUObior7&#10;6WEVpG7vr7uL048DHyWVJs1zkyo1HHT5AkSgLvzDv/ZOK5hO4Psl/gC5+g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TLPccb0AAADbAAAADwAAAAAAAAAAAAAAAACfAgAAZHJz&#10;L2Rvd25yZXYueG1sUEsFBgAAAAAEAAQA9wAAAIkDAAAAAA==&#10;">
                  <v:imagedata r:id="rId31" o:title=""/>
                </v:shape>
                <v:shape id="AutoShape 56" o:spid="_x0000_s1062" type="#_x0000_t42" style="position:absolute;left:1168;top:3537;width:1778;height: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3YxMIA&#10;AADbAAAADwAAAGRycy9kb3ducmV2LnhtbESPQYvCMBSE78L+h/AEbza1S1W6RlmURfGmLgveHs2z&#10;Ldu81CZq/fdGEDwOM/MNM1t0phZXal1lWcEoikEQ51ZXXCj4PfwMpyCcR9ZYWyYFd3KwmH/0Zphp&#10;e+MdXfe+EAHCLkMFpfdNJqXLSzLoItsQB+9kW4M+yLaQusVbgJtaJnE8lgYrDgslNrQsKf/fX4yC&#10;Ld8x/ZR/qXPJ8TTBsV+tz1qpQb/7/gLhqfPv8Ku90QrSBJ5fwg+Q8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HdjEwgAAANsAAAAPAAAAAAAAAAAAAAAAAJgCAABkcnMvZG93&#10;bnJldi54bWxQSwUGAAAAAAQABAD1AAAAhwMAAAAA&#10;" adj="51704,11912,38389,5462,23046,5462" filled="f" strokecolor="red">
                  <v:stroke startarrow="block"/>
                  <v:textbox inset="1pt,1pt,1pt,1pt">
                    <w:txbxContent>
                      <w:p w:rsidR="00736845" w:rsidRPr="000D7513" w:rsidRDefault="00736845" w:rsidP="00BB62EB">
                        <w:pPr>
                          <w:pStyle w:val="Header"/>
                          <w:spacing w:line="240" w:lineRule="atLeast"/>
                          <w:jc w:val="center"/>
                          <w:rPr>
                            <w:rFonts w:ascii="Arial" w:eastAsia="MS Gothic" w:hAnsi="Arial" w:cs="Arial"/>
                            <w:sz w:val="20"/>
                            <w:szCs w:val="20"/>
                            <w:lang w:val="en-GB"/>
                          </w:rPr>
                        </w:pPr>
                        <w:r>
                          <w:rPr>
                            <w:rFonts w:ascii="Arial" w:eastAsia="MS Gothic" w:hAnsi="Arial" w:cs="Arial"/>
                            <w:sz w:val="20"/>
                            <w:szCs w:val="20"/>
                            <w:lang w:val="en-GB"/>
                          </w:rPr>
                          <w:t>Solenoid</w:t>
                        </w:r>
                        <w:r w:rsidRPr="000D7513">
                          <w:rPr>
                            <w:rFonts w:ascii="Arial" w:eastAsia="MS Gothic" w:hAnsi="Arial" w:cs="Arial"/>
                            <w:sz w:val="20"/>
                            <w:szCs w:val="20"/>
                            <w:lang w:val="en-GB"/>
                          </w:rPr>
                          <w:t xml:space="preserve"> valve in the in</w:t>
                        </w:r>
                        <w:r>
                          <w:rPr>
                            <w:rFonts w:ascii="Arial" w:eastAsia="MS Gothic" w:hAnsi="Arial" w:cs="Arial"/>
                            <w:sz w:val="20"/>
                            <w:szCs w:val="20"/>
                            <w:lang w:val="en-GB"/>
                          </w:rPr>
                          <w:t>le</w:t>
                        </w:r>
                        <w:r w:rsidRPr="000D7513">
                          <w:rPr>
                            <w:rFonts w:ascii="Arial" w:eastAsia="MS Gothic" w:hAnsi="Arial" w:cs="Arial"/>
                            <w:sz w:val="20"/>
                            <w:szCs w:val="20"/>
                            <w:lang w:val="en-GB"/>
                          </w:rPr>
                          <w:t xml:space="preserve">t line </w:t>
                        </w:r>
                      </w:p>
                    </w:txbxContent>
                  </v:textbox>
                  <o:callout v:ext="edit" minusx="t" minusy="t"/>
                </v:shape>
                <w10:anchorlock/>
              </v:group>
            </w:pict>
          </mc:Fallback>
        </mc:AlternateContent>
      </w:r>
    </w:p>
    <w:p w:rsidR="0017304C" w:rsidRPr="004E6126" w:rsidRDefault="0017304C" w:rsidP="00FD448F">
      <w:pPr>
        <w:pStyle w:val="Heading2"/>
        <w:rPr>
          <w:lang w:val="en-GB"/>
        </w:rPr>
      </w:pPr>
      <w:bookmarkStart w:id="43" w:name="_Toc469403618"/>
      <w:r w:rsidRPr="004E6126">
        <w:rPr>
          <w:lang w:val="en-GB"/>
        </w:rPr>
        <w:lastRenderedPageBreak/>
        <w:t>Display and keyboard</w:t>
      </w:r>
      <w:bookmarkEnd w:id="43"/>
    </w:p>
    <w:p w:rsidR="0017304C" w:rsidRPr="004E6126" w:rsidRDefault="0017304C" w:rsidP="00FD448F">
      <w:pPr>
        <w:jc w:val="both"/>
        <w:rPr>
          <w:lang w:val="en-GB"/>
        </w:rPr>
      </w:pPr>
    </w:p>
    <w:p w:rsidR="0017304C" w:rsidRPr="004E6126" w:rsidRDefault="0017304C" w:rsidP="00FD448F">
      <w:pPr>
        <w:jc w:val="both"/>
        <w:rPr>
          <w:lang w:val="en-GB"/>
        </w:rPr>
      </w:pPr>
      <w:r>
        <w:rPr>
          <w:lang w:val="en-GB"/>
        </w:rPr>
        <w:t>The a</w:t>
      </w:r>
      <w:r w:rsidRPr="004E6126">
        <w:rPr>
          <w:lang w:val="en-GB"/>
        </w:rPr>
        <w:t>nalys</w:t>
      </w:r>
      <w:r>
        <w:rPr>
          <w:lang w:val="en-GB"/>
        </w:rPr>
        <w:t>is unit has a graphic display that displays both the test results and the operating menu. The unit is set up by means the 8 keys in the operating field. The background colour of the display changes according to the current function of the display:</w:t>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376"/>
        <w:gridCol w:w="5985"/>
      </w:tblGrid>
      <w:tr w:rsidR="0017304C" w:rsidRPr="002A5F2A">
        <w:tc>
          <w:tcPr>
            <w:tcW w:w="2376" w:type="dxa"/>
            <w:tcBorders>
              <w:bottom w:val="single" w:sz="12" w:space="0" w:color="auto"/>
            </w:tcBorders>
          </w:tcPr>
          <w:p w:rsidR="0017304C" w:rsidRPr="002A5F2A" w:rsidRDefault="0017304C" w:rsidP="002A5F2A">
            <w:pPr>
              <w:jc w:val="both"/>
              <w:rPr>
                <w:b/>
                <w:bCs/>
                <w:sz w:val="24"/>
                <w:szCs w:val="24"/>
                <w:lang w:val="en-GB"/>
              </w:rPr>
            </w:pPr>
            <w:r w:rsidRPr="002A5F2A">
              <w:rPr>
                <w:b/>
                <w:bCs/>
                <w:sz w:val="24"/>
                <w:szCs w:val="24"/>
                <w:lang w:val="en-GB"/>
              </w:rPr>
              <w:t>Back-ground colour</w:t>
            </w:r>
          </w:p>
        </w:tc>
        <w:tc>
          <w:tcPr>
            <w:tcW w:w="5985" w:type="dxa"/>
            <w:tcBorders>
              <w:bottom w:val="single" w:sz="12" w:space="0" w:color="auto"/>
            </w:tcBorders>
          </w:tcPr>
          <w:p w:rsidR="0017304C" w:rsidRPr="002A5F2A" w:rsidRDefault="0017304C" w:rsidP="002A5F2A">
            <w:pPr>
              <w:jc w:val="both"/>
              <w:rPr>
                <w:b/>
                <w:bCs/>
                <w:sz w:val="24"/>
                <w:szCs w:val="24"/>
                <w:lang w:val="en-GB"/>
              </w:rPr>
            </w:pPr>
            <w:r w:rsidRPr="002A5F2A">
              <w:rPr>
                <w:b/>
                <w:bCs/>
                <w:sz w:val="24"/>
                <w:szCs w:val="24"/>
                <w:lang w:val="en-GB"/>
              </w:rPr>
              <w:t>Function</w:t>
            </w:r>
          </w:p>
        </w:tc>
      </w:tr>
      <w:tr w:rsidR="0017304C" w:rsidRPr="002A5F2A">
        <w:tc>
          <w:tcPr>
            <w:tcW w:w="2376" w:type="dxa"/>
            <w:tcBorders>
              <w:top w:val="single" w:sz="12" w:space="0" w:color="auto"/>
            </w:tcBorders>
          </w:tcPr>
          <w:p w:rsidR="0017304C" w:rsidRPr="002A5F2A" w:rsidRDefault="0017304C" w:rsidP="002A5F2A">
            <w:pPr>
              <w:jc w:val="center"/>
              <w:rPr>
                <w:b/>
                <w:bCs/>
                <w:lang w:val="en-GB"/>
              </w:rPr>
            </w:pPr>
            <w:r w:rsidRPr="002A5F2A">
              <w:rPr>
                <w:b/>
                <w:bCs/>
                <w:lang w:val="en-GB"/>
              </w:rPr>
              <w:t>White</w:t>
            </w:r>
          </w:p>
        </w:tc>
        <w:tc>
          <w:tcPr>
            <w:tcW w:w="5985" w:type="dxa"/>
            <w:tcBorders>
              <w:top w:val="single" w:sz="12" w:space="0" w:color="auto"/>
            </w:tcBorders>
          </w:tcPr>
          <w:p w:rsidR="0017304C" w:rsidRPr="002A5F2A" w:rsidRDefault="0017304C" w:rsidP="002A5F2A">
            <w:pPr>
              <w:jc w:val="both"/>
              <w:rPr>
                <w:lang w:val="en-GB"/>
              </w:rPr>
            </w:pPr>
            <w:r w:rsidRPr="002A5F2A">
              <w:rPr>
                <w:lang w:val="en-GB"/>
              </w:rPr>
              <w:t>Unit is working normally</w:t>
            </w:r>
          </w:p>
        </w:tc>
      </w:tr>
      <w:tr w:rsidR="0017304C" w:rsidRPr="002A5F2A">
        <w:tc>
          <w:tcPr>
            <w:tcW w:w="2376" w:type="dxa"/>
          </w:tcPr>
          <w:p w:rsidR="0017304C" w:rsidRPr="002A5F2A" w:rsidRDefault="0017304C" w:rsidP="002A5F2A">
            <w:pPr>
              <w:jc w:val="center"/>
              <w:rPr>
                <w:b/>
                <w:bCs/>
                <w:lang w:val="en-GB"/>
              </w:rPr>
            </w:pPr>
            <w:r w:rsidRPr="002A5F2A">
              <w:rPr>
                <w:b/>
                <w:bCs/>
                <w:lang w:val="en-GB"/>
              </w:rPr>
              <w:t>Yellow</w:t>
            </w:r>
          </w:p>
        </w:tc>
        <w:tc>
          <w:tcPr>
            <w:tcW w:w="5985" w:type="dxa"/>
          </w:tcPr>
          <w:p w:rsidR="0017304C" w:rsidRPr="002A5F2A" w:rsidRDefault="0017304C" w:rsidP="002A5F2A">
            <w:pPr>
              <w:jc w:val="both"/>
              <w:rPr>
                <w:lang w:val="en-GB"/>
              </w:rPr>
            </w:pPr>
            <w:r w:rsidRPr="002A5F2A">
              <w:rPr>
                <w:lang w:val="en-GB"/>
              </w:rPr>
              <w:t>The warning limit has been exceeded in the operating mode ‘softening’.</w:t>
            </w:r>
          </w:p>
        </w:tc>
      </w:tr>
      <w:tr w:rsidR="0017304C" w:rsidRPr="002A5F2A">
        <w:tc>
          <w:tcPr>
            <w:tcW w:w="2376" w:type="dxa"/>
          </w:tcPr>
          <w:p w:rsidR="0017304C" w:rsidRPr="002A5F2A" w:rsidRDefault="0017304C" w:rsidP="002A5F2A">
            <w:pPr>
              <w:jc w:val="center"/>
              <w:rPr>
                <w:b/>
                <w:bCs/>
                <w:lang w:val="en-GB"/>
              </w:rPr>
            </w:pPr>
            <w:r w:rsidRPr="002A5F2A">
              <w:rPr>
                <w:b/>
                <w:bCs/>
                <w:lang w:val="en-GB"/>
              </w:rPr>
              <w:t>Red</w:t>
            </w:r>
          </w:p>
        </w:tc>
        <w:tc>
          <w:tcPr>
            <w:tcW w:w="5985" w:type="dxa"/>
          </w:tcPr>
          <w:p w:rsidR="0017304C" w:rsidRPr="002A5F2A" w:rsidRDefault="0017304C" w:rsidP="002A5F2A">
            <w:pPr>
              <w:jc w:val="both"/>
              <w:rPr>
                <w:lang w:val="en-GB"/>
              </w:rPr>
            </w:pPr>
            <w:r w:rsidRPr="002A5F2A">
              <w:rPr>
                <w:lang w:val="en-GB"/>
              </w:rPr>
              <w:t>Limit exceeded or unit fault</w:t>
            </w:r>
          </w:p>
        </w:tc>
      </w:tr>
    </w:tbl>
    <w:p w:rsidR="0017304C" w:rsidRDefault="0017304C" w:rsidP="004E6126">
      <w:pPr>
        <w:jc w:val="both"/>
        <w:rPr>
          <w:lang w:val="en-GB"/>
        </w:rPr>
      </w:pPr>
    </w:p>
    <w:p w:rsidR="00E45BAE" w:rsidRDefault="00E45BAE" w:rsidP="004E6126">
      <w:pPr>
        <w:jc w:val="both"/>
        <w:rPr>
          <w:lang w:val="en-GB"/>
        </w:rPr>
      </w:pPr>
    </w:p>
    <w:p w:rsidR="00E45BAE" w:rsidRDefault="00E45BAE" w:rsidP="004E6126">
      <w:pPr>
        <w:jc w:val="both"/>
        <w:rPr>
          <w:lang w:val="en-GB"/>
        </w:rPr>
      </w:pPr>
    </w:p>
    <w:p w:rsidR="00E45BAE" w:rsidRDefault="00E45BAE" w:rsidP="004E6126">
      <w:pPr>
        <w:jc w:val="both"/>
        <w:rPr>
          <w:lang w:val="en-GB"/>
        </w:rPr>
      </w:pPr>
    </w:p>
    <w:p w:rsidR="0017304C" w:rsidRPr="004E6126" w:rsidRDefault="0017304C" w:rsidP="004E6126">
      <w:pPr>
        <w:jc w:val="both"/>
        <w:rPr>
          <w:lang w:val="en-GB"/>
        </w:rPr>
      </w:pPr>
      <w:r w:rsidRPr="004E6126">
        <w:rPr>
          <w:lang w:val="en-GB"/>
        </w:rPr>
        <w:t>Located centrally in the middle are 4 keys for navigation and entry of values (</w:t>
      </w:r>
      <w:r>
        <w:rPr>
          <w:rFonts w:ascii="Arial" w:eastAsia="MS Gothic" w:hAnsi="Arial" w:cs="Arial"/>
          <w:sz w:val="20"/>
          <w:szCs w:val="20"/>
        </w:rPr>
        <w:t>&lt;&gt; + -</w:t>
      </w:r>
      <w:r w:rsidRPr="004E6126">
        <w:rPr>
          <w:lang w:val="en-GB"/>
        </w:rPr>
        <w:t>)</w:t>
      </w:r>
      <w:r>
        <w:rPr>
          <w:lang w:val="en-GB"/>
        </w:rPr>
        <w:t>:</w:t>
      </w:r>
    </w:p>
    <w:p w:rsidR="0017304C" w:rsidRDefault="0017304C" w:rsidP="00FD448F">
      <w:pPr>
        <w:jc w:val="both"/>
      </w:pPr>
    </w:p>
    <w:p w:rsidR="0017304C" w:rsidRPr="0090759E" w:rsidRDefault="00A521E5" w:rsidP="00FD448F">
      <w:pPr>
        <w:jc w:val="center"/>
        <w:rPr>
          <w:lang w:eastAsia="ja-JP"/>
        </w:rPr>
      </w:pPr>
      <w:r>
        <w:rPr>
          <w:noProof/>
        </w:rPr>
        <mc:AlternateContent>
          <mc:Choice Requires="wps">
            <w:drawing>
              <wp:anchor distT="0" distB="0" distL="114300" distR="114300" simplePos="0" relativeHeight="251627008" behindDoc="0" locked="1" layoutInCell="1" allowOverlap="1" wp14:anchorId="553333CD" wp14:editId="28571079">
                <wp:simplePos x="0" y="0"/>
                <wp:positionH relativeFrom="column">
                  <wp:posOffset>0</wp:posOffset>
                </wp:positionH>
                <wp:positionV relativeFrom="paragraph">
                  <wp:posOffset>1201420</wp:posOffset>
                </wp:positionV>
                <wp:extent cx="1407795" cy="241300"/>
                <wp:effectExtent l="0" t="0" r="544830" b="62230"/>
                <wp:wrapNone/>
                <wp:docPr id="49" name="AutoShape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07795" cy="241300"/>
                        </a:xfrm>
                        <a:prstGeom prst="callout2">
                          <a:avLst>
                            <a:gd name="adj1" fmla="val 52370"/>
                            <a:gd name="adj2" fmla="val 105366"/>
                            <a:gd name="adj3" fmla="val 52370"/>
                            <a:gd name="adj4" fmla="val 123949"/>
                            <a:gd name="adj5" fmla="val 104736"/>
                            <a:gd name="adj6" fmla="val 135588"/>
                          </a:avLst>
                        </a:prstGeom>
                        <a:noFill/>
                        <a:ln w="9525">
                          <a:solidFill>
                            <a:srgbClr val="FF0000"/>
                          </a:solidFill>
                          <a:miter lim="800000"/>
                          <a:headEnd/>
                          <a:tailEnd type="triangle" w="med" len="med"/>
                        </a:ln>
                        <a:extLst>
                          <a:ext uri="{909E8E84-426E-40DD-AFC4-6F175D3DCCD1}">
                            <a14:hiddenFill xmlns:a14="http://schemas.microsoft.com/office/drawing/2010/main">
                              <a:solidFill>
                                <a:srgbClr val="FFFFFF"/>
                              </a:solidFill>
                            </a14:hiddenFill>
                          </a:ext>
                        </a:extLst>
                      </wps:spPr>
                      <wps:txbx>
                        <w:txbxContent>
                          <w:p w:rsidR="00736845" w:rsidRPr="00561C90" w:rsidRDefault="00736845" w:rsidP="00FD448F">
                            <w:pPr>
                              <w:pStyle w:val="Header"/>
                              <w:spacing w:line="240" w:lineRule="atLeast"/>
                              <w:rPr>
                                <w:rFonts w:ascii="Arial" w:eastAsia="MS Gothic" w:hAnsi="Arial"/>
                                <w:sz w:val="20"/>
                                <w:szCs w:val="20"/>
                              </w:rPr>
                            </w:pPr>
                            <w:r>
                              <w:rPr>
                                <w:rFonts w:ascii="Arial" w:eastAsia="MS Gothic" w:hAnsi="Arial" w:cs="Arial"/>
                                <w:sz w:val="20"/>
                                <w:szCs w:val="20"/>
                              </w:rPr>
                              <w:t>Back / Reject last entry</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53333CD" id="AutoShape 57" o:spid="_x0000_s1063" type="#_x0000_t42" style="position:absolute;left:0;text-align:left;margin-left:0;margin-top:94.6pt;width:110.85pt;height:19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" adj="29287,22623,26773,11312,22759,11312" filled="f" strokecolor="red">
                <v:stroke startarrow="block"/>
                <v:textbox inset="1pt,1pt,1pt,1pt">
                  <w:txbxContent>
                    <w:p w:rsidR="00736845" w:rsidRPr="00561C90" w:rsidRDefault="00736845" w:rsidP="00FD448F">
                      <w:pPr>
                        <w:pStyle w:val="Header"/>
                        <w:spacing w:line="240" w:lineRule="atLeast"/>
                        <w:rPr>
                          <w:rFonts w:ascii="Arial" w:eastAsia="MS Gothic" w:hAnsi="Arial"/>
                          <w:sz w:val="20"/>
                          <w:szCs w:val="20"/>
                        </w:rPr>
                      </w:pPr>
                      <w:r>
                        <w:rPr>
                          <w:rFonts w:ascii="Arial" w:eastAsia="MS Gothic" w:hAnsi="Arial" w:cs="Arial"/>
                          <w:sz w:val="20"/>
                          <w:szCs w:val="20"/>
                        </w:rPr>
                        <w:t>Back / Reject last entry</w:t>
                      </w:r>
                    </w:p>
                  </w:txbxContent>
                </v:textbox>
                <o:callout v:ext="edit" minusx="t" minusy="t"/>
                <w10:anchorlock/>
              </v:shape>
            </w:pict>
          </mc:Fallback>
        </mc:AlternateContent>
      </w:r>
      <w:r>
        <w:rPr>
          <w:noProof/>
        </w:rPr>
        <mc:AlternateContent>
          <mc:Choice Requires="wps">
            <w:drawing>
              <wp:anchor distT="0" distB="0" distL="114300" distR="114300" simplePos="0" relativeHeight="251630080" behindDoc="0" locked="1" layoutInCell="1" allowOverlap="1" wp14:anchorId="2F1FB2FF" wp14:editId="6E22AD96">
                <wp:simplePos x="0" y="0"/>
                <wp:positionH relativeFrom="column">
                  <wp:posOffset>3815715</wp:posOffset>
                </wp:positionH>
                <wp:positionV relativeFrom="paragraph">
                  <wp:posOffset>2037715</wp:posOffset>
                </wp:positionV>
                <wp:extent cx="944880" cy="247015"/>
                <wp:effectExtent l="443865" t="0" r="0" b="0"/>
                <wp:wrapNone/>
                <wp:docPr id="48"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44880" cy="247015"/>
                        </a:xfrm>
                        <a:prstGeom prst="callout2">
                          <a:avLst>
                            <a:gd name="adj1" fmla="val 51157"/>
                            <a:gd name="adj2" fmla="val -7995"/>
                            <a:gd name="adj3" fmla="val 51157"/>
                            <a:gd name="adj4" fmla="val -14852"/>
                            <a:gd name="adj5" fmla="val 52958"/>
                            <a:gd name="adj6" fmla="val -45028"/>
                          </a:avLst>
                        </a:prstGeom>
                        <a:noFill/>
                        <a:ln w="9525">
                          <a:solidFill>
                            <a:srgbClr val="FF0000"/>
                          </a:solidFill>
                          <a:miter lim="800000"/>
                          <a:headEnd/>
                          <a:tailEnd type="triangle" w="med" len="med"/>
                        </a:ln>
                        <a:extLst>
                          <a:ext uri="{909E8E84-426E-40DD-AFC4-6F175D3DCCD1}">
                            <a14:hiddenFill xmlns:a14="http://schemas.microsoft.com/office/drawing/2010/main">
                              <a:solidFill>
                                <a:srgbClr val="FFFFFF"/>
                              </a:solidFill>
                            </a14:hiddenFill>
                          </a:ext>
                        </a:extLst>
                      </wps:spPr>
                      <wps:txbx>
                        <w:txbxContent>
                          <w:p w:rsidR="00736845" w:rsidRPr="00561C90" w:rsidRDefault="00736845" w:rsidP="00FD448F">
                            <w:pPr>
                              <w:pStyle w:val="Header"/>
                              <w:spacing w:line="240" w:lineRule="atLeast"/>
                              <w:jc w:val="right"/>
                              <w:rPr>
                                <w:rFonts w:ascii="Arial" w:eastAsia="MS Gothic" w:hAnsi="Arial"/>
                                <w:sz w:val="20"/>
                                <w:szCs w:val="20"/>
                              </w:rPr>
                            </w:pPr>
                            <w:r>
                              <w:rPr>
                                <w:rFonts w:ascii="Arial" w:eastAsia="MS Gothic" w:hAnsi="Arial" w:cs="Arial"/>
                                <w:sz w:val="20"/>
                                <w:szCs w:val="20"/>
                              </w:rPr>
                              <w:t>OK / Confirm</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F1FB2FF" id="AutoShape 58" o:spid="_x0000_s1064" type="#_x0000_t42" style="position:absolute;left:0;text-align:left;margin-left:300.45pt;margin-top:160.45pt;width:74.4pt;height:19.4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" adj="-9726,11439,-3208,11050,-1727,11050" filled="f" strokecolor="red">
                <v:stroke startarrow="block"/>
                <v:textbox inset="1pt,1pt,1pt,1pt">
                  <w:txbxContent>
                    <w:p w:rsidR="00736845" w:rsidRPr="00561C90" w:rsidRDefault="00736845" w:rsidP="00FD448F">
                      <w:pPr>
                        <w:pStyle w:val="Header"/>
                        <w:spacing w:line="240" w:lineRule="atLeast"/>
                        <w:jc w:val="right"/>
                        <w:rPr>
                          <w:rFonts w:ascii="Arial" w:eastAsia="MS Gothic" w:hAnsi="Arial"/>
                          <w:sz w:val="20"/>
                          <w:szCs w:val="20"/>
                        </w:rPr>
                      </w:pPr>
                      <w:r>
                        <w:rPr>
                          <w:rFonts w:ascii="Arial" w:eastAsia="MS Gothic" w:hAnsi="Arial" w:cs="Arial"/>
                          <w:sz w:val="20"/>
                          <w:szCs w:val="20"/>
                        </w:rPr>
                        <w:t>OK / Confirm</w:t>
                      </w:r>
                    </w:p>
                  </w:txbxContent>
                </v:textbox>
                <o:callout v:ext="edit" minusy="t"/>
                <w10:anchorlock/>
              </v:shape>
            </w:pict>
          </mc:Fallback>
        </mc:AlternateContent>
      </w:r>
      <w:r>
        <w:rPr>
          <w:noProof/>
        </w:rPr>
        <mc:AlternateContent>
          <mc:Choice Requires="wps">
            <w:drawing>
              <wp:anchor distT="0" distB="0" distL="114300" distR="114300" simplePos="0" relativeHeight="251631104" behindDoc="0" locked="1" layoutInCell="1" allowOverlap="1" wp14:anchorId="436A423C" wp14:editId="5E7BE378">
                <wp:simplePos x="0" y="0"/>
                <wp:positionH relativeFrom="column">
                  <wp:posOffset>3777615</wp:posOffset>
                </wp:positionH>
                <wp:positionV relativeFrom="paragraph">
                  <wp:posOffset>1397000</wp:posOffset>
                </wp:positionV>
                <wp:extent cx="320040" cy="247015"/>
                <wp:effectExtent l="367665" t="0" r="0" b="0"/>
                <wp:wrapNone/>
                <wp:docPr id="47" name="AutoShape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0040" cy="247015"/>
                        </a:xfrm>
                        <a:prstGeom prst="callout2">
                          <a:avLst>
                            <a:gd name="adj1" fmla="val 51157"/>
                            <a:gd name="adj2" fmla="val -23611"/>
                            <a:gd name="adj3" fmla="val 51157"/>
                            <a:gd name="adj4" fmla="val -39287"/>
                            <a:gd name="adj5" fmla="val 48074"/>
                            <a:gd name="adj6" fmla="val -109125"/>
                          </a:avLst>
                        </a:prstGeom>
                        <a:noFill/>
                        <a:ln w="9525">
                          <a:solidFill>
                            <a:srgbClr val="FF0000"/>
                          </a:solidFill>
                          <a:miter lim="800000"/>
                          <a:headEnd/>
                          <a:tailEnd type="triangle" w="med" len="med"/>
                        </a:ln>
                        <a:extLst>
                          <a:ext uri="{909E8E84-426E-40DD-AFC4-6F175D3DCCD1}">
                            <a14:hiddenFill xmlns:a14="http://schemas.microsoft.com/office/drawing/2010/main">
                              <a:solidFill>
                                <a:srgbClr val="FFFFFF"/>
                              </a:solidFill>
                            </a14:hiddenFill>
                          </a:ext>
                        </a:extLst>
                      </wps:spPr>
                      <wps:txbx>
                        <w:txbxContent>
                          <w:p w:rsidR="00736845" w:rsidRPr="00561C90" w:rsidRDefault="00736845" w:rsidP="00FD448F">
                            <w:pPr>
                              <w:pStyle w:val="Header"/>
                              <w:spacing w:line="240" w:lineRule="atLeast"/>
                              <w:rPr>
                                <w:rFonts w:ascii="Arial" w:eastAsia="MS Gothic" w:hAnsi="Arial"/>
                                <w:sz w:val="20"/>
                                <w:szCs w:val="20"/>
                              </w:rPr>
                            </w:pPr>
                            <w:r>
                              <w:rPr>
                                <w:rFonts w:ascii="Arial" w:eastAsia="MS Gothic" w:hAnsi="Arial" w:cs="Arial"/>
                                <w:sz w:val="20"/>
                                <w:szCs w:val="20"/>
                              </w:rPr>
                              <w:t xml:space="preserve">Help </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36A423C" id="AutoShape 59" o:spid="_x0000_s1065" type="#_x0000_t42" style="position:absolute;left:0;text-align:left;margin-left:297.45pt;margin-top:110pt;width:25.2pt;height:19.4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" adj="-23571,10384,-8486,11050,-5100,11050" filled="f" strokecolor="red">
                <v:stroke startarrow="block"/>
                <v:textbox inset="1pt,1pt,1pt,1pt">
                  <w:txbxContent>
                    <w:p w:rsidR="00736845" w:rsidRPr="00561C90" w:rsidRDefault="00736845" w:rsidP="00FD448F">
                      <w:pPr>
                        <w:pStyle w:val="Header"/>
                        <w:spacing w:line="240" w:lineRule="atLeast"/>
                        <w:rPr>
                          <w:rFonts w:ascii="Arial" w:eastAsia="MS Gothic" w:hAnsi="Arial"/>
                          <w:sz w:val="20"/>
                          <w:szCs w:val="20"/>
                        </w:rPr>
                      </w:pPr>
                      <w:r>
                        <w:rPr>
                          <w:rFonts w:ascii="Arial" w:eastAsia="MS Gothic" w:hAnsi="Arial" w:cs="Arial"/>
                          <w:sz w:val="20"/>
                          <w:szCs w:val="20"/>
                        </w:rPr>
                        <w:t xml:space="preserve">Help </w:t>
                      </w:r>
                    </w:p>
                  </w:txbxContent>
                </v:textbox>
                <w10:anchorlock/>
              </v:shape>
            </w:pict>
          </mc:Fallback>
        </mc:AlternateContent>
      </w:r>
      <w:r>
        <w:rPr>
          <w:noProof/>
        </w:rPr>
        <mc:AlternateContent>
          <mc:Choice Requires="wps">
            <w:drawing>
              <wp:anchor distT="0" distB="0" distL="114300" distR="114300" simplePos="0" relativeHeight="251629056" behindDoc="0" locked="1" layoutInCell="1" allowOverlap="1" wp14:anchorId="51D24D1B" wp14:editId="0BE4EED6">
                <wp:simplePos x="0" y="0"/>
                <wp:positionH relativeFrom="column">
                  <wp:posOffset>877570</wp:posOffset>
                </wp:positionH>
                <wp:positionV relativeFrom="paragraph">
                  <wp:posOffset>2070735</wp:posOffset>
                </wp:positionV>
                <wp:extent cx="441960" cy="247015"/>
                <wp:effectExtent l="0" t="0" r="642620" b="0"/>
                <wp:wrapNone/>
                <wp:docPr id="46"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1960" cy="247015"/>
                        </a:xfrm>
                        <a:prstGeom prst="callout2">
                          <a:avLst>
                            <a:gd name="adj1" fmla="val 51157"/>
                            <a:gd name="adj2" fmla="val 117097"/>
                            <a:gd name="adj3" fmla="val 51157"/>
                            <a:gd name="adj4" fmla="val 192671"/>
                            <a:gd name="adj5" fmla="val 50898"/>
                            <a:gd name="adj6" fmla="val 240231"/>
                          </a:avLst>
                        </a:prstGeom>
                        <a:noFill/>
                        <a:ln w="9525">
                          <a:solidFill>
                            <a:srgbClr val="FF0000"/>
                          </a:solidFill>
                          <a:miter lim="800000"/>
                          <a:headEnd/>
                          <a:tailEnd type="triangle" w="med" len="med"/>
                        </a:ln>
                        <a:extLst>
                          <a:ext uri="{909E8E84-426E-40DD-AFC4-6F175D3DCCD1}">
                            <a14:hiddenFill xmlns:a14="http://schemas.microsoft.com/office/drawing/2010/main">
                              <a:solidFill>
                                <a:srgbClr val="FFFFFF"/>
                              </a:solidFill>
                            </a14:hiddenFill>
                          </a:ext>
                        </a:extLst>
                      </wps:spPr>
                      <wps:txbx>
                        <w:txbxContent>
                          <w:p w:rsidR="00736845" w:rsidRPr="00561C90" w:rsidRDefault="00736845" w:rsidP="00FD448F">
                            <w:pPr>
                              <w:pStyle w:val="Header"/>
                              <w:spacing w:line="240" w:lineRule="atLeast"/>
                              <w:jc w:val="right"/>
                              <w:rPr>
                                <w:rFonts w:ascii="Arial" w:eastAsia="MS Gothic" w:hAnsi="Arial"/>
                                <w:sz w:val="20"/>
                                <w:szCs w:val="20"/>
                              </w:rPr>
                            </w:pPr>
                            <w:r>
                              <w:rPr>
                                <w:rFonts w:ascii="Arial" w:eastAsia="MS Gothic" w:hAnsi="Arial" w:cs="Arial"/>
                                <w:sz w:val="20"/>
                                <w:szCs w:val="20"/>
                              </w:rPr>
                              <w:t>Menu</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1D24D1B" id="AutoShape 60" o:spid="_x0000_s1066" type="#_x0000_t42" style="position:absolute;left:0;text-align:left;margin-left:69.1pt;margin-top:163.05pt;width:34.8pt;height:19.4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" adj="51890,10994,41617,11050,25293,11050" filled="f" strokecolor="red">
                <v:stroke startarrow="block"/>
                <v:textbox inset="1pt,1pt,1pt,1pt">
                  <w:txbxContent>
                    <w:p w:rsidR="00736845" w:rsidRPr="00561C90" w:rsidRDefault="00736845" w:rsidP="00FD448F">
                      <w:pPr>
                        <w:pStyle w:val="Header"/>
                        <w:spacing w:line="240" w:lineRule="atLeast"/>
                        <w:jc w:val="right"/>
                        <w:rPr>
                          <w:rFonts w:ascii="Arial" w:eastAsia="MS Gothic" w:hAnsi="Arial"/>
                          <w:sz w:val="20"/>
                          <w:szCs w:val="20"/>
                        </w:rPr>
                      </w:pPr>
                      <w:r>
                        <w:rPr>
                          <w:rFonts w:ascii="Arial" w:eastAsia="MS Gothic" w:hAnsi="Arial" w:cs="Arial"/>
                          <w:sz w:val="20"/>
                          <w:szCs w:val="20"/>
                        </w:rPr>
                        <w:t>Menu</w:t>
                      </w:r>
                    </w:p>
                  </w:txbxContent>
                </v:textbox>
                <o:callout v:ext="edit" minusx="t"/>
                <w10:anchorlock/>
              </v:shape>
            </w:pict>
          </mc:Fallback>
        </mc:AlternateContent>
      </w:r>
      <w:r>
        <w:rPr>
          <w:noProof/>
        </w:rPr>
        <mc:AlternateContent>
          <mc:Choice Requires="wps">
            <w:drawing>
              <wp:anchor distT="0" distB="0" distL="114300" distR="114300" simplePos="0" relativeHeight="251628032" behindDoc="0" locked="1" layoutInCell="1" allowOverlap="1" wp14:anchorId="68AB3C0A" wp14:editId="0C2B4399">
                <wp:simplePos x="0" y="0"/>
                <wp:positionH relativeFrom="column">
                  <wp:posOffset>5715</wp:posOffset>
                </wp:positionH>
                <wp:positionV relativeFrom="paragraph">
                  <wp:posOffset>1737995</wp:posOffset>
                </wp:positionV>
                <wp:extent cx="1160145" cy="247015"/>
                <wp:effectExtent l="0" t="0" r="1501140" b="0"/>
                <wp:wrapNone/>
                <wp:docPr id="45" name="AutoShape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60145" cy="247015"/>
                        </a:xfrm>
                        <a:prstGeom prst="callout2">
                          <a:avLst>
                            <a:gd name="adj1" fmla="val 51157"/>
                            <a:gd name="adj2" fmla="val 106514"/>
                            <a:gd name="adj3" fmla="val 51157"/>
                            <a:gd name="adj4" fmla="val 181227"/>
                            <a:gd name="adj5" fmla="val 48843"/>
                            <a:gd name="adj6" fmla="val 228023"/>
                          </a:avLst>
                        </a:prstGeom>
                        <a:noFill/>
                        <a:ln w="9525">
                          <a:solidFill>
                            <a:srgbClr val="FF0000"/>
                          </a:solidFill>
                          <a:miter lim="800000"/>
                          <a:headEnd/>
                          <a:tailEnd type="triangle" w="med" len="med"/>
                        </a:ln>
                        <a:extLst>
                          <a:ext uri="{909E8E84-426E-40DD-AFC4-6F175D3DCCD1}">
                            <a14:hiddenFill xmlns:a14="http://schemas.microsoft.com/office/drawing/2010/main">
                              <a:solidFill>
                                <a:srgbClr val="FFFFFF"/>
                              </a:solidFill>
                            </a14:hiddenFill>
                          </a:ext>
                        </a:extLst>
                      </wps:spPr>
                      <wps:txbx>
                        <w:txbxContent>
                          <w:p w:rsidR="00736845" w:rsidRPr="00561C90" w:rsidRDefault="00736845" w:rsidP="00FD448F">
                            <w:pPr>
                              <w:pStyle w:val="Header"/>
                              <w:spacing w:line="240" w:lineRule="atLeast"/>
                              <w:jc w:val="right"/>
                              <w:rPr>
                                <w:rFonts w:ascii="Arial" w:eastAsia="MS Gothic" w:hAnsi="Arial"/>
                                <w:sz w:val="20"/>
                                <w:szCs w:val="20"/>
                              </w:rPr>
                            </w:pPr>
                            <w:r>
                              <w:rPr>
                                <w:rFonts w:ascii="Arial" w:eastAsia="MS Gothic" w:hAnsi="Arial" w:cs="Arial"/>
                                <w:sz w:val="20"/>
                                <w:szCs w:val="20"/>
                              </w:rPr>
                              <w:t>Navigation &lt;&gt; + -</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8AB3C0A" id="AutoShape 61" o:spid="_x0000_s1067" type="#_x0000_t42" style="position:absolute;left:0;text-align:left;margin-left:.45pt;margin-top:136.85pt;width:91.35pt;height:19.4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" adj="49253,10550,39145,11050,23007,11050" filled="f" strokecolor="red">
                <v:stroke startarrow="block"/>
                <v:textbox inset="1pt,1pt,1pt,1pt">
                  <w:txbxContent>
                    <w:p w:rsidR="00736845" w:rsidRPr="00561C90" w:rsidRDefault="00736845" w:rsidP="00FD448F">
                      <w:pPr>
                        <w:pStyle w:val="Header"/>
                        <w:spacing w:line="240" w:lineRule="atLeast"/>
                        <w:jc w:val="right"/>
                        <w:rPr>
                          <w:rFonts w:ascii="Arial" w:eastAsia="MS Gothic" w:hAnsi="Arial"/>
                          <w:sz w:val="20"/>
                          <w:szCs w:val="20"/>
                        </w:rPr>
                      </w:pPr>
                      <w:r>
                        <w:rPr>
                          <w:rFonts w:ascii="Arial" w:eastAsia="MS Gothic" w:hAnsi="Arial" w:cs="Arial"/>
                          <w:sz w:val="20"/>
                          <w:szCs w:val="20"/>
                        </w:rPr>
                        <w:t>Navigation &lt;&gt; + -</w:t>
                      </w:r>
                    </w:p>
                  </w:txbxContent>
                </v:textbox>
                <o:callout v:ext="edit" minusx="t"/>
                <w10:anchorlock/>
              </v:shape>
            </w:pict>
          </mc:Fallback>
        </mc:AlternateContent>
      </w:r>
      <w:r>
        <w:rPr>
          <w:noProof/>
        </w:rPr>
        <mc:AlternateContent>
          <mc:Choice Requires="wps">
            <w:drawing>
              <wp:anchor distT="0" distB="0" distL="114300" distR="114300" simplePos="0" relativeHeight="251625984" behindDoc="0" locked="1" layoutInCell="1" allowOverlap="1" wp14:anchorId="72CCF0A3" wp14:editId="3B3895ED">
                <wp:simplePos x="0" y="0"/>
                <wp:positionH relativeFrom="column">
                  <wp:posOffset>611505</wp:posOffset>
                </wp:positionH>
                <wp:positionV relativeFrom="paragraph">
                  <wp:posOffset>541655</wp:posOffset>
                </wp:positionV>
                <wp:extent cx="521335" cy="247015"/>
                <wp:effectExtent l="0" t="0" r="1086485" b="0"/>
                <wp:wrapNone/>
                <wp:docPr id="44" name="Auto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1335" cy="247015"/>
                        </a:xfrm>
                        <a:prstGeom prst="callout2">
                          <a:avLst>
                            <a:gd name="adj1" fmla="val 51157"/>
                            <a:gd name="adj2" fmla="val 114495"/>
                            <a:gd name="adj3" fmla="val 51157"/>
                            <a:gd name="adj4" fmla="val 231306"/>
                            <a:gd name="adj5" fmla="val 50898"/>
                            <a:gd name="adj6" fmla="val 304630"/>
                          </a:avLst>
                        </a:prstGeom>
                        <a:noFill/>
                        <a:ln w="9525">
                          <a:solidFill>
                            <a:srgbClr val="FF0000"/>
                          </a:solidFill>
                          <a:miter lim="800000"/>
                          <a:headEnd/>
                          <a:tailEnd type="triangle" w="med" len="med"/>
                        </a:ln>
                        <a:extLst>
                          <a:ext uri="{909E8E84-426E-40DD-AFC4-6F175D3DCCD1}">
                            <a14:hiddenFill xmlns:a14="http://schemas.microsoft.com/office/drawing/2010/main">
                              <a:solidFill>
                                <a:srgbClr val="FFFFFF"/>
                              </a:solidFill>
                            </a14:hiddenFill>
                          </a:ext>
                        </a:extLst>
                      </wps:spPr>
                      <wps:txbx>
                        <w:txbxContent>
                          <w:p w:rsidR="00736845" w:rsidRPr="00561C90" w:rsidRDefault="00736845" w:rsidP="00FD448F">
                            <w:pPr>
                              <w:pStyle w:val="Header"/>
                              <w:spacing w:line="240" w:lineRule="atLeast"/>
                              <w:jc w:val="right"/>
                              <w:rPr>
                                <w:rFonts w:ascii="Arial" w:eastAsia="MS Gothic" w:hAnsi="Arial" w:cs="Arial"/>
                                <w:sz w:val="20"/>
                                <w:szCs w:val="20"/>
                              </w:rPr>
                            </w:pPr>
                            <w:r w:rsidRPr="00561C90">
                              <w:rPr>
                                <w:rFonts w:ascii="Arial" w:eastAsia="MS Gothic" w:hAnsi="Arial" w:cs="Arial"/>
                                <w:sz w:val="20"/>
                                <w:szCs w:val="20"/>
                              </w:rPr>
                              <w:t>Display</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2CCF0A3" id="AutoShape 62" o:spid="_x0000_s1068" type="#_x0000_t42" style="position:absolute;left:0;text-align:left;margin-left:48.15pt;margin-top:42.65pt;width:41.05pt;height:19.4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" adj="65800,10994,49962,11050,24731,11050" filled="f" strokecolor="red">
                <v:stroke startarrow="block"/>
                <v:textbox inset="1pt,1pt,1pt,1pt">
                  <w:txbxContent>
                    <w:p w:rsidR="00736845" w:rsidRPr="00561C90" w:rsidRDefault="00736845" w:rsidP="00FD448F">
                      <w:pPr>
                        <w:pStyle w:val="Header"/>
                        <w:spacing w:line="240" w:lineRule="atLeast"/>
                        <w:jc w:val="right"/>
                        <w:rPr>
                          <w:rFonts w:ascii="Arial" w:eastAsia="MS Gothic" w:hAnsi="Arial" w:cs="Arial"/>
                          <w:sz w:val="20"/>
                          <w:szCs w:val="20"/>
                        </w:rPr>
                      </w:pPr>
                      <w:r w:rsidRPr="00561C90">
                        <w:rPr>
                          <w:rFonts w:ascii="Arial" w:eastAsia="MS Gothic" w:hAnsi="Arial" w:cs="Arial"/>
                          <w:sz w:val="20"/>
                          <w:szCs w:val="20"/>
                        </w:rPr>
                        <w:t>Display</w:t>
                      </w:r>
                    </w:p>
                  </w:txbxContent>
                </v:textbox>
                <o:callout v:ext="edit" minusx="t"/>
                <w10:anchorlock/>
              </v:shape>
            </w:pict>
          </mc:Fallback>
        </mc:AlternateContent>
      </w:r>
      <w:r w:rsidR="004D4956">
        <w:rPr>
          <w:noProof/>
        </w:rPr>
        <w:drawing>
          <wp:inline distT="0" distB="0" distL="0" distR="0">
            <wp:extent cx="1945170" cy="3038475"/>
            <wp:effectExtent l="0" t="0" r="0" b="0"/>
            <wp:docPr id="7173" name="Picture 7173" descr="C:\Users\kthen.000\Desktop\Photos\6051\Waltron 6051 Membrane with Dis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then.000\Desktop\Photos\6051\Waltron 6051 Membrane with Display.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47740" cy="3042489"/>
                    </a:xfrm>
                    <a:prstGeom prst="rect">
                      <a:avLst/>
                    </a:prstGeom>
                    <a:noFill/>
                    <a:ln>
                      <a:noFill/>
                    </a:ln>
                  </pic:spPr>
                </pic:pic>
              </a:graphicData>
            </a:graphic>
          </wp:inline>
        </w:drawing>
      </w:r>
    </w:p>
    <w:p w:rsidR="0017304C" w:rsidRDefault="0017304C" w:rsidP="00FD448F">
      <w:pPr>
        <w:jc w:val="both"/>
        <w:rPr>
          <w:lang w:val="en-GB"/>
        </w:rPr>
      </w:pPr>
    </w:p>
    <w:p w:rsidR="0017304C" w:rsidRPr="004E6126" w:rsidRDefault="0017304C" w:rsidP="00FD448F">
      <w:pPr>
        <w:jc w:val="both"/>
        <w:rPr>
          <w:lang w:val="en-GB"/>
        </w:rPr>
      </w:pPr>
      <w:r>
        <w:rPr>
          <w:lang w:val="en-GB"/>
        </w:rPr>
        <w:t>Additionally there are 4 function keys</w:t>
      </w:r>
      <w:r w:rsidRPr="004E6126">
        <w:rPr>
          <w:lang w:val="en-GB"/>
        </w:rPr>
        <w:t>:</w:t>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384"/>
        <w:gridCol w:w="6977"/>
      </w:tblGrid>
      <w:tr w:rsidR="0017304C" w:rsidRPr="002A5F2A">
        <w:tc>
          <w:tcPr>
            <w:tcW w:w="1384" w:type="dxa"/>
            <w:tcBorders>
              <w:bottom w:val="single" w:sz="12" w:space="0" w:color="auto"/>
            </w:tcBorders>
            <w:vAlign w:val="center"/>
          </w:tcPr>
          <w:p w:rsidR="0017304C" w:rsidRPr="002A5F2A" w:rsidRDefault="0017304C" w:rsidP="002A5F2A">
            <w:pPr>
              <w:jc w:val="both"/>
              <w:rPr>
                <w:b/>
                <w:bCs/>
                <w:sz w:val="24"/>
                <w:szCs w:val="24"/>
                <w:lang w:val="en-GB"/>
              </w:rPr>
            </w:pPr>
            <w:r w:rsidRPr="002A5F2A">
              <w:rPr>
                <w:b/>
                <w:bCs/>
                <w:sz w:val="24"/>
                <w:szCs w:val="24"/>
                <w:lang w:val="en-GB"/>
              </w:rPr>
              <w:lastRenderedPageBreak/>
              <w:t xml:space="preserve">       Key</w:t>
            </w:r>
          </w:p>
        </w:tc>
        <w:tc>
          <w:tcPr>
            <w:tcW w:w="6977" w:type="dxa"/>
            <w:tcBorders>
              <w:bottom w:val="single" w:sz="12" w:space="0" w:color="auto"/>
            </w:tcBorders>
            <w:vAlign w:val="center"/>
          </w:tcPr>
          <w:p w:rsidR="0017304C" w:rsidRPr="002A5F2A" w:rsidRDefault="0017304C" w:rsidP="002A5F2A">
            <w:pPr>
              <w:jc w:val="both"/>
              <w:rPr>
                <w:b/>
                <w:bCs/>
                <w:sz w:val="24"/>
                <w:szCs w:val="24"/>
                <w:lang w:val="en-GB"/>
              </w:rPr>
            </w:pPr>
            <w:r w:rsidRPr="002A5F2A">
              <w:rPr>
                <w:b/>
                <w:bCs/>
                <w:sz w:val="24"/>
                <w:szCs w:val="24"/>
                <w:lang w:val="en-GB"/>
              </w:rPr>
              <w:t>Function</w:t>
            </w:r>
          </w:p>
        </w:tc>
      </w:tr>
      <w:tr w:rsidR="0017304C" w:rsidRPr="002A5F2A">
        <w:tc>
          <w:tcPr>
            <w:tcW w:w="1384" w:type="dxa"/>
            <w:tcBorders>
              <w:top w:val="single" w:sz="12" w:space="0" w:color="auto"/>
            </w:tcBorders>
          </w:tcPr>
          <w:p w:rsidR="0017304C" w:rsidRPr="002A5F2A" w:rsidRDefault="00A521E5" w:rsidP="002A5F2A">
            <w:pPr>
              <w:jc w:val="center"/>
              <w:rPr>
                <w:b/>
                <w:bCs/>
                <w:lang w:val="en-GB"/>
              </w:rPr>
            </w:pPr>
            <w:r>
              <w:rPr>
                <w:b/>
                <w:bCs/>
                <w:noProof/>
              </w:rPr>
              <w:drawing>
                <wp:inline distT="0" distB="0" distL="0" distR="0" wp14:anchorId="20EBFC4E" wp14:editId="183B0F5C">
                  <wp:extent cx="371475" cy="361950"/>
                  <wp:effectExtent l="0" t="0" r="9525" b="0"/>
                  <wp:docPr id="28"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1475" cy="361950"/>
                          </a:xfrm>
                          <a:prstGeom prst="rect">
                            <a:avLst/>
                          </a:prstGeom>
                          <a:noFill/>
                          <a:ln>
                            <a:noFill/>
                          </a:ln>
                        </pic:spPr>
                      </pic:pic>
                    </a:graphicData>
                  </a:graphic>
                </wp:inline>
              </w:drawing>
            </w:r>
          </w:p>
        </w:tc>
        <w:tc>
          <w:tcPr>
            <w:tcW w:w="6977" w:type="dxa"/>
            <w:tcBorders>
              <w:top w:val="single" w:sz="12" w:space="0" w:color="auto"/>
            </w:tcBorders>
          </w:tcPr>
          <w:p w:rsidR="0017304C" w:rsidRPr="002A5F2A" w:rsidRDefault="0017304C" w:rsidP="002A5F2A">
            <w:pPr>
              <w:jc w:val="both"/>
              <w:rPr>
                <w:sz w:val="20"/>
                <w:szCs w:val="20"/>
                <w:lang w:val="en-GB"/>
              </w:rPr>
            </w:pPr>
            <w:r w:rsidRPr="002A5F2A">
              <w:rPr>
                <w:sz w:val="20"/>
                <w:szCs w:val="20"/>
                <w:lang w:val="en-GB"/>
              </w:rPr>
              <w:t>Back / Reject last entry</w:t>
            </w:r>
          </w:p>
          <w:p w:rsidR="0017304C" w:rsidRPr="002A5F2A" w:rsidRDefault="0017304C" w:rsidP="002A5F2A">
            <w:pPr>
              <w:jc w:val="both"/>
              <w:rPr>
                <w:sz w:val="20"/>
                <w:szCs w:val="20"/>
                <w:lang w:val="en-GB"/>
              </w:rPr>
            </w:pPr>
            <w:r w:rsidRPr="002A5F2A">
              <w:rPr>
                <w:sz w:val="20"/>
                <w:szCs w:val="20"/>
                <w:lang w:val="en-GB"/>
              </w:rPr>
              <w:t>Cancel current</w:t>
            </w:r>
            <w:r>
              <w:rPr>
                <w:sz w:val="20"/>
                <w:szCs w:val="20"/>
                <w:lang w:val="en-GB"/>
              </w:rPr>
              <w:t xml:space="preserve"> </w:t>
            </w:r>
            <w:r w:rsidRPr="002A5F2A">
              <w:rPr>
                <w:sz w:val="20"/>
                <w:szCs w:val="20"/>
                <w:lang w:val="en-GB"/>
              </w:rPr>
              <w:t>analysis</w:t>
            </w:r>
          </w:p>
        </w:tc>
      </w:tr>
      <w:tr w:rsidR="0017304C" w:rsidRPr="002A5F2A">
        <w:tc>
          <w:tcPr>
            <w:tcW w:w="1384" w:type="dxa"/>
          </w:tcPr>
          <w:p w:rsidR="0017304C" w:rsidRPr="002A5F2A" w:rsidRDefault="00A521E5" w:rsidP="002A5F2A">
            <w:pPr>
              <w:jc w:val="center"/>
              <w:rPr>
                <w:b/>
                <w:bCs/>
                <w:lang w:val="en-GB"/>
              </w:rPr>
            </w:pPr>
            <w:r>
              <w:rPr>
                <w:b/>
                <w:bCs/>
                <w:noProof/>
              </w:rPr>
              <w:drawing>
                <wp:inline distT="0" distB="0" distL="0" distR="0" wp14:anchorId="2CC8F9CA" wp14:editId="35238B28">
                  <wp:extent cx="352425" cy="333375"/>
                  <wp:effectExtent l="0" t="0" r="9525" b="9525"/>
                  <wp:docPr id="29"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2425" cy="333375"/>
                          </a:xfrm>
                          <a:prstGeom prst="rect">
                            <a:avLst/>
                          </a:prstGeom>
                          <a:noFill/>
                          <a:ln>
                            <a:noFill/>
                          </a:ln>
                        </pic:spPr>
                      </pic:pic>
                    </a:graphicData>
                  </a:graphic>
                </wp:inline>
              </w:drawing>
            </w:r>
          </w:p>
        </w:tc>
        <w:tc>
          <w:tcPr>
            <w:tcW w:w="6977" w:type="dxa"/>
          </w:tcPr>
          <w:p w:rsidR="0017304C" w:rsidRPr="002A5F2A" w:rsidRDefault="0017304C" w:rsidP="002A5F2A">
            <w:pPr>
              <w:jc w:val="both"/>
              <w:rPr>
                <w:sz w:val="20"/>
                <w:szCs w:val="20"/>
                <w:lang w:val="en-GB"/>
              </w:rPr>
            </w:pPr>
            <w:r w:rsidRPr="002A5F2A">
              <w:rPr>
                <w:sz w:val="20"/>
                <w:szCs w:val="20"/>
                <w:lang w:val="en-GB"/>
              </w:rPr>
              <w:t>Enter menu</w:t>
            </w:r>
          </w:p>
          <w:p w:rsidR="0017304C" w:rsidRPr="002A5F2A" w:rsidRDefault="0017304C" w:rsidP="002A5F2A">
            <w:pPr>
              <w:jc w:val="both"/>
              <w:rPr>
                <w:sz w:val="20"/>
                <w:szCs w:val="20"/>
                <w:lang w:val="en-GB"/>
              </w:rPr>
            </w:pPr>
            <w:r w:rsidRPr="002A5F2A">
              <w:rPr>
                <w:sz w:val="20"/>
                <w:szCs w:val="20"/>
                <w:lang w:val="en-GB"/>
              </w:rPr>
              <w:t>Switch between menu and display of test results</w:t>
            </w:r>
          </w:p>
        </w:tc>
      </w:tr>
      <w:tr w:rsidR="0017304C" w:rsidRPr="002A5F2A">
        <w:tc>
          <w:tcPr>
            <w:tcW w:w="1384" w:type="dxa"/>
          </w:tcPr>
          <w:p w:rsidR="0017304C" w:rsidRPr="002A5F2A" w:rsidRDefault="00A521E5" w:rsidP="002A5F2A">
            <w:pPr>
              <w:jc w:val="center"/>
              <w:rPr>
                <w:b/>
                <w:bCs/>
                <w:lang w:val="en-GB"/>
              </w:rPr>
            </w:pPr>
            <w:r>
              <w:rPr>
                <w:b/>
                <w:bCs/>
                <w:noProof/>
              </w:rPr>
              <w:drawing>
                <wp:inline distT="0" distB="0" distL="0" distR="0" wp14:anchorId="2F9E5007" wp14:editId="6770F5DB">
                  <wp:extent cx="352425" cy="342900"/>
                  <wp:effectExtent l="0" t="0" r="9525" b="0"/>
                  <wp:docPr id="30"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2425" cy="342900"/>
                          </a:xfrm>
                          <a:prstGeom prst="rect">
                            <a:avLst/>
                          </a:prstGeom>
                          <a:noFill/>
                          <a:ln>
                            <a:noFill/>
                          </a:ln>
                        </pic:spPr>
                      </pic:pic>
                    </a:graphicData>
                  </a:graphic>
                </wp:inline>
              </w:drawing>
            </w:r>
          </w:p>
        </w:tc>
        <w:tc>
          <w:tcPr>
            <w:tcW w:w="6977" w:type="dxa"/>
          </w:tcPr>
          <w:p w:rsidR="0017304C" w:rsidRPr="002A5F2A" w:rsidRDefault="0017304C" w:rsidP="002A5F2A">
            <w:pPr>
              <w:jc w:val="both"/>
              <w:rPr>
                <w:sz w:val="20"/>
                <w:szCs w:val="20"/>
                <w:lang w:val="en-GB"/>
              </w:rPr>
            </w:pPr>
            <w:r w:rsidRPr="002A5F2A">
              <w:rPr>
                <w:sz w:val="20"/>
                <w:szCs w:val="20"/>
                <w:lang w:val="en-GB"/>
              </w:rPr>
              <w:t>Reserved for Help function</w:t>
            </w:r>
          </w:p>
          <w:p w:rsidR="0017304C" w:rsidRPr="002A5F2A" w:rsidRDefault="0017304C" w:rsidP="002A5F2A">
            <w:pPr>
              <w:jc w:val="both"/>
              <w:rPr>
                <w:sz w:val="20"/>
                <w:szCs w:val="20"/>
                <w:lang w:val="en-GB"/>
              </w:rPr>
            </w:pPr>
          </w:p>
        </w:tc>
      </w:tr>
      <w:tr w:rsidR="0017304C" w:rsidRPr="002A5F2A">
        <w:tc>
          <w:tcPr>
            <w:tcW w:w="1384" w:type="dxa"/>
          </w:tcPr>
          <w:p w:rsidR="0017304C" w:rsidRPr="002A5F2A" w:rsidRDefault="00A521E5" w:rsidP="002A5F2A">
            <w:pPr>
              <w:jc w:val="center"/>
              <w:rPr>
                <w:b/>
                <w:bCs/>
                <w:lang w:val="en-GB"/>
              </w:rPr>
            </w:pPr>
            <w:r>
              <w:rPr>
                <w:b/>
                <w:bCs/>
                <w:noProof/>
              </w:rPr>
              <w:drawing>
                <wp:inline distT="0" distB="0" distL="0" distR="0" wp14:anchorId="7394C02D" wp14:editId="2C9D7496">
                  <wp:extent cx="371475" cy="333375"/>
                  <wp:effectExtent l="0" t="0" r="9525" b="9525"/>
                  <wp:docPr id="31"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71475" cy="333375"/>
                          </a:xfrm>
                          <a:prstGeom prst="rect">
                            <a:avLst/>
                          </a:prstGeom>
                          <a:noFill/>
                          <a:ln>
                            <a:noFill/>
                          </a:ln>
                        </pic:spPr>
                      </pic:pic>
                    </a:graphicData>
                  </a:graphic>
                </wp:inline>
              </w:drawing>
            </w:r>
          </w:p>
        </w:tc>
        <w:tc>
          <w:tcPr>
            <w:tcW w:w="6977" w:type="dxa"/>
          </w:tcPr>
          <w:p w:rsidR="0017304C" w:rsidRPr="002A5F2A" w:rsidRDefault="0017304C" w:rsidP="002A5F2A">
            <w:pPr>
              <w:jc w:val="both"/>
              <w:rPr>
                <w:sz w:val="20"/>
                <w:szCs w:val="20"/>
                <w:lang w:val="en-GB"/>
              </w:rPr>
            </w:pPr>
            <w:r w:rsidRPr="002A5F2A">
              <w:rPr>
                <w:sz w:val="20"/>
                <w:szCs w:val="20"/>
                <w:lang w:val="en-GB"/>
              </w:rPr>
              <w:t>OK</w:t>
            </w:r>
          </w:p>
          <w:p w:rsidR="0017304C" w:rsidRPr="002A5F2A" w:rsidRDefault="0017304C" w:rsidP="002A5F2A">
            <w:pPr>
              <w:jc w:val="both"/>
              <w:rPr>
                <w:sz w:val="20"/>
                <w:szCs w:val="20"/>
                <w:lang w:val="en-GB"/>
              </w:rPr>
            </w:pPr>
            <w:r w:rsidRPr="002A5F2A">
              <w:rPr>
                <w:sz w:val="20"/>
                <w:szCs w:val="20"/>
                <w:lang w:val="en-GB"/>
              </w:rPr>
              <w:t>Confirm</w:t>
            </w:r>
          </w:p>
        </w:tc>
      </w:tr>
    </w:tbl>
    <w:p w:rsidR="0017304C" w:rsidRPr="00407BE6" w:rsidRDefault="0017304C" w:rsidP="00FD448F">
      <w:pPr>
        <w:jc w:val="both"/>
        <w:rPr>
          <w:sz w:val="2"/>
          <w:szCs w:val="2"/>
        </w:rPr>
      </w:pPr>
    </w:p>
    <w:p w:rsidR="0017304C" w:rsidRPr="00407BE6" w:rsidRDefault="0017304C" w:rsidP="00FD448F">
      <w:pPr>
        <w:jc w:val="both"/>
        <w:rPr>
          <w:lang w:val="en-GB"/>
        </w:rPr>
      </w:pPr>
      <w:r w:rsidRPr="004E6126">
        <w:rPr>
          <w:lang w:val="en-GB"/>
        </w:rPr>
        <w:t xml:space="preserve">The display can be switched between </w:t>
      </w:r>
      <w:r>
        <w:rPr>
          <w:lang w:val="en-GB"/>
        </w:rPr>
        <w:t>“</w:t>
      </w:r>
      <w:r w:rsidRPr="004E6126">
        <w:rPr>
          <w:lang w:val="en-GB"/>
        </w:rPr>
        <w:t>menu</w:t>
      </w:r>
      <w:r>
        <w:rPr>
          <w:lang w:val="en-GB"/>
        </w:rPr>
        <w:t>”</w:t>
      </w:r>
      <w:r w:rsidRPr="004E6126">
        <w:rPr>
          <w:lang w:val="en-GB"/>
        </w:rPr>
        <w:t xml:space="preserve"> and </w:t>
      </w:r>
      <w:r>
        <w:rPr>
          <w:lang w:val="en-GB"/>
        </w:rPr>
        <w:t>“</w:t>
      </w:r>
      <w:r w:rsidRPr="004E6126">
        <w:rPr>
          <w:lang w:val="en-GB"/>
        </w:rPr>
        <w:t>measurement</w:t>
      </w:r>
      <w:r>
        <w:rPr>
          <w:lang w:val="en-GB"/>
        </w:rPr>
        <w:t>”</w:t>
      </w:r>
      <w:r w:rsidRPr="004E6126">
        <w:rPr>
          <w:lang w:val="en-GB"/>
        </w:rPr>
        <w:t xml:space="preserve"> by means of the menu key.</w:t>
      </w:r>
    </w:p>
    <w:p w:rsidR="0017304C" w:rsidRPr="00773A9A" w:rsidRDefault="0017304C" w:rsidP="00773A9A">
      <w:pPr>
        <w:rPr>
          <w:b/>
          <w:bCs/>
        </w:rPr>
      </w:pPr>
      <w:r w:rsidRPr="00773A9A">
        <w:rPr>
          <w:b/>
          <w:bCs/>
        </w:rPr>
        <w:t xml:space="preserve">Display (Menu) </w:t>
      </w:r>
    </w:p>
    <w:p w:rsidR="0017304C" w:rsidRPr="00407BE6" w:rsidRDefault="0017304C" w:rsidP="00407BE6">
      <w:pPr>
        <w:rPr>
          <w:sz w:val="2"/>
          <w:szCs w:val="2"/>
        </w:rPr>
      </w:pPr>
    </w:p>
    <w:p w:rsidR="0017304C" w:rsidRPr="004E6126" w:rsidRDefault="0017304C" w:rsidP="00FA6E2A">
      <w:pPr>
        <w:jc w:val="both"/>
        <w:rPr>
          <w:lang w:val="en-GB"/>
        </w:rPr>
      </w:pPr>
      <w:r w:rsidRPr="004E6126">
        <w:rPr>
          <w:lang w:val="en-GB"/>
        </w:rPr>
        <w:t>The menu window offers the following choices:</w:t>
      </w:r>
    </w:p>
    <w:p w:rsidR="0017304C" w:rsidRPr="00837380" w:rsidRDefault="006B55DD" w:rsidP="00FA6E2A">
      <w:pPr>
        <w:jc w:val="both"/>
      </w:pPr>
      <w:r w:rsidRPr="006B55DD">
        <w:rPr>
          <w:noProof/>
        </w:rPr>
        <w:drawing>
          <wp:inline distT="0" distB="0" distL="0" distR="0">
            <wp:extent cx="2724612" cy="1533525"/>
            <wp:effectExtent l="0" t="0" r="0" b="0"/>
            <wp:docPr id="7190" name="Picture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28636" cy="1535790"/>
                    </a:xfrm>
                    <a:prstGeom prst="rect">
                      <a:avLst/>
                    </a:prstGeom>
                    <a:noFill/>
                    <a:ln>
                      <a:noFill/>
                    </a:ln>
                  </pic:spPr>
                </pic:pic>
              </a:graphicData>
            </a:graphic>
          </wp:inline>
        </w:drawing>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180"/>
        <w:gridCol w:w="4181"/>
      </w:tblGrid>
      <w:tr w:rsidR="0017304C" w:rsidRPr="002A5F2A">
        <w:tc>
          <w:tcPr>
            <w:tcW w:w="4180" w:type="dxa"/>
          </w:tcPr>
          <w:p w:rsidR="0017304C" w:rsidRPr="002A5F2A" w:rsidRDefault="0017304C" w:rsidP="002A5F2A">
            <w:pPr>
              <w:jc w:val="both"/>
              <w:rPr>
                <w:b/>
                <w:bCs/>
                <w:sz w:val="20"/>
                <w:szCs w:val="20"/>
                <w:lang w:val="en-GB"/>
              </w:rPr>
            </w:pPr>
            <w:r w:rsidRPr="002A5F2A">
              <w:rPr>
                <w:b/>
                <w:bCs/>
                <w:sz w:val="20"/>
                <w:szCs w:val="20"/>
                <w:lang w:val="en-GB"/>
              </w:rPr>
              <w:t>Automatic</w:t>
            </w:r>
          </w:p>
        </w:tc>
        <w:tc>
          <w:tcPr>
            <w:tcW w:w="4181" w:type="dxa"/>
          </w:tcPr>
          <w:p w:rsidR="0017304C" w:rsidRPr="002A5F2A" w:rsidRDefault="0017304C" w:rsidP="002A5F2A">
            <w:pPr>
              <w:jc w:val="both"/>
              <w:rPr>
                <w:sz w:val="20"/>
                <w:szCs w:val="20"/>
                <w:lang w:val="en-GB"/>
              </w:rPr>
            </w:pPr>
            <w:r w:rsidRPr="002A5F2A">
              <w:rPr>
                <w:sz w:val="20"/>
                <w:szCs w:val="20"/>
                <w:lang w:val="en-GB"/>
              </w:rPr>
              <w:t>Starts</w:t>
            </w:r>
            <w:r>
              <w:rPr>
                <w:sz w:val="20"/>
                <w:szCs w:val="20"/>
                <w:lang w:val="en-GB"/>
              </w:rPr>
              <w:t xml:space="preserve"> </w:t>
            </w:r>
            <w:r w:rsidRPr="002A5F2A">
              <w:rPr>
                <w:sz w:val="20"/>
                <w:szCs w:val="20"/>
                <w:lang w:val="en-GB"/>
              </w:rPr>
              <w:t>the automatic</w:t>
            </w:r>
            <w:r>
              <w:rPr>
                <w:sz w:val="20"/>
                <w:szCs w:val="20"/>
                <w:lang w:val="en-GB"/>
              </w:rPr>
              <w:t xml:space="preserve"> </w:t>
            </w:r>
            <w:r w:rsidRPr="002A5F2A">
              <w:rPr>
                <w:sz w:val="20"/>
                <w:szCs w:val="20"/>
                <w:lang w:val="en-GB"/>
              </w:rPr>
              <w:t>analysis operation</w:t>
            </w:r>
          </w:p>
        </w:tc>
      </w:tr>
      <w:tr w:rsidR="0017304C" w:rsidRPr="002A5F2A">
        <w:tc>
          <w:tcPr>
            <w:tcW w:w="4180" w:type="dxa"/>
          </w:tcPr>
          <w:p w:rsidR="0017304C" w:rsidRPr="002A5F2A" w:rsidRDefault="0017304C" w:rsidP="002A5F2A">
            <w:pPr>
              <w:jc w:val="both"/>
              <w:rPr>
                <w:b/>
                <w:bCs/>
                <w:sz w:val="20"/>
                <w:szCs w:val="20"/>
                <w:lang w:val="en-GB"/>
              </w:rPr>
            </w:pPr>
            <w:r w:rsidRPr="002A5F2A">
              <w:rPr>
                <w:b/>
                <w:bCs/>
                <w:sz w:val="20"/>
                <w:szCs w:val="20"/>
                <w:lang w:val="en-GB"/>
              </w:rPr>
              <w:t>Manual</w:t>
            </w:r>
            <w:r w:rsidR="006B55DD">
              <w:rPr>
                <w:b/>
                <w:bCs/>
                <w:sz w:val="20"/>
                <w:szCs w:val="20"/>
                <w:lang w:val="en-GB"/>
              </w:rPr>
              <w:t xml:space="preserve"> (Service)</w:t>
            </w:r>
          </w:p>
        </w:tc>
        <w:tc>
          <w:tcPr>
            <w:tcW w:w="4181" w:type="dxa"/>
          </w:tcPr>
          <w:p w:rsidR="0017304C" w:rsidRPr="002A5F2A" w:rsidRDefault="0017304C" w:rsidP="002A5F2A">
            <w:pPr>
              <w:jc w:val="both"/>
              <w:rPr>
                <w:sz w:val="20"/>
                <w:szCs w:val="20"/>
                <w:lang w:val="en-GB"/>
              </w:rPr>
            </w:pPr>
            <w:r w:rsidRPr="002A5F2A">
              <w:rPr>
                <w:sz w:val="20"/>
                <w:szCs w:val="20"/>
                <w:lang w:val="en-GB"/>
              </w:rPr>
              <w:t>In this</w:t>
            </w:r>
            <w:r>
              <w:rPr>
                <w:sz w:val="20"/>
                <w:szCs w:val="20"/>
                <w:lang w:val="en-GB"/>
              </w:rPr>
              <w:t xml:space="preserve"> </w:t>
            </w:r>
            <w:r w:rsidRPr="002A5F2A">
              <w:rPr>
                <w:sz w:val="20"/>
                <w:szCs w:val="20"/>
                <w:lang w:val="en-GB"/>
              </w:rPr>
              <w:t>mode</w:t>
            </w:r>
            <w:r>
              <w:rPr>
                <w:sz w:val="20"/>
                <w:szCs w:val="20"/>
                <w:lang w:val="en-GB"/>
              </w:rPr>
              <w:t xml:space="preserve"> </w:t>
            </w:r>
            <w:r w:rsidRPr="002A5F2A">
              <w:rPr>
                <w:sz w:val="20"/>
                <w:szCs w:val="20"/>
                <w:lang w:val="en-GB"/>
              </w:rPr>
              <w:t>the</w:t>
            </w:r>
            <w:r>
              <w:rPr>
                <w:sz w:val="20"/>
                <w:szCs w:val="20"/>
                <w:lang w:val="en-GB"/>
              </w:rPr>
              <w:t xml:space="preserve"> </w:t>
            </w:r>
            <w:r w:rsidRPr="002A5F2A">
              <w:rPr>
                <w:sz w:val="20"/>
                <w:szCs w:val="20"/>
                <w:lang w:val="en-GB"/>
              </w:rPr>
              <w:t>analysis unit</w:t>
            </w:r>
            <w:r>
              <w:rPr>
                <w:sz w:val="20"/>
                <w:szCs w:val="20"/>
                <w:lang w:val="en-GB"/>
              </w:rPr>
              <w:t xml:space="preserve"> </w:t>
            </w:r>
            <w:r w:rsidRPr="002A5F2A">
              <w:rPr>
                <w:sz w:val="20"/>
                <w:szCs w:val="20"/>
                <w:lang w:val="en-GB"/>
              </w:rPr>
              <w:t xml:space="preserve">can be operated by hand </w:t>
            </w:r>
          </w:p>
        </w:tc>
      </w:tr>
      <w:tr w:rsidR="0017304C" w:rsidRPr="002A5F2A">
        <w:tc>
          <w:tcPr>
            <w:tcW w:w="4180" w:type="dxa"/>
          </w:tcPr>
          <w:p w:rsidR="0017304C" w:rsidRPr="002A5F2A" w:rsidRDefault="0017304C" w:rsidP="002A5F2A">
            <w:pPr>
              <w:jc w:val="both"/>
              <w:rPr>
                <w:b/>
                <w:bCs/>
                <w:sz w:val="20"/>
                <w:szCs w:val="20"/>
                <w:lang w:val="en-GB"/>
              </w:rPr>
            </w:pPr>
            <w:r w:rsidRPr="002A5F2A">
              <w:rPr>
                <w:b/>
                <w:bCs/>
                <w:sz w:val="20"/>
                <w:szCs w:val="20"/>
                <w:lang w:val="en-GB"/>
              </w:rPr>
              <w:t>Parameter</w:t>
            </w:r>
            <w:r w:rsidR="006B55DD">
              <w:rPr>
                <w:b/>
                <w:bCs/>
                <w:sz w:val="20"/>
                <w:szCs w:val="20"/>
                <w:lang w:val="en-GB"/>
              </w:rPr>
              <w:t xml:space="preserve"> (Settings)</w:t>
            </w:r>
          </w:p>
        </w:tc>
        <w:tc>
          <w:tcPr>
            <w:tcW w:w="4181" w:type="dxa"/>
          </w:tcPr>
          <w:p w:rsidR="0017304C" w:rsidRPr="002A5F2A" w:rsidRDefault="0017304C" w:rsidP="002A5F2A">
            <w:pPr>
              <w:jc w:val="both"/>
              <w:rPr>
                <w:sz w:val="20"/>
                <w:szCs w:val="20"/>
                <w:lang w:val="en-GB"/>
              </w:rPr>
            </w:pPr>
            <w:r w:rsidRPr="002A5F2A">
              <w:rPr>
                <w:sz w:val="20"/>
                <w:szCs w:val="20"/>
                <w:lang w:val="en-GB"/>
              </w:rPr>
              <w:t>Under this</w:t>
            </w:r>
            <w:r>
              <w:rPr>
                <w:sz w:val="20"/>
                <w:szCs w:val="20"/>
                <w:lang w:val="en-GB"/>
              </w:rPr>
              <w:t xml:space="preserve"> </w:t>
            </w:r>
            <w:r w:rsidRPr="002A5F2A">
              <w:rPr>
                <w:sz w:val="20"/>
                <w:szCs w:val="20"/>
                <w:lang w:val="en-GB"/>
              </w:rPr>
              <w:t>menu point</w:t>
            </w:r>
            <w:r>
              <w:rPr>
                <w:sz w:val="20"/>
                <w:szCs w:val="20"/>
                <w:lang w:val="en-GB"/>
              </w:rPr>
              <w:t xml:space="preserve"> </w:t>
            </w:r>
            <w:r w:rsidRPr="002A5F2A">
              <w:rPr>
                <w:sz w:val="20"/>
                <w:szCs w:val="20"/>
                <w:lang w:val="en-GB"/>
              </w:rPr>
              <w:t>various unit settings can be undertaken</w:t>
            </w:r>
          </w:p>
        </w:tc>
      </w:tr>
      <w:tr w:rsidR="0017304C" w:rsidRPr="002A5F2A">
        <w:tc>
          <w:tcPr>
            <w:tcW w:w="4180" w:type="dxa"/>
          </w:tcPr>
          <w:p w:rsidR="0017304C" w:rsidRPr="002A5F2A" w:rsidRDefault="0017304C" w:rsidP="002A5F2A">
            <w:pPr>
              <w:jc w:val="both"/>
              <w:rPr>
                <w:b/>
                <w:bCs/>
                <w:sz w:val="20"/>
                <w:szCs w:val="20"/>
                <w:lang w:val="en-GB"/>
              </w:rPr>
            </w:pPr>
            <w:r w:rsidRPr="002A5F2A">
              <w:rPr>
                <w:b/>
                <w:bCs/>
                <w:sz w:val="20"/>
                <w:szCs w:val="20"/>
                <w:lang w:val="en-GB"/>
              </w:rPr>
              <w:t>Assistant</w:t>
            </w:r>
            <w:r w:rsidR="006B55DD">
              <w:rPr>
                <w:b/>
                <w:bCs/>
                <w:sz w:val="20"/>
                <w:szCs w:val="20"/>
                <w:lang w:val="en-GB"/>
              </w:rPr>
              <w:t xml:space="preserve"> (Wizard)</w:t>
            </w:r>
          </w:p>
        </w:tc>
        <w:tc>
          <w:tcPr>
            <w:tcW w:w="4181" w:type="dxa"/>
          </w:tcPr>
          <w:p w:rsidR="0017304C" w:rsidRPr="002A5F2A" w:rsidRDefault="0017304C" w:rsidP="002A5F2A">
            <w:pPr>
              <w:jc w:val="both"/>
              <w:rPr>
                <w:sz w:val="20"/>
                <w:szCs w:val="20"/>
                <w:lang w:val="en-GB"/>
              </w:rPr>
            </w:pPr>
            <w:r w:rsidRPr="002A5F2A">
              <w:rPr>
                <w:sz w:val="20"/>
                <w:szCs w:val="20"/>
                <w:lang w:val="en-GB"/>
              </w:rPr>
              <w:t>Starts</w:t>
            </w:r>
            <w:r>
              <w:rPr>
                <w:sz w:val="20"/>
                <w:szCs w:val="20"/>
                <w:lang w:val="en-GB"/>
              </w:rPr>
              <w:t xml:space="preserve"> </w:t>
            </w:r>
            <w:r w:rsidRPr="002A5F2A">
              <w:rPr>
                <w:sz w:val="20"/>
                <w:szCs w:val="20"/>
                <w:lang w:val="en-GB"/>
              </w:rPr>
              <w:t>the</w:t>
            </w:r>
            <w:r>
              <w:rPr>
                <w:sz w:val="20"/>
                <w:szCs w:val="20"/>
                <w:lang w:val="en-GB"/>
              </w:rPr>
              <w:t xml:space="preserve"> </w:t>
            </w:r>
            <w:r w:rsidRPr="002A5F2A">
              <w:rPr>
                <w:sz w:val="20"/>
                <w:szCs w:val="20"/>
                <w:lang w:val="en-GB"/>
              </w:rPr>
              <w:t>configuration</w:t>
            </w:r>
            <w:r>
              <w:rPr>
                <w:sz w:val="20"/>
                <w:szCs w:val="20"/>
                <w:lang w:val="en-GB"/>
              </w:rPr>
              <w:t xml:space="preserve"> </w:t>
            </w:r>
            <w:r w:rsidRPr="002A5F2A">
              <w:rPr>
                <w:sz w:val="20"/>
                <w:szCs w:val="20"/>
                <w:lang w:val="en-GB"/>
              </w:rPr>
              <w:t>assistants</w:t>
            </w:r>
          </w:p>
        </w:tc>
      </w:tr>
      <w:tr w:rsidR="0017304C" w:rsidRPr="002A5F2A">
        <w:tc>
          <w:tcPr>
            <w:tcW w:w="4180" w:type="dxa"/>
          </w:tcPr>
          <w:p w:rsidR="0017304C" w:rsidRPr="002A5F2A" w:rsidRDefault="0017304C" w:rsidP="002A5F2A">
            <w:pPr>
              <w:jc w:val="both"/>
              <w:rPr>
                <w:b/>
                <w:bCs/>
                <w:sz w:val="20"/>
                <w:szCs w:val="20"/>
                <w:lang w:val="en-GB"/>
              </w:rPr>
            </w:pPr>
            <w:r w:rsidRPr="002A5F2A">
              <w:rPr>
                <w:b/>
                <w:bCs/>
                <w:sz w:val="20"/>
                <w:szCs w:val="20"/>
                <w:lang w:val="en-GB"/>
              </w:rPr>
              <w:t>Info</w:t>
            </w:r>
          </w:p>
        </w:tc>
        <w:tc>
          <w:tcPr>
            <w:tcW w:w="4181" w:type="dxa"/>
          </w:tcPr>
          <w:p w:rsidR="0017304C" w:rsidRPr="002A5F2A" w:rsidRDefault="0017304C" w:rsidP="002A5F2A">
            <w:pPr>
              <w:jc w:val="both"/>
              <w:rPr>
                <w:sz w:val="20"/>
                <w:szCs w:val="20"/>
                <w:lang w:val="en-GB"/>
              </w:rPr>
            </w:pPr>
            <w:r w:rsidRPr="002A5F2A">
              <w:rPr>
                <w:sz w:val="20"/>
                <w:szCs w:val="20"/>
                <w:lang w:val="en-GB"/>
              </w:rPr>
              <w:t>Informs</w:t>
            </w:r>
            <w:r>
              <w:rPr>
                <w:sz w:val="20"/>
                <w:szCs w:val="20"/>
                <w:lang w:val="en-GB"/>
              </w:rPr>
              <w:t xml:space="preserve"> </w:t>
            </w:r>
            <w:r w:rsidRPr="002A5F2A">
              <w:rPr>
                <w:sz w:val="20"/>
                <w:szCs w:val="20"/>
                <w:lang w:val="en-GB"/>
              </w:rPr>
              <w:t>about</w:t>
            </w:r>
            <w:r>
              <w:rPr>
                <w:sz w:val="20"/>
                <w:szCs w:val="20"/>
                <w:lang w:val="en-GB"/>
              </w:rPr>
              <w:t xml:space="preserve"> </w:t>
            </w:r>
            <w:r w:rsidRPr="002A5F2A">
              <w:rPr>
                <w:sz w:val="20"/>
                <w:szCs w:val="20"/>
                <w:lang w:val="en-GB"/>
              </w:rPr>
              <w:t>status of the software, date of manufacture</w:t>
            </w:r>
            <w:r>
              <w:rPr>
                <w:sz w:val="20"/>
                <w:szCs w:val="20"/>
                <w:lang w:val="en-GB"/>
              </w:rPr>
              <w:t xml:space="preserve"> </w:t>
            </w:r>
            <w:r w:rsidRPr="002A5F2A">
              <w:rPr>
                <w:sz w:val="20"/>
                <w:szCs w:val="20"/>
                <w:lang w:val="en-GB"/>
              </w:rPr>
              <w:t>and serial number of the unit</w:t>
            </w:r>
          </w:p>
        </w:tc>
      </w:tr>
      <w:tr w:rsidR="0017304C" w:rsidRPr="002A5F2A">
        <w:tc>
          <w:tcPr>
            <w:tcW w:w="4180" w:type="dxa"/>
          </w:tcPr>
          <w:p w:rsidR="0017304C" w:rsidRPr="002A5F2A" w:rsidRDefault="0017304C" w:rsidP="002A5F2A">
            <w:pPr>
              <w:jc w:val="both"/>
              <w:rPr>
                <w:b/>
                <w:bCs/>
                <w:sz w:val="20"/>
                <w:szCs w:val="20"/>
                <w:lang w:val="en-GB"/>
              </w:rPr>
            </w:pPr>
            <w:r w:rsidRPr="002A5F2A">
              <w:rPr>
                <w:b/>
                <w:bCs/>
                <w:sz w:val="20"/>
                <w:szCs w:val="20"/>
                <w:lang w:val="en-GB"/>
              </w:rPr>
              <w:t>History</w:t>
            </w:r>
          </w:p>
        </w:tc>
        <w:tc>
          <w:tcPr>
            <w:tcW w:w="4181" w:type="dxa"/>
          </w:tcPr>
          <w:p w:rsidR="0017304C" w:rsidRPr="002A5F2A" w:rsidRDefault="0017304C" w:rsidP="002A5F2A">
            <w:pPr>
              <w:jc w:val="both"/>
              <w:rPr>
                <w:sz w:val="20"/>
                <w:szCs w:val="20"/>
                <w:lang w:val="en-GB"/>
              </w:rPr>
            </w:pPr>
            <w:r w:rsidRPr="002A5F2A">
              <w:rPr>
                <w:sz w:val="20"/>
                <w:szCs w:val="20"/>
                <w:lang w:val="en-GB"/>
              </w:rPr>
              <w:t>Shows the last 100 measurements as a graph</w:t>
            </w:r>
          </w:p>
        </w:tc>
      </w:tr>
    </w:tbl>
    <w:p w:rsidR="0017304C" w:rsidRDefault="0017304C" w:rsidP="00EB316D">
      <w:pPr>
        <w:rPr>
          <w:b/>
          <w:bCs/>
          <w:lang w:eastAsia="ja-JP"/>
        </w:rPr>
      </w:pPr>
    </w:p>
    <w:p w:rsidR="0017304C" w:rsidRPr="004E6126" w:rsidRDefault="0017304C" w:rsidP="00EB316D">
      <w:pPr>
        <w:rPr>
          <w:b/>
          <w:bCs/>
          <w:lang w:val="en-GB" w:eastAsia="ja-JP"/>
        </w:rPr>
      </w:pPr>
      <w:r w:rsidRPr="004E6126">
        <w:rPr>
          <w:b/>
          <w:bCs/>
          <w:lang w:val="en-GB" w:eastAsia="ja-JP"/>
        </w:rPr>
        <w:t>Display (measurement)</w:t>
      </w:r>
    </w:p>
    <w:p w:rsidR="0017304C" w:rsidRPr="0090759E" w:rsidRDefault="00A521E5" w:rsidP="00EB316D">
      <w:pPr>
        <w:rPr>
          <w:lang w:eastAsia="ja-JP"/>
        </w:rPr>
      </w:pPr>
      <w:r>
        <w:rPr>
          <w:noProof/>
        </w:rPr>
        <w:lastRenderedPageBreak/>
        <w:drawing>
          <wp:anchor distT="0" distB="0" distL="114300" distR="114300" simplePos="0" relativeHeight="251649536" behindDoc="1" locked="1" layoutInCell="1" allowOverlap="1" wp14:anchorId="73B03162" wp14:editId="496376BC">
            <wp:simplePos x="0" y="0"/>
            <wp:positionH relativeFrom="column">
              <wp:posOffset>1141095</wp:posOffset>
            </wp:positionH>
            <wp:positionV relativeFrom="paragraph">
              <wp:posOffset>86995</wp:posOffset>
            </wp:positionV>
            <wp:extent cx="3019425" cy="2057400"/>
            <wp:effectExtent l="0" t="0" r="9525" b="0"/>
            <wp:wrapNone/>
            <wp:docPr id="63"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19425" cy="205740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40320" behindDoc="0" locked="1" layoutInCell="1" allowOverlap="1" wp14:anchorId="07CEE6FD" wp14:editId="27801F79">
                <wp:simplePos x="0" y="0"/>
                <wp:positionH relativeFrom="column">
                  <wp:posOffset>4346575</wp:posOffset>
                </wp:positionH>
                <wp:positionV relativeFrom="paragraph">
                  <wp:posOffset>59690</wp:posOffset>
                </wp:positionV>
                <wp:extent cx="452120" cy="351155"/>
                <wp:effectExtent l="450850" t="0" r="0" b="36830"/>
                <wp:wrapNone/>
                <wp:docPr id="43" name="AutoShape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2120" cy="351155"/>
                        </a:xfrm>
                        <a:prstGeom prst="callout2">
                          <a:avLst>
                            <a:gd name="adj1" fmla="val 35986"/>
                            <a:gd name="adj2" fmla="val -16713"/>
                            <a:gd name="adj3" fmla="val 35986"/>
                            <a:gd name="adj4" fmla="val -44806"/>
                            <a:gd name="adj5" fmla="val 97468"/>
                            <a:gd name="adj6" fmla="val -89468"/>
                          </a:avLst>
                        </a:prstGeom>
                        <a:noFill/>
                        <a:ln w="9525">
                          <a:solidFill>
                            <a:srgbClr val="FF0000"/>
                          </a:solidFill>
                          <a:miter lim="800000"/>
                          <a:headEnd/>
                          <a:tailEnd type="triangle" w="med" len="med"/>
                        </a:ln>
                        <a:extLst>
                          <a:ext uri="{909E8E84-426E-40DD-AFC4-6F175D3DCCD1}">
                            <a14:hiddenFill xmlns:a14="http://schemas.microsoft.com/office/drawing/2010/main">
                              <a:solidFill>
                                <a:srgbClr val="FFFFFF"/>
                              </a:solidFill>
                            </a14:hiddenFill>
                          </a:ext>
                        </a:extLst>
                      </wps:spPr>
                      <wps:txbx>
                        <w:txbxContent>
                          <w:p w:rsidR="00736845" w:rsidRPr="00DB6B91" w:rsidRDefault="00736845">
                            <w:pPr>
                              <w:rPr>
                                <w:lang w:val="de-DE"/>
                              </w:rPr>
                            </w:pPr>
                            <w:r>
                              <w:rPr>
                                <w:lang w:val="de-DE"/>
                              </w:rPr>
                              <w:t>Time</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7CEE6FD" id="AutoShape 64" o:spid="_x0000_s1069" type="#_x0000_t42" style="position:absolute;margin-left:342.25pt;margin-top:4.7pt;width:35.6pt;height:27.6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" adj="-19325,21053,-9678,7773,-3610,7773" filled="f" strokecolor="red">
                <v:stroke startarrow="block"/>
                <v:textbox inset="1pt,1pt,1pt,1pt">
                  <w:txbxContent>
                    <w:p w:rsidR="00736845" w:rsidRPr="00DB6B91" w:rsidRDefault="00736845">
                      <w:pPr>
                        <w:rPr>
                          <w:lang w:val="de-DE"/>
                        </w:rPr>
                      </w:pPr>
                      <w:r>
                        <w:rPr>
                          <w:lang w:val="de-DE"/>
                        </w:rPr>
                        <w:t>Time</w:t>
                      </w:r>
                    </w:p>
                  </w:txbxContent>
                </v:textbox>
                <o:callout v:ext="edit" minusy="t"/>
                <w10:anchorlock/>
              </v:shape>
            </w:pict>
          </mc:Fallback>
        </mc:AlternateContent>
      </w:r>
      <w:r>
        <w:rPr>
          <w:noProof/>
        </w:rPr>
        <mc:AlternateContent>
          <mc:Choice Requires="wps">
            <w:drawing>
              <wp:anchor distT="0" distB="0" distL="114300" distR="114300" simplePos="0" relativeHeight="251636224" behindDoc="0" locked="1" layoutInCell="1" allowOverlap="1" wp14:anchorId="79443B32" wp14:editId="499FEFFD">
                <wp:simplePos x="0" y="0"/>
                <wp:positionH relativeFrom="column">
                  <wp:posOffset>236855</wp:posOffset>
                </wp:positionH>
                <wp:positionV relativeFrom="paragraph">
                  <wp:posOffset>292735</wp:posOffset>
                </wp:positionV>
                <wp:extent cx="509270" cy="215900"/>
                <wp:effectExtent l="0" t="0" r="901700" b="62865"/>
                <wp:wrapNone/>
                <wp:docPr id="42" name="AutoShape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9270" cy="215900"/>
                        </a:xfrm>
                        <a:prstGeom prst="callout2">
                          <a:avLst>
                            <a:gd name="adj1" fmla="val 58528"/>
                            <a:gd name="adj2" fmla="val 114838"/>
                            <a:gd name="adj3" fmla="val 58528"/>
                            <a:gd name="adj4" fmla="val 175310"/>
                            <a:gd name="adj5" fmla="val 103528"/>
                            <a:gd name="adj6" fmla="val 272069"/>
                          </a:avLst>
                        </a:prstGeom>
                        <a:noFill/>
                        <a:ln w="9525">
                          <a:solidFill>
                            <a:srgbClr val="FF0000"/>
                          </a:solidFill>
                          <a:miter lim="800000"/>
                          <a:headEnd/>
                          <a:tailEnd type="triangle" w="med" len="med"/>
                        </a:ln>
                        <a:extLst>
                          <a:ext uri="{909E8E84-426E-40DD-AFC4-6F175D3DCCD1}">
                            <a14:hiddenFill xmlns:a14="http://schemas.microsoft.com/office/drawing/2010/main">
                              <a:solidFill>
                                <a:srgbClr val="FFFFFF"/>
                              </a:solidFill>
                            </a14:hiddenFill>
                          </a:ext>
                        </a:extLst>
                      </wps:spPr>
                      <wps:txbx>
                        <w:txbxContent>
                          <w:p w:rsidR="00736845" w:rsidRPr="00697E34" w:rsidRDefault="00736845" w:rsidP="00EB316D">
                            <w:pPr>
                              <w:pStyle w:val="Header"/>
                              <w:tabs>
                                <w:tab w:val="left" w:pos="0"/>
                              </w:tabs>
                              <w:spacing w:line="240" w:lineRule="atLeast"/>
                              <w:jc w:val="center"/>
                              <w:rPr>
                                <w:rFonts w:ascii="Arial" w:eastAsia="MS Gothic" w:hAnsi="Arial"/>
                                <w:sz w:val="20"/>
                                <w:szCs w:val="20"/>
                              </w:rPr>
                            </w:pPr>
                            <w:r>
                              <w:rPr>
                                <w:rFonts w:ascii="Arial" w:eastAsia="MS Gothic" w:hAnsi="Arial" w:cs="Arial"/>
                                <w:sz w:val="20"/>
                                <w:szCs w:val="20"/>
                                <w:lang w:val="de-DE"/>
                              </w:rPr>
                              <w:t>Date</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9443B32" id="AutoShape 65" o:spid="_x0000_s1070" type="#_x0000_t42" style="position:absolute;margin-left:18.65pt;margin-top:23.05pt;width:40.1pt;height:17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" adj="58767,22362,37867,12642,24805,12642" filled="f" strokecolor="red">
                <v:stroke startarrow="block"/>
                <v:textbox inset="1pt,1pt,1pt,1pt">
                  <w:txbxContent>
                    <w:p w:rsidR="00736845" w:rsidRPr="00697E34" w:rsidRDefault="00736845" w:rsidP="00EB316D">
                      <w:pPr>
                        <w:pStyle w:val="Header"/>
                        <w:tabs>
                          <w:tab w:val="left" w:pos="0"/>
                        </w:tabs>
                        <w:spacing w:line="240" w:lineRule="atLeast"/>
                        <w:jc w:val="center"/>
                        <w:rPr>
                          <w:rFonts w:ascii="Arial" w:eastAsia="MS Gothic" w:hAnsi="Arial"/>
                          <w:sz w:val="20"/>
                          <w:szCs w:val="20"/>
                        </w:rPr>
                      </w:pPr>
                      <w:r>
                        <w:rPr>
                          <w:rFonts w:ascii="Arial" w:eastAsia="MS Gothic" w:hAnsi="Arial" w:cs="Arial"/>
                          <w:sz w:val="20"/>
                          <w:szCs w:val="20"/>
                          <w:lang w:val="de-DE"/>
                        </w:rPr>
                        <w:t>Date</w:t>
                      </w:r>
                    </w:p>
                  </w:txbxContent>
                </v:textbox>
                <o:callout v:ext="edit" minusx="t" minusy="t"/>
                <w10:anchorlock/>
              </v:shape>
            </w:pict>
          </mc:Fallback>
        </mc:AlternateContent>
      </w:r>
    </w:p>
    <w:p w:rsidR="0017304C" w:rsidRPr="0090759E" w:rsidRDefault="00A521E5" w:rsidP="00921174">
      <w:pPr>
        <w:jc w:val="center"/>
        <w:rPr>
          <w:lang w:eastAsia="ja-JP"/>
        </w:rPr>
      </w:pPr>
      <w:r>
        <w:rPr>
          <w:noProof/>
        </w:rPr>
        <mc:AlternateContent>
          <mc:Choice Requires="wps">
            <w:drawing>
              <wp:anchor distT="0" distB="0" distL="114300" distR="114300" simplePos="0" relativeHeight="251632128" behindDoc="0" locked="1" layoutInCell="1" allowOverlap="1" wp14:anchorId="17C69C4C" wp14:editId="3966CBDA">
                <wp:simplePos x="0" y="0"/>
                <wp:positionH relativeFrom="column">
                  <wp:posOffset>-182880</wp:posOffset>
                </wp:positionH>
                <wp:positionV relativeFrom="paragraph">
                  <wp:posOffset>423545</wp:posOffset>
                </wp:positionV>
                <wp:extent cx="1160145" cy="608330"/>
                <wp:effectExtent l="0" t="0" r="356235" b="0"/>
                <wp:wrapNone/>
                <wp:docPr id="39"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60145" cy="608330"/>
                        </a:xfrm>
                        <a:prstGeom prst="callout2">
                          <a:avLst>
                            <a:gd name="adj1" fmla="val 20773"/>
                            <a:gd name="adj2" fmla="val 106514"/>
                            <a:gd name="adj3" fmla="val 20773"/>
                            <a:gd name="adj4" fmla="val 118227"/>
                            <a:gd name="adj5" fmla="val 20356"/>
                            <a:gd name="adj6" fmla="val 128847"/>
                          </a:avLst>
                        </a:prstGeom>
                        <a:noFill/>
                        <a:ln w="9525">
                          <a:solidFill>
                            <a:srgbClr val="FF0000"/>
                          </a:solidFill>
                          <a:miter lim="800000"/>
                          <a:headEnd/>
                          <a:tailEnd type="triangle" w="med" len="med"/>
                        </a:ln>
                        <a:extLst>
                          <a:ext uri="{909E8E84-426E-40DD-AFC4-6F175D3DCCD1}">
                            <a14:hiddenFill xmlns:a14="http://schemas.microsoft.com/office/drawing/2010/main">
                              <a:solidFill>
                                <a:srgbClr val="FFFFFF"/>
                              </a:solidFill>
                            </a14:hiddenFill>
                          </a:ext>
                        </a:extLst>
                      </wps:spPr>
                      <wps:txbx>
                        <w:txbxContent>
                          <w:p w:rsidR="00736845" w:rsidRPr="00230B0F" w:rsidRDefault="00736845" w:rsidP="00EB316D">
                            <w:pPr>
                              <w:pStyle w:val="Header"/>
                              <w:spacing w:line="240" w:lineRule="atLeast"/>
                              <w:jc w:val="center"/>
                              <w:rPr>
                                <w:rFonts w:ascii="Arial" w:eastAsia="MS Gothic" w:hAnsi="Arial" w:cs="Arial"/>
                                <w:sz w:val="20"/>
                                <w:szCs w:val="20"/>
                                <w:lang w:val="en-GB"/>
                              </w:rPr>
                            </w:pPr>
                            <w:r w:rsidRPr="000D7513">
                              <w:rPr>
                                <w:rFonts w:ascii="Arial" w:hAnsi="Arial" w:cs="Arial"/>
                                <w:sz w:val="20"/>
                                <w:szCs w:val="20"/>
                              </w:rPr>
                              <w:t>Reagent</w:t>
                            </w:r>
                            <w:r w:rsidRPr="004E6126">
                              <w:rPr>
                                <w:rFonts w:ascii="Arial" w:eastAsia="MS Gothic" w:hAnsi="Arial" w:cs="Arial"/>
                                <w:sz w:val="20"/>
                                <w:szCs w:val="20"/>
                                <w:lang w:val="en-GB"/>
                              </w:rPr>
                              <w:t xml:space="preserve"> in use</w:t>
                            </w:r>
                            <w:r w:rsidRPr="00AA0A56">
                              <w:rPr>
                                <w:rFonts w:ascii="Arial" w:eastAsia="MS Gothic" w:hAnsi="Arial" w:cs="Arial"/>
                                <w:sz w:val="20"/>
                                <w:szCs w:val="20"/>
                                <w:lang w:val="de-DE"/>
                              </w:rPr>
                              <w:t xml:space="preserve"> </w:t>
                            </w:r>
                            <w:r w:rsidRPr="00AA0A56">
                              <w:rPr>
                                <w:rFonts w:ascii="Arial" w:eastAsia="MS Gothic" w:hAnsi="Arial" w:cs="Arial"/>
                                <w:sz w:val="20"/>
                                <w:szCs w:val="20"/>
                                <w:lang w:val="de-DE"/>
                              </w:rPr>
                              <w:t xml:space="preserve">und </w:t>
                            </w:r>
                            <w:r>
                              <w:rPr>
                                <w:rFonts w:ascii="Arial" w:eastAsia="MS Gothic" w:hAnsi="Arial" w:cs="Arial"/>
                                <w:sz w:val="20"/>
                                <w:szCs w:val="20"/>
                                <w:lang w:val="de-DE"/>
                              </w:rPr>
                              <w:t xml:space="preserve">Level </w:t>
                            </w:r>
                            <w:r w:rsidRPr="00230B0F">
                              <w:rPr>
                                <w:rFonts w:ascii="Arial" w:eastAsia="MS Gothic" w:hAnsi="Arial" w:cs="Arial"/>
                                <w:sz w:val="20"/>
                                <w:szCs w:val="20"/>
                                <w:lang w:val="en-GB"/>
                              </w:rPr>
                              <w:t>(empty)</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7C69C4C" id="AutoShape 66" o:spid="_x0000_s1071" type="#_x0000_t42" style="position:absolute;left:0;text-align:left;margin-left:-14.4pt;margin-top:33.35pt;width:91.35pt;height:47.9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" adj="27831,4397,25537,4487,23007,4487" filled="f" strokecolor="red">
                <v:stroke startarrow="block"/>
                <v:textbox inset="1pt,1pt,1pt,1pt">
                  <w:txbxContent>
                    <w:p w:rsidR="00736845" w:rsidRPr="00230B0F" w:rsidRDefault="00736845" w:rsidP="00EB316D">
                      <w:pPr>
                        <w:pStyle w:val="Header"/>
                        <w:spacing w:line="240" w:lineRule="atLeast"/>
                        <w:jc w:val="center"/>
                        <w:rPr>
                          <w:rFonts w:ascii="Arial" w:eastAsia="MS Gothic" w:hAnsi="Arial" w:cs="Arial"/>
                          <w:sz w:val="20"/>
                          <w:szCs w:val="20"/>
                          <w:lang w:val="en-GB"/>
                        </w:rPr>
                      </w:pPr>
                      <w:r w:rsidRPr="000D7513">
                        <w:rPr>
                          <w:rFonts w:ascii="Arial" w:hAnsi="Arial" w:cs="Arial"/>
                          <w:sz w:val="20"/>
                          <w:szCs w:val="20"/>
                        </w:rPr>
                        <w:t>Reagent</w:t>
                      </w:r>
                      <w:r w:rsidRPr="004E6126">
                        <w:rPr>
                          <w:rFonts w:ascii="Arial" w:eastAsia="MS Gothic" w:hAnsi="Arial" w:cs="Arial"/>
                          <w:sz w:val="20"/>
                          <w:szCs w:val="20"/>
                          <w:lang w:val="en-GB"/>
                        </w:rPr>
                        <w:t xml:space="preserve"> in use</w:t>
                      </w:r>
                      <w:r w:rsidRPr="00AA0A56">
                        <w:rPr>
                          <w:rFonts w:ascii="Arial" w:eastAsia="MS Gothic" w:hAnsi="Arial" w:cs="Arial"/>
                          <w:sz w:val="20"/>
                          <w:szCs w:val="20"/>
                          <w:lang w:val="de-DE"/>
                        </w:rPr>
                        <w:t xml:space="preserve"> und </w:t>
                      </w:r>
                      <w:r>
                        <w:rPr>
                          <w:rFonts w:ascii="Arial" w:eastAsia="MS Gothic" w:hAnsi="Arial" w:cs="Arial"/>
                          <w:sz w:val="20"/>
                          <w:szCs w:val="20"/>
                          <w:lang w:val="de-DE"/>
                        </w:rPr>
                        <w:t xml:space="preserve">Level </w:t>
                      </w:r>
                      <w:r w:rsidRPr="00230B0F">
                        <w:rPr>
                          <w:rFonts w:ascii="Arial" w:eastAsia="MS Gothic" w:hAnsi="Arial" w:cs="Arial"/>
                          <w:sz w:val="20"/>
                          <w:szCs w:val="20"/>
                          <w:lang w:val="en-GB"/>
                        </w:rPr>
                        <w:t>(empty)</w:t>
                      </w:r>
                    </w:p>
                  </w:txbxContent>
                </v:textbox>
                <o:callout v:ext="edit" minusx="t"/>
                <w10:anchorlock/>
              </v:shape>
            </w:pict>
          </mc:Fallback>
        </mc:AlternateContent>
      </w:r>
    </w:p>
    <w:p w:rsidR="0017304C" w:rsidRPr="0090759E" w:rsidRDefault="00A521E5" w:rsidP="00EB316D">
      <w:pPr>
        <w:rPr>
          <w:lang w:eastAsia="ja-JP"/>
        </w:rPr>
      </w:pPr>
      <w:r>
        <w:rPr>
          <w:noProof/>
        </w:rPr>
        <mc:AlternateContent>
          <mc:Choice Requires="wps">
            <w:drawing>
              <wp:anchor distT="0" distB="0" distL="114300" distR="114300" simplePos="0" relativeHeight="251633152" behindDoc="0" locked="1" layoutInCell="1" allowOverlap="1" wp14:anchorId="37A74589" wp14:editId="27235C5B">
                <wp:simplePos x="0" y="0"/>
                <wp:positionH relativeFrom="column">
                  <wp:posOffset>4527550</wp:posOffset>
                </wp:positionH>
                <wp:positionV relativeFrom="paragraph">
                  <wp:posOffset>58420</wp:posOffset>
                </wp:positionV>
                <wp:extent cx="499745" cy="276860"/>
                <wp:effectExtent l="527050" t="0" r="0" b="0"/>
                <wp:wrapNone/>
                <wp:docPr id="26" name="AutoShape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9745" cy="276860"/>
                        </a:xfrm>
                        <a:prstGeom prst="callout2">
                          <a:avLst>
                            <a:gd name="adj1" fmla="val 45644"/>
                            <a:gd name="adj2" fmla="val -15120"/>
                            <a:gd name="adj3" fmla="val 45644"/>
                            <a:gd name="adj4" fmla="val -39134"/>
                            <a:gd name="adj5" fmla="val 72708"/>
                            <a:gd name="adj6" fmla="val -99745"/>
                          </a:avLst>
                        </a:prstGeom>
                        <a:noFill/>
                        <a:ln w="9525">
                          <a:solidFill>
                            <a:srgbClr val="FF0000"/>
                          </a:solidFill>
                          <a:miter lim="800000"/>
                          <a:headEnd/>
                          <a:tailEnd type="triangle" w="med" len="med"/>
                        </a:ln>
                        <a:extLst>
                          <a:ext uri="{909E8E84-426E-40DD-AFC4-6F175D3DCCD1}">
                            <a14:hiddenFill xmlns:a14="http://schemas.microsoft.com/office/drawing/2010/main">
                              <a:solidFill>
                                <a:srgbClr val="FFFFFF"/>
                              </a:solidFill>
                            </a14:hiddenFill>
                          </a:ext>
                        </a:extLst>
                      </wps:spPr>
                      <wps:txbx>
                        <w:txbxContent>
                          <w:p w:rsidR="00736845" w:rsidRPr="00EB316D" w:rsidRDefault="00736845" w:rsidP="00EB316D">
                            <w:r>
                              <w:t>Limit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7A74589" id="AutoShape 67" o:spid="_x0000_s1072" type="#_x0000_t42" style="position:absolute;margin-left:356.5pt;margin-top:4.6pt;width:39.35pt;height:21.8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" adj="-21545,15705,-8453,9859,-3266,9859" filled="f" strokecolor="red">
                <v:stroke startarrow="block"/>
                <v:textbox inset="1pt,1pt,1pt,1pt">
                  <w:txbxContent>
                    <w:p w:rsidR="00736845" w:rsidRPr="00EB316D" w:rsidRDefault="00736845" w:rsidP="00EB316D">
                      <w:r>
                        <w:t>Limit</w:t>
                      </w:r>
                    </w:p>
                  </w:txbxContent>
                </v:textbox>
                <o:callout v:ext="edit" minusy="t"/>
                <w10:anchorlock/>
              </v:shape>
            </w:pict>
          </mc:Fallback>
        </mc:AlternateContent>
      </w:r>
    </w:p>
    <w:p w:rsidR="0017304C" w:rsidRPr="0090759E" w:rsidRDefault="00A521E5" w:rsidP="00EB316D">
      <w:pPr>
        <w:rPr>
          <w:lang w:eastAsia="ja-JP"/>
        </w:rPr>
      </w:pPr>
      <w:r>
        <w:rPr>
          <w:noProof/>
        </w:rPr>
        <mc:AlternateContent>
          <mc:Choice Requires="wps">
            <w:drawing>
              <wp:anchor distT="0" distB="0" distL="114300" distR="114300" simplePos="0" relativeHeight="251635200" behindDoc="0" locked="1" layoutInCell="1" allowOverlap="1" wp14:anchorId="129AE2C2" wp14:editId="5AF9DBD4">
                <wp:simplePos x="0" y="0"/>
                <wp:positionH relativeFrom="column">
                  <wp:posOffset>4346575</wp:posOffset>
                </wp:positionH>
                <wp:positionV relativeFrom="paragraph">
                  <wp:posOffset>298450</wp:posOffset>
                </wp:positionV>
                <wp:extent cx="1099185" cy="592455"/>
                <wp:effectExtent l="1012825" t="88900" r="0" b="0"/>
                <wp:wrapNone/>
                <wp:docPr id="20" name="AutoShape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9185" cy="592455"/>
                        </a:xfrm>
                        <a:prstGeom prst="callout2">
                          <a:avLst>
                            <a:gd name="adj1" fmla="val 21329"/>
                            <a:gd name="adj2" fmla="val -6875"/>
                            <a:gd name="adj3" fmla="val 21329"/>
                            <a:gd name="adj4" fmla="val -57310"/>
                            <a:gd name="adj5" fmla="val -5468"/>
                            <a:gd name="adj6" fmla="val -89023"/>
                          </a:avLst>
                        </a:prstGeom>
                        <a:noFill/>
                        <a:ln w="9525">
                          <a:solidFill>
                            <a:srgbClr val="FF0000"/>
                          </a:solidFill>
                          <a:miter lim="800000"/>
                          <a:headEnd/>
                          <a:tailEnd type="triangle" w="med" len="med"/>
                        </a:ln>
                        <a:extLst>
                          <a:ext uri="{909E8E84-426E-40DD-AFC4-6F175D3DCCD1}">
                            <a14:hiddenFill xmlns:a14="http://schemas.microsoft.com/office/drawing/2010/main">
                              <a:solidFill>
                                <a:srgbClr val="FFFFFF"/>
                              </a:solidFill>
                            </a14:hiddenFill>
                          </a:ext>
                        </a:extLst>
                      </wps:spPr>
                      <wps:txbx>
                        <w:txbxContent>
                          <w:p w:rsidR="00736845" w:rsidRPr="004E6126" w:rsidRDefault="00736845" w:rsidP="00EB316D">
                            <w:pPr>
                              <w:pStyle w:val="Header"/>
                              <w:spacing w:line="240" w:lineRule="atLeast"/>
                              <w:jc w:val="center"/>
                              <w:rPr>
                                <w:rFonts w:ascii="Arial" w:eastAsia="MS Gothic" w:hAnsi="Arial" w:cs="Arial"/>
                                <w:sz w:val="20"/>
                                <w:szCs w:val="20"/>
                                <w:lang w:val="en-GB"/>
                              </w:rPr>
                            </w:pPr>
                            <w:r w:rsidRPr="004E6126">
                              <w:rPr>
                                <w:rFonts w:ascii="Arial" w:eastAsia="MS Gothic" w:hAnsi="Arial" w:cs="Arial"/>
                                <w:sz w:val="20"/>
                                <w:szCs w:val="20"/>
                                <w:lang w:val="en-GB"/>
                              </w:rPr>
                              <w:t xml:space="preserve">Result of the previous analysis </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29AE2C2" id="AutoShape 68" o:spid="_x0000_s1073" type="#_x0000_t42" style="position:absolute;margin-left:342.25pt;margin-top:23.5pt;width:86.55pt;height:46.6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" adj="-19229,-1181,-12379,4607,-1485,4607" filled="f" strokecolor="red">
                <v:stroke startarrow="block"/>
                <v:textbox inset="1pt,1pt,1pt,1pt">
                  <w:txbxContent>
                    <w:p w:rsidR="00736845" w:rsidRPr="004E6126" w:rsidRDefault="00736845" w:rsidP="00EB316D">
                      <w:pPr>
                        <w:pStyle w:val="Header"/>
                        <w:spacing w:line="240" w:lineRule="atLeast"/>
                        <w:jc w:val="center"/>
                        <w:rPr>
                          <w:rFonts w:ascii="Arial" w:eastAsia="MS Gothic" w:hAnsi="Arial" w:cs="Arial"/>
                          <w:sz w:val="20"/>
                          <w:szCs w:val="20"/>
                          <w:lang w:val="en-GB"/>
                        </w:rPr>
                      </w:pPr>
                      <w:r w:rsidRPr="004E6126">
                        <w:rPr>
                          <w:rFonts w:ascii="Arial" w:eastAsia="MS Gothic" w:hAnsi="Arial" w:cs="Arial"/>
                          <w:sz w:val="20"/>
                          <w:szCs w:val="20"/>
                          <w:lang w:val="en-GB"/>
                        </w:rPr>
                        <w:t xml:space="preserve">Result of the previous analysis </w:t>
                      </w:r>
                    </w:p>
                  </w:txbxContent>
                </v:textbox>
                <w10:anchorlock/>
              </v:shape>
            </w:pict>
          </mc:Fallback>
        </mc:AlternateContent>
      </w:r>
    </w:p>
    <w:p w:rsidR="0017304C" w:rsidRDefault="00A521E5" w:rsidP="00DB6B91">
      <w:r>
        <w:rPr>
          <w:noProof/>
        </w:rPr>
        <mc:AlternateContent>
          <mc:Choice Requires="wps">
            <w:drawing>
              <wp:anchor distT="0" distB="0" distL="114300" distR="114300" simplePos="0" relativeHeight="251641344" behindDoc="0" locked="1" layoutInCell="1" allowOverlap="1" wp14:anchorId="3E734C6D" wp14:editId="6847C777">
                <wp:simplePos x="0" y="0"/>
                <wp:positionH relativeFrom="column">
                  <wp:posOffset>-149225</wp:posOffset>
                </wp:positionH>
                <wp:positionV relativeFrom="paragraph">
                  <wp:posOffset>63500</wp:posOffset>
                </wp:positionV>
                <wp:extent cx="1160145" cy="388620"/>
                <wp:effectExtent l="0" t="0" r="322580" b="0"/>
                <wp:wrapNone/>
                <wp:docPr id="17" name="AutoShape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60145" cy="388620"/>
                        </a:xfrm>
                        <a:prstGeom prst="callout2">
                          <a:avLst>
                            <a:gd name="adj1" fmla="val 32519"/>
                            <a:gd name="adj2" fmla="val 106514"/>
                            <a:gd name="adj3" fmla="val 32519"/>
                            <a:gd name="adj4" fmla="val 116694"/>
                            <a:gd name="adj5" fmla="val 31699"/>
                            <a:gd name="adj6" fmla="val 125944"/>
                          </a:avLst>
                        </a:prstGeom>
                        <a:noFill/>
                        <a:ln w="9525">
                          <a:solidFill>
                            <a:srgbClr val="FF0000"/>
                          </a:solidFill>
                          <a:miter lim="800000"/>
                          <a:headEnd/>
                          <a:tailEnd type="triangle" w="med" len="med"/>
                        </a:ln>
                        <a:extLst>
                          <a:ext uri="{909E8E84-426E-40DD-AFC4-6F175D3DCCD1}">
                            <a14:hiddenFill xmlns:a14="http://schemas.microsoft.com/office/drawing/2010/main">
                              <a:solidFill>
                                <a:srgbClr val="FFFFFF"/>
                              </a:solidFill>
                            </a14:hiddenFill>
                          </a:ext>
                        </a:extLst>
                      </wps:spPr>
                      <wps:txbx>
                        <w:txbxContent>
                          <w:p w:rsidR="00736845" w:rsidRDefault="00736845" w:rsidP="00921174">
                            <w:pPr>
                              <w:pStyle w:val="Header"/>
                              <w:spacing w:line="240" w:lineRule="atLeast"/>
                              <w:jc w:val="center"/>
                              <w:rPr>
                                <w:rFonts w:ascii="Arial" w:eastAsia="MS Gothic" w:hAnsi="Arial"/>
                                <w:sz w:val="20"/>
                                <w:szCs w:val="20"/>
                                <w:lang w:val="en-GB"/>
                              </w:rPr>
                            </w:pPr>
                            <w:r>
                              <w:rPr>
                                <w:rFonts w:ascii="Arial" w:eastAsia="MS Gothic" w:hAnsi="Arial" w:cs="Arial"/>
                                <w:sz w:val="20"/>
                                <w:szCs w:val="20"/>
                                <w:lang w:val="de-DE"/>
                              </w:rPr>
                              <w:t xml:space="preserve">Analysis </w:t>
                            </w:r>
                            <w:r w:rsidRPr="004E6126">
                              <w:rPr>
                                <w:rFonts w:ascii="Arial" w:eastAsia="MS Gothic" w:hAnsi="Arial" w:cs="Arial"/>
                                <w:sz w:val="20"/>
                                <w:szCs w:val="20"/>
                                <w:lang w:val="en-GB"/>
                              </w:rPr>
                              <w:t>Step</w:t>
                            </w:r>
                          </w:p>
                          <w:p w:rsidR="00736845" w:rsidRPr="004E6126" w:rsidRDefault="00736845" w:rsidP="00DB6B91">
                            <w:pPr>
                              <w:rPr>
                                <w:lang w:val="en-GB"/>
                              </w:rPr>
                            </w:pPr>
                          </w:p>
                          <w:p w:rsidR="00736845" w:rsidRPr="00AA0A56" w:rsidRDefault="00736845" w:rsidP="00921174">
                            <w:pPr>
                              <w:pStyle w:val="Header"/>
                              <w:spacing w:line="240" w:lineRule="atLeast"/>
                              <w:jc w:val="center"/>
                              <w:rPr>
                                <w:rFonts w:ascii="Arial" w:eastAsia="MS Gothic" w:hAnsi="Arial"/>
                                <w:sz w:val="20"/>
                                <w:szCs w:val="20"/>
                                <w:lang w:val="de-DE"/>
                              </w:rPr>
                            </w:pP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E734C6D" id="AutoShape 69" o:spid="_x0000_s1074" type="#_x0000_t42" style="position:absolute;margin-left:-11.75pt;margin-top:5pt;width:91.35pt;height:30.6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" adj="27204,6847,25206,7024,23007,7024" filled="f" strokecolor="red">
                <v:stroke startarrow="block"/>
                <v:textbox inset="1pt,1pt,1pt,1pt">
                  <w:txbxContent>
                    <w:p w:rsidR="00736845" w:rsidRDefault="00736845" w:rsidP="00921174">
                      <w:pPr>
                        <w:pStyle w:val="Header"/>
                        <w:spacing w:line="240" w:lineRule="atLeast"/>
                        <w:jc w:val="center"/>
                        <w:rPr>
                          <w:rFonts w:ascii="Arial" w:eastAsia="MS Gothic" w:hAnsi="Arial"/>
                          <w:sz w:val="20"/>
                          <w:szCs w:val="20"/>
                          <w:lang w:val="en-GB"/>
                        </w:rPr>
                      </w:pPr>
                      <w:r>
                        <w:rPr>
                          <w:rFonts w:ascii="Arial" w:eastAsia="MS Gothic" w:hAnsi="Arial" w:cs="Arial"/>
                          <w:sz w:val="20"/>
                          <w:szCs w:val="20"/>
                          <w:lang w:val="de-DE"/>
                        </w:rPr>
                        <w:t xml:space="preserve">Analysis </w:t>
                      </w:r>
                      <w:r w:rsidRPr="004E6126">
                        <w:rPr>
                          <w:rFonts w:ascii="Arial" w:eastAsia="MS Gothic" w:hAnsi="Arial" w:cs="Arial"/>
                          <w:sz w:val="20"/>
                          <w:szCs w:val="20"/>
                          <w:lang w:val="en-GB"/>
                        </w:rPr>
                        <w:t>Step</w:t>
                      </w:r>
                    </w:p>
                    <w:p w:rsidR="00736845" w:rsidRPr="004E6126" w:rsidRDefault="00736845" w:rsidP="00DB6B91">
                      <w:pPr>
                        <w:rPr>
                          <w:lang w:val="en-GB"/>
                        </w:rPr>
                      </w:pPr>
                    </w:p>
                    <w:p w:rsidR="00736845" w:rsidRPr="00AA0A56" w:rsidRDefault="00736845" w:rsidP="00921174">
                      <w:pPr>
                        <w:pStyle w:val="Header"/>
                        <w:spacing w:line="240" w:lineRule="atLeast"/>
                        <w:jc w:val="center"/>
                        <w:rPr>
                          <w:rFonts w:ascii="Arial" w:eastAsia="MS Gothic" w:hAnsi="Arial"/>
                          <w:sz w:val="20"/>
                          <w:szCs w:val="20"/>
                          <w:lang w:val="de-DE"/>
                        </w:rPr>
                      </w:pPr>
                    </w:p>
                  </w:txbxContent>
                </v:textbox>
                <o:callout v:ext="edit" minusx="t"/>
                <w10:anchorlock/>
              </v:shape>
            </w:pict>
          </mc:Fallback>
        </mc:AlternateContent>
      </w:r>
    </w:p>
    <w:p w:rsidR="0017304C" w:rsidRDefault="0017304C" w:rsidP="00FD448F">
      <w:pPr>
        <w:jc w:val="both"/>
      </w:pPr>
    </w:p>
    <w:p w:rsidR="0017304C" w:rsidRPr="00773A9A" w:rsidRDefault="00A521E5" w:rsidP="00773A9A">
      <w:pPr>
        <w:rPr>
          <w:b/>
          <w:bCs/>
        </w:rPr>
      </w:pPr>
      <w:r>
        <w:rPr>
          <w:noProof/>
        </w:rPr>
        <mc:AlternateContent>
          <mc:Choice Requires="wps">
            <w:drawing>
              <wp:anchor distT="0" distB="0" distL="114300" distR="114300" simplePos="0" relativeHeight="251634176" behindDoc="0" locked="1" layoutInCell="1" allowOverlap="1" wp14:anchorId="24BC0037" wp14:editId="5B610B9B">
                <wp:simplePos x="0" y="0"/>
                <wp:positionH relativeFrom="column">
                  <wp:posOffset>3810</wp:posOffset>
                </wp:positionH>
                <wp:positionV relativeFrom="paragraph">
                  <wp:posOffset>170815</wp:posOffset>
                </wp:positionV>
                <wp:extent cx="1752600" cy="1682750"/>
                <wp:effectExtent l="0" t="227965" r="586740" b="0"/>
                <wp:wrapNone/>
                <wp:docPr id="15"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52600" cy="1682750"/>
                        </a:xfrm>
                        <a:prstGeom prst="callout2">
                          <a:avLst>
                            <a:gd name="adj1" fmla="val 7509"/>
                            <a:gd name="adj2" fmla="val 104310"/>
                            <a:gd name="adj3" fmla="val 7509"/>
                            <a:gd name="adj4" fmla="val 120398"/>
                            <a:gd name="adj5" fmla="val -10907"/>
                            <a:gd name="adj6" fmla="val 130292"/>
                          </a:avLst>
                        </a:prstGeom>
                        <a:noFill/>
                        <a:ln w="9525">
                          <a:solidFill>
                            <a:srgbClr val="FF0000"/>
                          </a:solidFill>
                          <a:miter lim="800000"/>
                          <a:headEnd/>
                          <a:tailEnd type="triangle" w="med" len="med"/>
                        </a:ln>
                        <a:extLst>
                          <a:ext uri="{909E8E84-426E-40DD-AFC4-6F175D3DCCD1}">
                            <a14:hiddenFill xmlns:a14="http://schemas.microsoft.com/office/drawing/2010/main">
                              <a:solidFill>
                                <a:srgbClr val="FFFFFF"/>
                              </a:solidFill>
                            </a14:hiddenFill>
                          </a:ext>
                        </a:extLst>
                      </wps:spPr>
                      <wps:txbx>
                        <w:txbxContent>
                          <w:p w:rsidR="00736845" w:rsidRDefault="00736845" w:rsidP="0059020D">
                            <w:pPr>
                              <w:pStyle w:val="Header"/>
                              <w:spacing w:line="240" w:lineRule="atLeast"/>
                              <w:jc w:val="right"/>
                              <w:rPr>
                                <w:rFonts w:ascii="Arial" w:eastAsia="MS Gothic" w:hAnsi="Arial"/>
                                <w:sz w:val="20"/>
                                <w:szCs w:val="20"/>
                                <w:lang w:val="en-GB"/>
                              </w:rPr>
                            </w:pPr>
                          </w:p>
                          <w:p w:rsidR="00736845" w:rsidRPr="004E6126" w:rsidRDefault="00736845" w:rsidP="0059020D">
                            <w:pPr>
                              <w:pStyle w:val="Header"/>
                              <w:spacing w:line="240" w:lineRule="atLeast"/>
                              <w:jc w:val="right"/>
                              <w:rPr>
                                <w:rFonts w:ascii="Arial" w:eastAsia="MS Gothic" w:hAnsi="Arial" w:cs="Arial"/>
                                <w:sz w:val="20"/>
                                <w:szCs w:val="20"/>
                                <w:lang w:val="en-GB"/>
                              </w:rPr>
                            </w:pPr>
                            <w:r w:rsidRPr="004E6126">
                              <w:rPr>
                                <w:rFonts w:ascii="Arial" w:eastAsia="MS Gothic" w:hAnsi="Arial" w:cs="Arial"/>
                                <w:sz w:val="20"/>
                                <w:szCs w:val="20"/>
                                <w:lang w:val="en-GB"/>
                              </w:rPr>
                              <w:t>Status bar:</w:t>
                            </w:r>
                          </w:p>
                          <w:p w:rsidR="00736845" w:rsidRPr="004E6126" w:rsidRDefault="00736845" w:rsidP="0059020D">
                            <w:pPr>
                              <w:pStyle w:val="Header"/>
                              <w:spacing w:line="240" w:lineRule="atLeast"/>
                              <w:jc w:val="right"/>
                              <w:rPr>
                                <w:rFonts w:ascii="Arial" w:eastAsia="MS Gothic" w:hAnsi="Arial"/>
                                <w:sz w:val="20"/>
                                <w:szCs w:val="20"/>
                                <w:lang w:val="en-GB"/>
                              </w:rPr>
                            </w:pPr>
                            <w:r w:rsidRPr="004E6126">
                              <w:rPr>
                                <w:rFonts w:ascii="Arial" w:eastAsia="MS Gothic" w:hAnsi="Arial" w:cs="Arial"/>
                                <w:sz w:val="20"/>
                                <w:szCs w:val="20"/>
                                <w:lang w:val="en-GB"/>
                              </w:rPr>
                              <w:t>Automati</w:t>
                            </w:r>
                            <w:r>
                              <w:rPr>
                                <w:rFonts w:ascii="Arial" w:eastAsia="MS Gothic" w:hAnsi="Arial" w:cs="Arial"/>
                                <w:sz w:val="20"/>
                                <w:szCs w:val="20"/>
                                <w:lang w:val="en-GB"/>
                              </w:rPr>
                              <w:t xml:space="preserve">c </w:t>
                            </w:r>
                            <w:r w:rsidRPr="004E6126">
                              <w:rPr>
                                <w:rFonts w:ascii="Arial" w:eastAsia="MS Gothic" w:hAnsi="Arial" w:cs="Arial"/>
                                <w:sz w:val="20"/>
                                <w:szCs w:val="20"/>
                                <w:lang w:val="en-GB"/>
                              </w:rPr>
                              <w:t>a</w:t>
                            </w:r>
                            <w:r>
                              <w:rPr>
                                <w:rFonts w:ascii="Arial" w:eastAsia="MS Gothic" w:hAnsi="Arial" w:cs="Arial"/>
                                <w:sz w:val="20"/>
                                <w:szCs w:val="20"/>
                                <w:lang w:val="en-GB"/>
                              </w:rPr>
                              <w:t>c</w:t>
                            </w:r>
                            <w:r w:rsidRPr="004E6126">
                              <w:rPr>
                                <w:rFonts w:ascii="Arial" w:eastAsia="MS Gothic" w:hAnsi="Arial" w:cs="Arial"/>
                                <w:sz w:val="20"/>
                                <w:szCs w:val="20"/>
                                <w:lang w:val="en-GB"/>
                              </w:rPr>
                              <w:t>tiv</w:t>
                            </w:r>
                            <w:r>
                              <w:rPr>
                                <w:rFonts w:ascii="Arial" w:eastAsia="MS Gothic" w:hAnsi="Arial" w:cs="Arial"/>
                                <w:sz w:val="20"/>
                                <w:szCs w:val="20"/>
                                <w:lang w:val="en-GB"/>
                              </w:rPr>
                              <w:t>e</w:t>
                            </w:r>
                          </w:p>
                          <w:p w:rsidR="00736845" w:rsidRPr="004E6126" w:rsidRDefault="00736845" w:rsidP="0059020D">
                            <w:pPr>
                              <w:pStyle w:val="Header"/>
                              <w:spacing w:line="240" w:lineRule="atLeast"/>
                              <w:jc w:val="right"/>
                              <w:rPr>
                                <w:rFonts w:ascii="Arial" w:eastAsia="MS Gothic" w:hAnsi="Arial" w:cs="Arial"/>
                                <w:sz w:val="20"/>
                                <w:szCs w:val="20"/>
                                <w:lang w:val="en-GB"/>
                              </w:rPr>
                            </w:pPr>
                            <w:r w:rsidRPr="004E6126">
                              <w:rPr>
                                <w:rFonts w:ascii="Arial" w:eastAsia="MS Gothic" w:hAnsi="Arial" w:cs="Arial"/>
                                <w:sz w:val="20"/>
                                <w:szCs w:val="20"/>
                                <w:lang w:val="en-GB"/>
                              </w:rPr>
                              <w:t>Rela</w:t>
                            </w:r>
                            <w:r>
                              <w:rPr>
                                <w:rFonts w:ascii="Arial" w:eastAsia="MS Gothic" w:hAnsi="Arial" w:cs="Arial"/>
                                <w:sz w:val="20"/>
                                <w:szCs w:val="20"/>
                                <w:lang w:val="en-GB"/>
                              </w:rPr>
                              <w:t>ys</w:t>
                            </w:r>
                            <w:r w:rsidRPr="004E6126">
                              <w:rPr>
                                <w:rFonts w:ascii="Arial" w:eastAsia="MS Gothic" w:hAnsi="Arial" w:cs="Arial"/>
                                <w:sz w:val="20"/>
                                <w:szCs w:val="20"/>
                                <w:lang w:val="en-GB"/>
                              </w:rPr>
                              <w:t xml:space="preserve"> 1-4 (</w:t>
                            </w:r>
                            <w:r>
                              <w:rPr>
                                <w:rFonts w:ascii="Arial" w:eastAsia="MS Gothic" w:hAnsi="Arial" w:cs="Arial"/>
                                <w:sz w:val="20"/>
                                <w:szCs w:val="20"/>
                                <w:lang w:val="en-GB"/>
                              </w:rPr>
                              <w:t>3&amp;</w:t>
                            </w:r>
                            <w:r w:rsidRPr="004E6126">
                              <w:rPr>
                                <w:rFonts w:ascii="Arial" w:eastAsia="MS Gothic" w:hAnsi="Arial" w:cs="Arial"/>
                                <w:sz w:val="20"/>
                                <w:szCs w:val="20"/>
                                <w:lang w:val="en-GB"/>
                              </w:rPr>
                              <w:t xml:space="preserve">4 </w:t>
                            </w:r>
                            <w:r>
                              <w:rPr>
                                <w:rFonts w:ascii="Arial" w:eastAsia="MS Gothic" w:hAnsi="Arial" w:cs="Arial"/>
                                <w:sz w:val="20"/>
                                <w:szCs w:val="20"/>
                                <w:lang w:val="en-GB"/>
                              </w:rPr>
                              <w:t>energised</w:t>
                            </w:r>
                            <w:r w:rsidRPr="004E6126">
                              <w:rPr>
                                <w:rFonts w:ascii="Arial" w:eastAsia="MS Gothic" w:hAnsi="Arial" w:cs="Arial"/>
                                <w:sz w:val="20"/>
                                <w:szCs w:val="20"/>
                                <w:lang w:val="en-GB"/>
                              </w:rPr>
                              <w:t>)</w:t>
                            </w:r>
                          </w:p>
                          <w:p w:rsidR="00736845" w:rsidRPr="004E6126" w:rsidRDefault="00736845" w:rsidP="0059020D">
                            <w:pPr>
                              <w:pStyle w:val="Header"/>
                              <w:spacing w:line="240" w:lineRule="atLeast"/>
                              <w:jc w:val="right"/>
                              <w:rPr>
                                <w:rFonts w:ascii="Arial" w:eastAsia="MS Gothic" w:hAnsi="Arial" w:cs="Arial"/>
                                <w:sz w:val="20"/>
                                <w:szCs w:val="20"/>
                                <w:lang w:val="en-GB"/>
                              </w:rPr>
                            </w:pPr>
                            <w:r w:rsidRPr="004E6126">
                              <w:rPr>
                                <w:rFonts w:ascii="Arial" w:eastAsia="MS Gothic" w:hAnsi="Arial" w:cs="Arial"/>
                                <w:sz w:val="20"/>
                                <w:szCs w:val="20"/>
                                <w:lang w:val="en-GB"/>
                              </w:rPr>
                              <w:t>Digita</w:t>
                            </w:r>
                            <w:r>
                              <w:rPr>
                                <w:rFonts w:ascii="Arial" w:eastAsia="MS Gothic" w:hAnsi="Arial" w:cs="Arial"/>
                                <w:sz w:val="20"/>
                                <w:szCs w:val="20"/>
                                <w:lang w:val="en-GB"/>
                              </w:rPr>
                              <w:t>l inputs</w:t>
                            </w:r>
                            <w:r w:rsidRPr="004E6126">
                              <w:rPr>
                                <w:rFonts w:ascii="Arial" w:eastAsia="MS Gothic" w:hAnsi="Arial" w:cs="Arial"/>
                                <w:sz w:val="20"/>
                                <w:szCs w:val="20"/>
                                <w:lang w:val="en-GB"/>
                              </w:rPr>
                              <w:t xml:space="preserve"> 1-2</w:t>
                            </w:r>
                          </w:p>
                          <w:p w:rsidR="00736845" w:rsidRPr="004E6126" w:rsidRDefault="00736845" w:rsidP="0059020D">
                            <w:pPr>
                              <w:pStyle w:val="Header"/>
                              <w:spacing w:line="240" w:lineRule="atLeast"/>
                              <w:jc w:val="right"/>
                              <w:rPr>
                                <w:rFonts w:ascii="Arial" w:eastAsia="MS Gothic" w:hAnsi="Arial"/>
                                <w:sz w:val="20"/>
                                <w:szCs w:val="20"/>
                                <w:lang w:val="en-GB"/>
                              </w:rPr>
                            </w:pPr>
                            <w:r w:rsidRPr="004E6126">
                              <w:rPr>
                                <w:rFonts w:ascii="Arial" w:eastAsia="MS Gothic" w:hAnsi="Arial" w:cs="Arial"/>
                                <w:sz w:val="20"/>
                                <w:szCs w:val="20"/>
                                <w:lang w:val="en-GB"/>
                              </w:rPr>
                              <w:t xml:space="preserve">SD </w:t>
                            </w:r>
                            <w:r>
                              <w:rPr>
                                <w:rFonts w:ascii="Arial" w:eastAsia="MS Gothic" w:hAnsi="Arial" w:cs="Arial"/>
                                <w:sz w:val="20"/>
                                <w:szCs w:val="20"/>
                                <w:lang w:val="en-GB"/>
                              </w:rPr>
                              <w:t>card present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4BC0037" id="AutoShape 70" o:spid="_x0000_s1075" type="#_x0000_t42" style="position:absolute;margin-left:.3pt;margin-top:13.45pt;width:138pt;height:132.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" adj="28143,-2356,26006,1622,22531,1622" filled="f" strokecolor="red">
                <v:stroke startarrow="block"/>
                <v:textbox inset="1pt,1pt,1pt,1pt">
                  <w:txbxContent>
                    <w:p w:rsidR="00736845" w:rsidRDefault="00736845" w:rsidP="0059020D">
                      <w:pPr>
                        <w:pStyle w:val="Header"/>
                        <w:spacing w:line="240" w:lineRule="atLeast"/>
                        <w:jc w:val="right"/>
                        <w:rPr>
                          <w:rFonts w:ascii="Arial" w:eastAsia="MS Gothic" w:hAnsi="Arial"/>
                          <w:sz w:val="20"/>
                          <w:szCs w:val="20"/>
                          <w:lang w:val="en-GB"/>
                        </w:rPr>
                      </w:pPr>
                    </w:p>
                    <w:p w:rsidR="00736845" w:rsidRPr="004E6126" w:rsidRDefault="00736845" w:rsidP="0059020D">
                      <w:pPr>
                        <w:pStyle w:val="Header"/>
                        <w:spacing w:line="240" w:lineRule="atLeast"/>
                        <w:jc w:val="right"/>
                        <w:rPr>
                          <w:rFonts w:ascii="Arial" w:eastAsia="MS Gothic" w:hAnsi="Arial" w:cs="Arial"/>
                          <w:sz w:val="20"/>
                          <w:szCs w:val="20"/>
                          <w:lang w:val="en-GB"/>
                        </w:rPr>
                      </w:pPr>
                      <w:r w:rsidRPr="004E6126">
                        <w:rPr>
                          <w:rFonts w:ascii="Arial" w:eastAsia="MS Gothic" w:hAnsi="Arial" w:cs="Arial"/>
                          <w:sz w:val="20"/>
                          <w:szCs w:val="20"/>
                          <w:lang w:val="en-GB"/>
                        </w:rPr>
                        <w:t>Status bar:</w:t>
                      </w:r>
                    </w:p>
                    <w:p w:rsidR="00736845" w:rsidRPr="004E6126" w:rsidRDefault="00736845" w:rsidP="0059020D">
                      <w:pPr>
                        <w:pStyle w:val="Header"/>
                        <w:spacing w:line="240" w:lineRule="atLeast"/>
                        <w:jc w:val="right"/>
                        <w:rPr>
                          <w:rFonts w:ascii="Arial" w:eastAsia="MS Gothic" w:hAnsi="Arial"/>
                          <w:sz w:val="20"/>
                          <w:szCs w:val="20"/>
                          <w:lang w:val="en-GB"/>
                        </w:rPr>
                      </w:pPr>
                      <w:r w:rsidRPr="004E6126">
                        <w:rPr>
                          <w:rFonts w:ascii="Arial" w:eastAsia="MS Gothic" w:hAnsi="Arial" w:cs="Arial"/>
                          <w:sz w:val="20"/>
                          <w:szCs w:val="20"/>
                          <w:lang w:val="en-GB"/>
                        </w:rPr>
                        <w:t>Automati</w:t>
                      </w:r>
                      <w:r>
                        <w:rPr>
                          <w:rFonts w:ascii="Arial" w:eastAsia="MS Gothic" w:hAnsi="Arial" w:cs="Arial"/>
                          <w:sz w:val="20"/>
                          <w:szCs w:val="20"/>
                          <w:lang w:val="en-GB"/>
                        </w:rPr>
                        <w:t xml:space="preserve">c </w:t>
                      </w:r>
                      <w:r w:rsidRPr="004E6126">
                        <w:rPr>
                          <w:rFonts w:ascii="Arial" w:eastAsia="MS Gothic" w:hAnsi="Arial" w:cs="Arial"/>
                          <w:sz w:val="20"/>
                          <w:szCs w:val="20"/>
                          <w:lang w:val="en-GB"/>
                        </w:rPr>
                        <w:t>a</w:t>
                      </w:r>
                      <w:r>
                        <w:rPr>
                          <w:rFonts w:ascii="Arial" w:eastAsia="MS Gothic" w:hAnsi="Arial" w:cs="Arial"/>
                          <w:sz w:val="20"/>
                          <w:szCs w:val="20"/>
                          <w:lang w:val="en-GB"/>
                        </w:rPr>
                        <w:t>c</w:t>
                      </w:r>
                      <w:r w:rsidRPr="004E6126">
                        <w:rPr>
                          <w:rFonts w:ascii="Arial" w:eastAsia="MS Gothic" w:hAnsi="Arial" w:cs="Arial"/>
                          <w:sz w:val="20"/>
                          <w:szCs w:val="20"/>
                          <w:lang w:val="en-GB"/>
                        </w:rPr>
                        <w:t>tiv</w:t>
                      </w:r>
                      <w:r>
                        <w:rPr>
                          <w:rFonts w:ascii="Arial" w:eastAsia="MS Gothic" w:hAnsi="Arial" w:cs="Arial"/>
                          <w:sz w:val="20"/>
                          <w:szCs w:val="20"/>
                          <w:lang w:val="en-GB"/>
                        </w:rPr>
                        <w:t>e</w:t>
                      </w:r>
                    </w:p>
                    <w:p w:rsidR="00736845" w:rsidRPr="004E6126" w:rsidRDefault="00736845" w:rsidP="0059020D">
                      <w:pPr>
                        <w:pStyle w:val="Header"/>
                        <w:spacing w:line="240" w:lineRule="atLeast"/>
                        <w:jc w:val="right"/>
                        <w:rPr>
                          <w:rFonts w:ascii="Arial" w:eastAsia="MS Gothic" w:hAnsi="Arial" w:cs="Arial"/>
                          <w:sz w:val="20"/>
                          <w:szCs w:val="20"/>
                          <w:lang w:val="en-GB"/>
                        </w:rPr>
                      </w:pPr>
                      <w:r w:rsidRPr="004E6126">
                        <w:rPr>
                          <w:rFonts w:ascii="Arial" w:eastAsia="MS Gothic" w:hAnsi="Arial" w:cs="Arial"/>
                          <w:sz w:val="20"/>
                          <w:szCs w:val="20"/>
                          <w:lang w:val="en-GB"/>
                        </w:rPr>
                        <w:t>Rela</w:t>
                      </w:r>
                      <w:r>
                        <w:rPr>
                          <w:rFonts w:ascii="Arial" w:eastAsia="MS Gothic" w:hAnsi="Arial" w:cs="Arial"/>
                          <w:sz w:val="20"/>
                          <w:szCs w:val="20"/>
                          <w:lang w:val="en-GB"/>
                        </w:rPr>
                        <w:t>ys</w:t>
                      </w:r>
                      <w:r w:rsidRPr="004E6126">
                        <w:rPr>
                          <w:rFonts w:ascii="Arial" w:eastAsia="MS Gothic" w:hAnsi="Arial" w:cs="Arial"/>
                          <w:sz w:val="20"/>
                          <w:szCs w:val="20"/>
                          <w:lang w:val="en-GB"/>
                        </w:rPr>
                        <w:t xml:space="preserve"> 1-4 (</w:t>
                      </w:r>
                      <w:r>
                        <w:rPr>
                          <w:rFonts w:ascii="Arial" w:eastAsia="MS Gothic" w:hAnsi="Arial" w:cs="Arial"/>
                          <w:sz w:val="20"/>
                          <w:szCs w:val="20"/>
                          <w:lang w:val="en-GB"/>
                        </w:rPr>
                        <w:t>3&amp;</w:t>
                      </w:r>
                      <w:r w:rsidRPr="004E6126">
                        <w:rPr>
                          <w:rFonts w:ascii="Arial" w:eastAsia="MS Gothic" w:hAnsi="Arial" w:cs="Arial"/>
                          <w:sz w:val="20"/>
                          <w:szCs w:val="20"/>
                          <w:lang w:val="en-GB"/>
                        </w:rPr>
                        <w:t xml:space="preserve">4 </w:t>
                      </w:r>
                      <w:r>
                        <w:rPr>
                          <w:rFonts w:ascii="Arial" w:eastAsia="MS Gothic" w:hAnsi="Arial" w:cs="Arial"/>
                          <w:sz w:val="20"/>
                          <w:szCs w:val="20"/>
                          <w:lang w:val="en-GB"/>
                        </w:rPr>
                        <w:t>energised</w:t>
                      </w:r>
                      <w:r w:rsidRPr="004E6126">
                        <w:rPr>
                          <w:rFonts w:ascii="Arial" w:eastAsia="MS Gothic" w:hAnsi="Arial" w:cs="Arial"/>
                          <w:sz w:val="20"/>
                          <w:szCs w:val="20"/>
                          <w:lang w:val="en-GB"/>
                        </w:rPr>
                        <w:t>)</w:t>
                      </w:r>
                    </w:p>
                    <w:p w:rsidR="00736845" w:rsidRPr="004E6126" w:rsidRDefault="00736845" w:rsidP="0059020D">
                      <w:pPr>
                        <w:pStyle w:val="Header"/>
                        <w:spacing w:line="240" w:lineRule="atLeast"/>
                        <w:jc w:val="right"/>
                        <w:rPr>
                          <w:rFonts w:ascii="Arial" w:eastAsia="MS Gothic" w:hAnsi="Arial" w:cs="Arial"/>
                          <w:sz w:val="20"/>
                          <w:szCs w:val="20"/>
                          <w:lang w:val="en-GB"/>
                        </w:rPr>
                      </w:pPr>
                      <w:r w:rsidRPr="004E6126">
                        <w:rPr>
                          <w:rFonts w:ascii="Arial" w:eastAsia="MS Gothic" w:hAnsi="Arial" w:cs="Arial"/>
                          <w:sz w:val="20"/>
                          <w:szCs w:val="20"/>
                          <w:lang w:val="en-GB"/>
                        </w:rPr>
                        <w:t>Digita</w:t>
                      </w:r>
                      <w:r>
                        <w:rPr>
                          <w:rFonts w:ascii="Arial" w:eastAsia="MS Gothic" w:hAnsi="Arial" w:cs="Arial"/>
                          <w:sz w:val="20"/>
                          <w:szCs w:val="20"/>
                          <w:lang w:val="en-GB"/>
                        </w:rPr>
                        <w:t>l inputs</w:t>
                      </w:r>
                      <w:r w:rsidRPr="004E6126">
                        <w:rPr>
                          <w:rFonts w:ascii="Arial" w:eastAsia="MS Gothic" w:hAnsi="Arial" w:cs="Arial"/>
                          <w:sz w:val="20"/>
                          <w:szCs w:val="20"/>
                          <w:lang w:val="en-GB"/>
                        </w:rPr>
                        <w:t xml:space="preserve"> 1-2</w:t>
                      </w:r>
                    </w:p>
                    <w:p w:rsidR="00736845" w:rsidRPr="004E6126" w:rsidRDefault="00736845" w:rsidP="0059020D">
                      <w:pPr>
                        <w:pStyle w:val="Header"/>
                        <w:spacing w:line="240" w:lineRule="atLeast"/>
                        <w:jc w:val="right"/>
                        <w:rPr>
                          <w:rFonts w:ascii="Arial" w:eastAsia="MS Gothic" w:hAnsi="Arial"/>
                          <w:sz w:val="20"/>
                          <w:szCs w:val="20"/>
                          <w:lang w:val="en-GB"/>
                        </w:rPr>
                      </w:pPr>
                      <w:r w:rsidRPr="004E6126">
                        <w:rPr>
                          <w:rFonts w:ascii="Arial" w:eastAsia="MS Gothic" w:hAnsi="Arial" w:cs="Arial"/>
                          <w:sz w:val="20"/>
                          <w:szCs w:val="20"/>
                          <w:lang w:val="en-GB"/>
                        </w:rPr>
                        <w:t xml:space="preserve">SD </w:t>
                      </w:r>
                      <w:r>
                        <w:rPr>
                          <w:rFonts w:ascii="Arial" w:eastAsia="MS Gothic" w:hAnsi="Arial" w:cs="Arial"/>
                          <w:sz w:val="20"/>
                          <w:szCs w:val="20"/>
                          <w:lang w:val="en-GB"/>
                        </w:rPr>
                        <w:t>card present</w:t>
                      </w:r>
                    </w:p>
                  </w:txbxContent>
                </v:textbox>
                <o:callout v:ext="edit" minusx="t"/>
                <w10:anchorlock/>
              </v:shape>
            </w:pict>
          </mc:Fallback>
        </mc:AlternateContent>
      </w:r>
    </w:p>
    <w:p w:rsidR="0017304C" w:rsidRPr="00773A9A" w:rsidRDefault="0017304C" w:rsidP="00773A9A">
      <w:pPr>
        <w:rPr>
          <w:b/>
          <w:bCs/>
          <w:lang w:val="en-GB"/>
        </w:rPr>
      </w:pPr>
      <w:r w:rsidRPr="00773A9A">
        <w:rPr>
          <w:b/>
          <w:bCs/>
          <w:lang w:val="en-GB"/>
        </w:rPr>
        <w:t>Display (Reading progress)</w:t>
      </w:r>
    </w:p>
    <w:p w:rsidR="0017304C" w:rsidRPr="004E6126" w:rsidRDefault="0017304C" w:rsidP="00EB316D">
      <w:pPr>
        <w:jc w:val="both"/>
        <w:rPr>
          <w:lang w:val="en-GB"/>
        </w:rPr>
      </w:pPr>
    </w:p>
    <w:p w:rsidR="0017304C" w:rsidRDefault="0017304C" w:rsidP="00EB316D">
      <w:pPr>
        <w:jc w:val="both"/>
        <w:rPr>
          <w:lang w:val="en-GB"/>
        </w:rPr>
      </w:pPr>
    </w:p>
    <w:p w:rsidR="0017304C" w:rsidRDefault="0017304C" w:rsidP="00EB316D">
      <w:pPr>
        <w:jc w:val="both"/>
        <w:rPr>
          <w:lang w:val="en-GB"/>
        </w:rPr>
      </w:pPr>
    </w:p>
    <w:p w:rsidR="0017304C" w:rsidRDefault="0017304C" w:rsidP="00EB316D">
      <w:pPr>
        <w:jc w:val="both"/>
        <w:rPr>
          <w:lang w:val="en-GB"/>
        </w:rPr>
      </w:pPr>
    </w:p>
    <w:p w:rsidR="0017304C" w:rsidRDefault="0017304C" w:rsidP="00EB316D">
      <w:pPr>
        <w:jc w:val="both"/>
        <w:rPr>
          <w:lang w:val="en-GB"/>
        </w:rPr>
      </w:pPr>
    </w:p>
    <w:p w:rsidR="0017304C" w:rsidRDefault="0017304C" w:rsidP="00EB316D">
      <w:pPr>
        <w:jc w:val="both"/>
        <w:rPr>
          <w:lang w:val="en-GB"/>
        </w:rPr>
      </w:pPr>
    </w:p>
    <w:p w:rsidR="0017304C" w:rsidRPr="004E6126" w:rsidRDefault="0017304C" w:rsidP="00EB316D">
      <w:pPr>
        <w:jc w:val="both"/>
        <w:rPr>
          <w:lang w:val="en-GB"/>
        </w:rPr>
      </w:pPr>
      <w:r w:rsidRPr="004E6126">
        <w:rPr>
          <w:lang w:val="en-GB"/>
        </w:rPr>
        <w:t xml:space="preserve">With the help </w:t>
      </w:r>
      <w:r>
        <w:rPr>
          <w:lang w:val="en-GB"/>
        </w:rPr>
        <w:t>of t</w:t>
      </w:r>
      <w:r w:rsidRPr="004E6126">
        <w:rPr>
          <w:lang w:val="en-GB"/>
        </w:rPr>
        <w:t xml:space="preserve">he </w:t>
      </w:r>
      <w:r>
        <w:rPr>
          <w:lang w:val="en-GB"/>
        </w:rPr>
        <w:t xml:space="preserve">‘left’ </w:t>
      </w:r>
      <w:r w:rsidRPr="007748EF">
        <w:rPr>
          <w:b/>
          <w:bCs/>
          <w:lang w:val="en-GB"/>
        </w:rPr>
        <w:t>&lt;</w:t>
      </w:r>
      <w:r>
        <w:rPr>
          <w:lang w:val="en-GB"/>
        </w:rPr>
        <w:t>and ‘right’</w:t>
      </w:r>
      <w:r w:rsidRPr="007748EF">
        <w:rPr>
          <w:b/>
          <w:bCs/>
          <w:lang w:val="en-GB"/>
        </w:rPr>
        <w:t>&gt;</w:t>
      </w:r>
      <w:r>
        <w:rPr>
          <w:lang w:val="en-GB"/>
        </w:rPr>
        <w:t xml:space="preserve"> keys you can call up the results history with date and time</w:t>
      </w:r>
      <w:r w:rsidRPr="004E6126">
        <w:rPr>
          <w:lang w:val="en-GB"/>
        </w:rPr>
        <w:t xml:space="preserve"> (max. 100 </w:t>
      </w:r>
      <w:r>
        <w:rPr>
          <w:lang w:val="en-GB"/>
        </w:rPr>
        <w:t>analyses</w:t>
      </w:r>
      <w:r w:rsidRPr="004E6126">
        <w:rPr>
          <w:lang w:val="en-GB"/>
        </w:rPr>
        <w:t xml:space="preserve">). </w:t>
      </w:r>
      <w:r>
        <w:rPr>
          <w:lang w:val="en-GB"/>
        </w:rPr>
        <w:t>All results are stored on the</w:t>
      </w:r>
      <w:r w:rsidRPr="004E6126">
        <w:rPr>
          <w:lang w:val="en-GB"/>
        </w:rPr>
        <w:t xml:space="preserve"> SD-</w:t>
      </w:r>
      <w:r>
        <w:rPr>
          <w:lang w:val="en-GB"/>
        </w:rPr>
        <w:t>card and can be called up and read</w:t>
      </w:r>
      <w:r w:rsidRPr="004E6126">
        <w:rPr>
          <w:lang w:val="en-GB"/>
        </w:rPr>
        <w:t>.</w:t>
      </w:r>
      <w:r>
        <w:rPr>
          <w:lang w:val="en-GB"/>
        </w:rPr>
        <w:t xml:space="preserve"> The limit settings are shown as points on the graph.</w:t>
      </w:r>
    </w:p>
    <w:p w:rsidR="0017304C" w:rsidRPr="004E6126" w:rsidRDefault="0017304C" w:rsidP="00EB316D">
      <w:pPr>
        <w:jc w:val="both"/>
        <w:rPr>
          <w:lang w:val="en-GB"/>
        </w:rPr>
      </w:pPr>
      <w:r>
        <w:rPr>
          <w:lang w:val="en-GB"/>
        </w:rPr>
        <w:t>You can call up the record by selecting Menu&gt;</w:t>
      </w:r>
      <w:r w:rsidRPr="00F6252C">
        <w:rPr>
          <w:color w:val="000000"/>
          <w:lang w:val="en-GB"/>
        </w:rPr>
        <w:t>History</w:t>
      </w:r>
      <w:r w:rsidRPr="004E6126">
        <w:rPr>
          <w:lang w:val="en-GB"/>
        </w:rPr>
        <w:t xml:space="preserve">. </w:t>
      </w:r>
      <w:r>
        <w:rPr>
          <w:lang w:val="en-GB"/>
        </w:rPr>
        <w:t>By pressing the key [OK] or [Back] you can return to the measurement value</w:t>
      </w:r>
      <w:r w:rsidRPr="004E6126">
        <w:rPr>
          <w:lang w:val="en-GB"/>
        </w:rPr>
        <w:t>.</w:t>
      </w:r>
    </w:p>
    <w:p w:rsidR="0017304C" w:rsidRPr="00837380" w:rsidRDefault="00A521E5" w:rsidP="00EB316D">
      <w:pPr>
        <w:jc w:val="both"/>
      </w:pPr>
      <w:r>
        <w:rPr>
          <w:noProof/>
        </w:rPr>
        <w:drawing>
          <wp:inline distT="0" distB="0" distL="0" distR="0" wp14:anchorId="35071A0B" wp14:editId="6C7EDE93">
            <wp:extent cx="2762250" cy="16383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62250" cy="1638300"/>
                    </a:xfrm>
                    <a:prstGeom prst="rect">
                      <a:avLst/>
                    </a:prstGeom>
                    <a:noFill/>
                    <a:ln>
                      <a:noFill/>
                    </a:ln>
                  </pic:spPr>
                </pic:pic>
              </a:graphicData>
            </a:graphic>
          </wp:inline>
        </w:drawing>
      </w:r>
    </w:p>
    <w:p w:rsidR="0017304C" w:rsidRDefault="0017304C" w:rsidP="00EB316D">
      <w:pPr>
        <w:jc w:val="both"/>
      </w:pPr>
    </w:p>
    <w:p w:rsidR="00E45BAE" w:rsidRDefault="00E45BAE" w:rsidP="00EB316D">
      <w:pPr>
        <w:jc w:val="both"/>
      </w:pPr>
    </w:p>
    <w:p w:rsidR="00E45BAE" w:rsidRDefault="00E45BAE" w:rsidP="00EB316D">
      <w:pPr>
        <w:jc w:val="both"/>
      </w:pPr>
    </w:p>
    <w:p w:rsidR="0017304C" w:rsidRPr="00773A9A" w:rsidRDefault="0017304C" w:rsidP="00773A9A">
      <w:pPr>
        <w:rPr>
          <w:b/>
          <w:bCs/>
          <w:lang w:val="en-GB"/>
        </w:rPr>
      </w:pPr>
      <w:r w:rsidRPr="00773A9A">
        <w:rPr>
          <w:b/>
          <w:bCs/>
          <w:lang w:val="en-GB"/>
        </w:rPr>
        <w:t>Display (Select)</w:t>
      </w:r>
    </w:p>
    <w:p w:rsidR="0017304C" w:rsidRPr="004E6126" w:rsidRDefault="0017304C" w:rsidP="00921174">
      <w:pPr>
        <w:rPr>
          <w:lang w:val="en-GB"/>
        </w:rPr>
      </w:pPr>
      <w:r>
        <w:rPr>
          <w:lang w:val="en-GB"/>
        </w:rPr>
        <w:lastRenderedPageBreak/>
        <w:t>You can use the &lt;&gt; keys to change your choice. Confirm it with [OK]. If you do not wish to make a change, leave by pressing the [back] key.</w:t>
      </w:r>
    </w:p>
    <w:p w:rsidR="0017304C" w:rsidRPr="004E6126" w:rsidRDefault="0017304C" w:rsidP="00921174">
      <w:pPr>
        <w:rPr>
          <w:lang w:val="en-GB"/>
        </w:rPr>
      </w:pPr>
      <w:r w:rsidRPr="004E6126">
        <w:rPr>
          <w:lang w:val="en-GB"/>
        </w:rPr>
        <w:t>I</w:t>
      </w:r>
      <w:r>
        <w:rPr>
          <w:lang w:val="en-GB"/>
        </w:rPr>
        <w:t>n the figure below, the active choice is YES.</w:t>
      </w:r>
    </w:p>
    <w:p w:rsidR="0017304C" w:rsidRDefault="00A521E5" w:rsidP="00857F21">
      <w:r>
        <w:rPr>
          <w:noProof/>
        </w:rPr>
        <w:drawing>
          <wp:inline distT="0" distB="0" distL="0" distR="0" wp14:anchorId="5A2DB1A6" wp14:editId="26051E13">
            <wp:extent cx="3857625" cy="2143125"/>
            <wp:effectExtent l="0" t="0" r="9525" b="9525"/>
            <wp:docPr id="34"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57625" cy="2143125"/>
                    </a:xfrm>
                    <a:prstGeom prst="rect">
                      <a:avLst/>
                    </a:prstGeom>
                    <a:noFill/>
                    <a:ln>
                      <a:noFill/>
                    </a:ln>
                  </pic:spPr>
                </pic:pic>
              </a:graphicData>
            </a:graphic>
          </wp:inline>
        </w:drawing>
      </w:r>
    </w:p>
    <w:p w:rsidR="0017304C" w:rsidRDefault="0017304C" w:rsidP="00857F21"/>
    <w:p w:rsidR="0017304C" w:rsidRPr="00773A9A" w:rsidRDefault="0017304C" w:rsidP="00773A9A">
      <w:pPr>
        <w:rPr>
          <w:b/>
          <w:bCs/>
          <w:lang w:val="en-GB"/>
        </w:rPr>
      </w:pPr>
      <w:r w:rsidRPr="00773A9A">
        <w:rPr>
          <w:b/>
          <w:bCs/>
          <w:lang w:val="en-GB"/>
        </w:rPr>
        <w:t>Display (Selection lists)</w:t>
      </w:r>
    </w:p>
    <w:p w:rsidR="0017304C" w:rsidRPr="007748EF" w:rsidRDefault="0017304C" w:rsidP="0059020D">
      <w:pPr>
        <w:rPr>
          <w:lang w:val="en-GB"/>
        </w:rPr>
      </w:pPr>
      <w:r>
        <w:rPr>
          <w:lang w:val="en-GB"/>
        </w:rPr>
        <w:t xml:space="preserve">You can navigate the selection list by </w:t>
      </w:r>
      <w:r w:rsidR="006B55DD">
        <w:rPr>
          <w:lang w:val="en-GB"/>
        </w:rPr>
        <w:t>the [</w:t>
      </w:r>
      <w:r w:rsidR="006B55DD" w:rsidRPr="006B55DD">
        <w:rPr>
          <w:rFonts w:ascii="Arial" w:hAnsi="Arial" w:cs="Arial"/>
          <w:lang w:val="en-GB"/>
        </w:rPr>
        <w:t>▲</w:t>
      </w:r>
      <w:r w:rsidR="006B55DD" w:rsidRPr="006B55DD">
        <w:rPr>
          <w:lang w:val="en-GB"/>
        </w:rPr>
        <w:t>] and [</w:t>
      </w:r>
      <w:r w:rsidR="006B55DD" w:rsidRPr="006B55DD">
        <w:rPr>
          <w:rFonts w:ascii="Arial" w:hAnsi="Arial" w:cs="Arial"/>
          <w:lang w:val="en-GB"/>
        </w:rPr>
        <w:t>▼</w:t>
      </w:r>
      <w:r w:rsidR="006B55DD" w:rsidRPr="006B55DD">
        <w:rPr>
          <w:lang w:val="en-GB"/>
        </w:rPr>
        <w:t>]</w:t>
      </w:r>
      <w:r w:rsidR="006B55DD">
        <w:rPr>
          <w:b/>
          <w:bCs/>
          <w:sz w:val="24"/>
          <w:szCs w:val="24"/>
          <w:lang w:val="en-GB"/>
        </w:rPr>
        <w:t xml:space="preserve"> </w:t>
      </w:r>
      <w:r>
        <w:rPr>
          <w:lang w:val="en-GB"/>
        </w:rPr>
        <w:t>keys. Confirm with the [OK] key. Leave the list with the [back] key. If there are more than 3 choices in the list, you can use the scroll facility on the right of the display.</w:t>
      </w:r>
    </w:p>
    <w:p w:rsidR="0017304C" w:rsidRPr="007748EF" w:rsidRDefault="0017304C" w:rsidP="0059020D">
      <w:pPr>
        <w:rPr>
          <w:lang w:val="en-GB"/>
        </w:rPr>
      </w:pPr>
      <w:r w:rsidRPr="004E6126">
        <w:rPr>
          <w:lang w:val="en-GB"/>
        </w:rPr>
        <w:t>I</w:t>
      </w:r>
      <w:r>
        <w:rPr>
          <w:lang w:val="en-GB"/>
        </w:rPr>
        <w:t>n the figure below, the active choice is i</w:t>
      </w:r>
      <w:r w:rsidRPr="007748EF">
        <w:rPr>
          <w:lang w:val="en-GB"/>
        </w:rPr>
        <w:t>ndi</w:t>
      </w:r>
      <w:r>
        <w:rPr>
          <w:lang w:val="en-GB"/>
        </w:rPr>
        <w:t>c</w:t>
      </w:r>
      <w:r w:rsidRPr="007748EF">
        <w:rPr>
          <w:lang w:val="en-GB"/>
        </w:rPr>
        <w:t xml:space="preserve">ator </w:t>
      </w:r>
      <w:r>
        <w:rPr>
          <w:lang w:val="en-GB"/>
        </w:rPr>
        <w:t>5</w:t>
      </w:r>
      <w:r w:rsidR="006B55DD">
        <w:rPr>
          <w:lang w:val="en-GB"/>
        </w:rPr>
        <w:t>03</w:t>
      </w:r>
      <w:r>
        <w:rPr>
          <w:lang w:val="en-GB"/>
        </w:rPr>
        <w:t>/500</w:t>
      </w:r>
      <w:r w:rsidRPr="007748EF">
        <w:rPr>
          <w:lang w:val="en-GB"/>
        </w:rPr>
        <w:t>.</w:t>
      </w:r>
    </w:p>
    <w:p w:rsidR="0017304C" w:rsidRPr="00857F21" w:rsidRDefault="006B55DD" w:rsidP="00857F21">
      <w:r w:rsidRPr="006B55DD">
        <w:rPr>
          <w:noProof/>
        </w:rPr>
        <w:drawing>
          <wp:inline distT="0" distB="0" distL="0" distR="0">
            <wp:extent cx="3942843" cy="2219325"/>
            <wp:effectExtent l="0" t="0" r="635" b="0"/>
            <wp:docPr id="7192" name="Picture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953093" cy="2225095"/>
                    </a:xfrm>
                    <a:prstGeom prst="rect">
                      <a:avLst/>
                    </a:prstGeom>
                    <a:noFill/>
                    <a:ln>
                      <a:noFill/>
                    </a:ln>
                  </pic:spPr>
                </pic:pic>
              </a:graphicData>
            </a:graphic>
          </wp:inline>
        </w:drawing>
      </w:r>
    </w:p>
    <w:p w:rsidR="0017304C" w:rsidRDefault="0017304C" w:rsidP="00857F21"/>
    <w:p w:rsidR="0017304C" w:rsidRDefault="0017304C" w:rsidP="00857F21"/>
    <w:p w:rsidR="0017304C" w:rsidRDefault="0017304C" w:rsidP="00857F21"/>
    <w:p w:rsidR="0017304C" w:rsidRDefault="0017304C" w:rsidP="00857F21"/>
    <w:p w:rsidR="0017304C" w:rsidRDefault="0017304C" w:rsidP="00857F21"/>
    <w:p w:rsidR="0017304C" w:rsidRPr="00773A9A" w:rsidRDefault="0017304C" w:rsidP="00773A9A">
      <w:pPr>
        <w:rPr>
          <w:b/>
          <w:bCs/>
          <w:lang w:val="en-GB"/>
        </w:rPr>
      </w:pPr>
      <w:r w:rsidRPr="00773A9A">
        <w:rPr>
          <w:b/>
          <w:bCs/>
          <w:lang w:val="en-GB"/>
        </w:rPr>
        <w:lastRenderedPageBreak/>
        <w:t>Display (Entering a value)</w:t>
      </w:r>
    </w:p>
    <w:p w:rsidR="0017304C" w:rsidRPr="005334FF" w:rsidRDefault="0017304C" w:rsidP="0059020D">
      <w:pPr>
        <w:rPr>
          <w:lang w:val="en-GB"/>
        </w:rPr>
      </w:pPr>
      <w:r>
        <w:rPr>
          <w:lang w:val="en-GB"/>
        </w:rPr>
        <w:t xml:space="preserve">Numbers can be given in via the virtual keyboard on the display. The cursor is moved by the </w:t>
      </w:r>
      <w:r w:rsidR="00CC5D5F">
        <w:rPr>
          <w:b/>
          <w:bCs/>
          <w:sz w:val="24"/>
          <w:szCs w:val="24"/>
          <w:lang w:val="en-GB"/>
        </w:rPr>
        <w:t xml:space="preserve">&lt; &gt; </w:t>
      </w:r>
      <w:r w:rsidR="00CC5D5F">
        <w:rPr>
          <w:rFonts w:ascii="Arial" w:hAnsi="Arial" w:cs="Arial"/>
          <w:b/>
          <w:bCs/>
          <w:sz w:val="24"/>
          <w:szCs w:val="24"/>
          <w:lang w:val="en-GB"/>
        </w:rPr>
        <w:t>▲</w:t>
      </w:r>
      <w:r w:rsidR="00CC5D5F" w:rsidRPr="00CC5D5F">
        <w:rPr>
          <w:rFonts w:ascii="Arial" w:hAnsi="Arial" w:cs="Arial"/>
          <w:b/>
          <w:bCs/>
          <w:sz w:val="24"/>
          <w:szCs w:val="24"/>
          <w:lang w:val="en-GB"/>
        </w:rPr>
        <w:t>▼</w:t>
      </w:r>
      <w:r>
        <w:rPr>
          <w:lang w:val="en-GB"/>
        </w:rPr>
        <w:t>keys</w:t>
      </w:r>
      <w:r w:rsidRPr="005334FF">
        <w:rPr>
          <w:lang w:val="en-GB"/>
        </w:rPr>
        <w:t xml:space="preserve">. </w:t>
      </w:r>
      <w:r>
        <w:rPr>
          <w:lang w:val="en-GB"/>
        </w:rPr>
        <w:t>The entry mask shows the numbers given in.</w:t>
      </w:r>
    </w:p>
    <w:p w:rsidR="0017304C" w:rsidRPr="005334FF" w:rsidRDefault="0017304C" w:rsidP="0059020D">
      <w:pPr>
        <w:rPr>
          <w:lang w:val="en-GB"/>
        </w:rPr>
      </w:pPr>
      <w:r>
        <w:rPr>
          <w:lang w:val="en-GB"/>
        </w:rPr>
        <w:t>When the cursor is not moved and the [OK] key pressed the highlighted number will be entered.</w:t>
      </w:r>
    </w:p>
    <w:p w:rsidR="0017304C" w:rsidRDefault="0017304C" w:rsidP="00857F21"/>
    <w:p w:rsidR="0017304C" w:rsidRDefault="00A521E5" w:rsidP="00857F21">
      <w:r>
        <w:rPr>
          <w:noProof/>
        </w:rPr>
        <w:drawing>
          <wp:inline distT="0" distB="0" distL="0" distR="0" wp14:anchorId="1292255F" wp14:editId="0BB075D2">
            <wp:extent cx="4019550" cy="2305050"/>
            <wp:effectExtent l="0" t="0" r="0" b="0"/>
            <wp:docPr id="36"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019550" cy="2305050"/>
                    </a:xfrm>
                    <a:prstGeom prst="rect">
                      <a:avLst/>
                    </a:prstGeom>
                    <a:noFill/>
                    <a:ln>
                      <a:noFill/>
                    </a:ln>
                  </pic:spPr>
                </pic:pic>
              </a:graphicData>
            </a:graphic>
          </wp:inline>
        </w:drawing>
      </w:r>
    </w:p>
    <w:p w:rsidR="0017304C" w:rsidRDefault="0017304C" w:rsidP="00857F21">
      <w:pPr>
        <w:rPr>
          <w:lang w:val="en-GB"/>
        </w:rPr>
      </w:pPr>
    </w:p>
    <w:p w:rsidR="0017304C" w:rsidRPr="00DF528E" w:rsidRDefault="0017304C" w:rsidP="00857F21">
      <w:pPr>
        <w:rPr>
          <w:lang w:val="en-GB"/>
        </w:rPr>
      </w:pPr>
      <w:r>
        <w:rPr>
          <w:lang w:val="en-GB"/>
        </w:rPr>
        <w:t xml:space="preserve">As an example: the </w:t>
      </w:r>
      <w:proofErr w:type="gramStart"/>
      <w:r>
        <w:rPr>
          <w:lang w:val="en-GB"/>
        </w:rPr>
        <w:t>flush  time</w:t>
      </w:r>
      <w:proofErr w:type="gramEnd"/>
      <w:r>
        <w:rPr>
          <w:lang w:val="en-GB"/>
        </w:rPr>
        <w:t xml:space="preserve"> = 30 seconds</w:t>
      </w:r>
      <w:r w:rsidRPr="00DF528E">
        <w:rPr>
          <w:lang w:val="en-GB"/>
        </w:rPr>
        <w:t>.</w:t>
      </w:r>
    </w:p>
    <w:p w:rsidR="0017304C" w:rsidRDefault="0017304C" w:rsidP="00857F21">
      <w:pPr>
        <w:rPr>
          <w:lang w:val="en-GB"/>
        </w:rPr>
      </w:pPr>
      <w:r>
        <w:rPr>
          <w:lang w:val="en-GB"/>
        </w:rPr>
        <w:t xml:space="preserve">The possible times are from </w:t>
      </w:r>
      <w:proofErr w:type="gramStart"/>
      <w:r>
        <w:rPr>
          <w:lang w:val="en-GB"/>
        </w:rPr>
        <w:t>15  to</w:t>
      </w:r>
      <w:proofErr w:type="gramEnd"/>
      <w:r>
        <w:rPr>
          <w:lang w:val="en-GB"/>
        </w:rPr>
        <w:t xml:space="preserve"> 1800 seconds. </w:t>
      </w:r>
    </w:p>
    <w:p w:rsidR="0017304C" w:rsidRPr="00407BE6" w:rsidRDefault="0017304C" w:rsidP="00857F21">
      <w:pPr>
        <w:rPr>
          <w:lang w:val="en-GB"/>
        </w:rPr>
      </w:pPr>
    </w:p>
    <w:p w:rsidR="0017304C" w:rsidRDefault="00A521E5" w:rsidP="00407BE6">
      <w:r>
        <w:rPr>
          <w:noProof/>
        </w:rPr>
        <w:drawing>
          <wp:inline distT="0" distB="0" distL="0" distR="0" wp14:anchorId="0BA4B7A2" wp14:editId="49257A1F">
            <wp:extent cx="3952875" cy="2266950"/>
            <wp:effectExtent l="0" t="0" r="9525" b="0"/>
            <wp:docPr id="37"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52875" cy="2266950"/>
                    </a:xfrm>
                    <a:prstGeom prst="rect">
                      <a:avLst/>
                    </a:prstGeom>
                    <a:noFill/>
                    <a:ln>
                      <a:noFill/>
                    </a:ln>
                  </pic:spPr>
                </pic:pic>
              </a:graphicData>
            </a:graphic>
          </wp:inline>
        </w:drawing>
      </w:r>
    </w:p>
    <w:p w:rsidR="0017304C" w:rsidRDefault="0017304C" w:rsidP="00407BE6"/>
    <w:p w:rsidR="0017304C" w:rsidRDefault="0017304C" w:rsidP="00407BE6"/>
    <w:p w:rsidR="0017304C" w:rsidRPr="00DF528E" w:rsidRDefault="0017304C" w:rsidP="007A0893">
      <w:pPr>
        <w:pStyle w:val="Heading1"/>
        <w:rPr>
          <w:color w:val="548DD4"/>
          <w:lang w:val="en-GB"/>
        </w:rPr>
      </w:pPr>
      <w:bookmarkStart w:id="44" w:name="_Toc469403619"/>
      <w:r>
        <w:rPr>
          <w:color w:val="548DD4"/>
          <w:lang w:val="en-GB"/>
        </w:rPr>
        <w:lastRenderedPageBreak/>
        <w:t>C</w:t>
      </w:r>
      <w:r w:rsidRPr="00DF528E">
        <w:rPr>
          <w:color w:val="548DD4"/>
          <w:lang w:val="en-GB"/>
        </w:rPr>
        <w:t>onnecting A</w:t>
      </w:r>
      <w:r>
        <w:rPr>
          <w:color w:val="548DD4"/>
          <w:lang w:val="en-GB"/>
        </w:rPr>
        <w:t>d</w:t>
      </w:r>
      <w:r w:rsidRPr="00DF528E">
        <w:rPr>
          <w:color w:val="548DD4"/>
          <w:lang w:val="en-GB"/>
        </w:rPr>
        <w:t>ditional Components</w:t>
      </w:r>
      <w:bookmarkEnd w:id="44"/>
    </w:p>
    <w:p w:rsidR="0017304C" w:rsidRPr="00DF528E" w:rsidRDefault="0017304C" w:rsidP="007A0893">
      <w:pPr>
        <w:pStyle w:val="Heading2"/>
        <w:rPr>
          <w:lang w:val="en-GB"/>
        </w:rPr>
      </w:pPr>
      <w:bookmarkStart w:id="45" w:name="_Toc469403620"/>
      <w:r w:rsidRPr="00DF528E">
        <w:rPr>
          <w:lang w:val="en-GB"/>
        </w:rPr>
        <w:t>Connecting a flow monitor</w:t>
      </w:r>
      <w:bookmarkEnd w:id="45"/>
    </w:p>
    <w:p w:rsidR="0017304C" w:rsidRPr="00DF528E" w:rsidRDefault="0017304C" w:rsidP="007A0893">
      <w:pPr>
        <w:rPr>
          <w:lang w:val="en-GB"/>
        </w:rPr>
      </w:pPr>
      <w:r w:rsidRPr="00DF528E">
        <w:rPr>
          <w:lang w:val="en-GB"/>
        </w:rPr>
        <w:t>Input 1 serves as</w:t>
      </w:r>
      <w:r>
        <w:rPr>
          <w:lang w:val="en-GB"/>
        </w:rPr>
        <w:t xml:space="preserve"> connection for a flow monitor. A galvanic separated voltage is provided by this input that can be used to power a flow meter.</w:t>
      </w:r>
    </w:p>
    <w:p w:rsidR="0017304C" w:rsidRPr="00622197" w:rsidRDefault="0017304C" w:rsidP="007A0893">
      <w:pPr>
        <w:rPr>
          <w:sz w:val="2"/>
          <w:szCs w:val="2"/>
        </w:rPr>
      </w:pPr>
    </w:p>
    <w:p w:rsidR="0017304C" w:rsidRPr="007D5F04" w:rsidRDefault="0017304C" w:rsidP="007A0893">
      <w:pPr>
        <w:pStyle w:val="Heading2"/>
        <w:rPr>
          <w:lang w:val="en-GB"/>
        </w:rPr>
      </w:pPr>
      <w:bookmarkStart w:id="46" w:name="_Toc469403621"/>
      <w:r w:rsidRPr="007D5F04">
        <w:rPr>
          <w:lang w:val="en-GB"/>
        </w:rPr>
        <w:t xml:space="preserve">Connecting a Water </w:t>
      </w:r>
      <w:r>
        <w:rPr>
          <w:lang w:val="en-GB"/>
        </w:rPr>
        <w:t>M</w:t>
      </w:r>
      <w:r w:rsidRPr="007D5F04">
        <w:rPr>
          <w:lang w:val="en-GB"/>
        </w:rPr>
        <w:t>eter</w:t>
      </w:r>
      <w:bookmarkEnd w:id="46"/>
    </w:p>
    <w:p w:rsidR="0017304C" w:rsidRDefault="0017304C" w:rsidP="007A0893">
      <w:r>
        <w:t>Input contact 1</w:t>
      </w:r>
    </w:p>
    <w:p w:rsidR="0017304C" w:rsidRPr="00622197" w:rsidRDefault="0017304C" w:rsidP="007A0893">
      <w:pPr>
        <w:rPr>
          <w:sz w:val="2"/>
          <w:szCs w:val="2"/>
        </w:rPr>
      </w:pPr>
    </w:p>
    <w:p w:rsidR="0017304C" w:rsidRDefault="0017304C" w:rsidP="007A0893">
      <w:pPr>
        <w:pStyle w:val="Heading2"/>
      </w:pPr>
      <w:bookmarkStart w:id="47" w:name="_Toc469403622"/>
      <w:r w:rsidRPr="00DF528E">
        <w:rPr>
          <w:lang w:val="en-GB"/>
        </w:rPr>
        <w:t>Connecting a</w:t>
      </w:r>
      <w:r>
        <w:rPr>
          <w:lang w:val="en-GB"/>
        </w:rPr>
        <w:t xml:space="preserve">n </w:t>
      </w:r>
      <w:r>
        <w:t>external controller</w:t>
      </w:r>
      <w:bookmarkEnd w:id="47"/>
    </w:p>
    <w:p w:rsidR="0017304C" w:rsidRDefault="0017304C" w:rsidP="007A0893">
      <w:r>
        <w:t>Input contact 1</w:t>
      </w:r>
    </w:p>
    <w:p w:rsidR="0017304C" w:rsidRDefault="0017304C" w:rsidP="007A0893"/>
    <w:p w:rsidR="0017304C" w:rsidRDefault="0017304C" w:rsidP="007A0893">
      <w:pPr>
        <w:pStyle w:val="Heading2"/>
      </w:pPr>
      <w:bookmarkStart w:id="48" w:name="_Toc469403623"/>
      <w:r w:rsidRPr="00DF528E">
        <w:rPr>
          <w:lang w:val="en-GB"/>
        </w:rPr>
        <w:t xml:space="preserve">Connecting a </w:t>
      </w:r>
      <w:r w:rsidRPr="006E14E0">
        <w:rPr>
          <w:lang w:val="en-GB"/>
        </w:rPr>
        <w:t>Buzzer</w:t>
      </w:r>
      <w:bookmarkEnd w:id="48"/>
    </w:p>
    <w:p w:rsidR="0017304C" w:rsidRDefault="0017304C" w:rsidP="007A0893">
      <w:r>
        <w:t>Relay 1 + relay 2</w:t>
      </w:r>
    </w:p>
    <w:p w:rsidR="0017304C" w:rsidRDefault="0017304C" w:rsidP="007A0893"/>
    <w:p w:rsidR="0017304C" w:rsidRPr="007D5F04" w:rsidRDefault="0017304C" w:rsidP="007A0893">
      <w:pPr>
        <w:pStyle w:val="Heading2"/>
        <w:rPr>
          <w:lang w:val="en-GB"/>
        </w:rPr>
      </w:pPr>
      <w:bookmarkStart w:id="49" w:name="_Ref323128225"/>
      <w:bookmarkStart w:id="50" w:name="_Toc469403624"/>
      <w:r w:rsidRPr="007D5F04">
        <w:rPr>
          <w:lang w:val="en-GB"/>
        </w:rPr>
        <w:t>Connecting a</w:t>
      </w:r>
      <w:bookmarkEnd w:id="49"/>
      <w:r w:rsidRPr="007D5F04">
        <w:rPr>
          <w:lang w:val="en-GB"/>
        </w:rPr>
        <w:t>n Immersion Pump</w:t>
      </w:r>
      <w:bookmarkEnd w:id="50"/>
    </w:p>
    <w:p w:rsidR="0017304C" w:rsidRPr="007D5F04" w:rsidRDefault="0017304C" w:rsidP="007A0893">
      <w:pPr>
        <w:rPr>
          <w:lang w:val="en-GB"/>
        </w:rPr>
      </w:pPr>
      <w:r>
        <w:rPr>
          <w:lang w:val="en-GB"/>
        </w:rPr>
        <w:t>Relay 4</w:t>
      </w:r>
    </w:p>
    <w:p w:rsidR="0017304C" w:rsidRPr="007D5F04" w:rsidRDefault="0017304C" w:rsidP="007A0893">
      <w:pPr>
        <w:rPr>
          <w:lang w:val="en-GB"/>
        </w:rPr>
      </w:pPr>
    </w:p>
    <w:p w:rsidR="0017304C" w:rsidRDefault="0017304C" w:rsidP="007A0893">
      <w:pPr>
        <w:pStyle w:val="Heading2"/>
        <w:rPr>
          <w:lang w:val="en-GB"/>
        </w:rPr>
      </w:pPr>
      <w:bookmarkStart w:id="51" w:name="_Toc469403625"/>
      <w:r w:rsidRPr="007D5F04">
        <w:rPr>
          <w:lang w:val="en-GB"/>
        </w:rPr>
        <w:t>Connecting a Control Unit</w:t>
      </w:r>
      <w:bookmarkEnd w:id="51"/>
    </w:p>
    <w:p w:rsidR="0017304C" w:rsidRPr="00BA5F0A" w:rsidRDefault="0017304C" w:rsidP="00BA5F0A">
      <w:pPr>
        <w:rPr>
          <w:lang w:val="en-GB"/>
        </w:rPr>
      </w:pPr>
      <w:r>
        <w:rPr>
          <w:lang w:val="en-GB"/>
        </w:rPr>
        <w:t>Relay 1 + relay 2 (impulse mode)</w:t>
      </w:r>
    </w:p>
    <w:p w:rsidR="0017304C" w:rsidRPr="00622197" w:rsidRDefault="0017304C" w:rsidP="007A0893">
      <w:pPr>
        <w:rPr>
          <w:sz w:val="2"/>
          <w:szCs w:val="2"/>
          <w:lang w:val="en-GB"/>
        </w:rPr>
      </w:pPr>
    </w:p>
    <w:p w:rsidR="0017304C" w:rsidRPr="007D5F04" w:rsidRDefault="0017304C" w:rsidP="007A0893">
      <w:pPr>
        <w:pStyle w:val="Heading2"/>
        <w:rPr>
          <w:lang w:val="en-GB"/>
        </w:rPr>
      </w:pPr>
      <w:bookmarkStart w:id="52" w:name="_Toc469403626"/>
      <w:r w:rsidRPr="007D5F04">
        <w:rPr>
          <w:lang w:val="en-GB"/>
        </w:rPr>
        <w:t>Connecting a</w:t>
      </w:r>
      <w:r>
        <w:t xml:space="preserve">n </w:t>
      </w:r>
      <w:r w:rsidRPr="006E14E0">
        <w:rPr>
          <w:lang w:val="en-GB"/>
        </w:rPr>
        <w:t>External Flush Unit</w:t>
      </w:r>
      <w:bookmarkEnd w:id="52"/>
    </w:p>
    <w:p w:rsidR="0017304C" w:rsidRDefault="0017304C" w:rsidP="00B96713">
      <w:r>
        <w:t>Relay 4</w:t>
      </w:r>
    </w:p>
    <w:p w:rsidR="0017304C" w:rsidRDefault="0017304C">
      <w:pPr>
        <w:spacing w:after="0" w:line="240" w:lineRule="auto"/>
        <w:rPr>
          <w:rFonts w:ascii="Cambria" w:hAnsi="Cambria" w:cs="Cambria"/>
          <w:b/>
          <w:bCs/>
          <w:color w:val="365F91"/>
          <w:sz w:val="28"/>
          <w:szCs w:val="28"/>
        </w:rPr>
      </w:pPr>
      <w:r>
        <w:br w:type="page"/>
      </w:r>
    </w:p>
    <w:p w:rsidR="0017304C" w:rsidRPr="006E14E0" w:rsidRDefault="0017304C" w:rsidP="00B96713">
      <w:pPr>
        <w:pStyle w:val="Heading1"/>
        <w:rPr>
          <w:lang w:val="en-GB"/>
        </w:rPr>
      </w:pPr>
      <w:bookmarkStart w:id="53" w:name="_Toc469403627"/>
      <w:r>
        <w:rPr>
          <w:lang w:val="en-GB"/>
        </w:rPr>
        <w:lastRenderedPageBreak/>
        <w:t>C</w:t>
      </w:r>
      <w:r w:rsidRPr="006E14E0">
        <w:rPr>
          <w:lang w:val="en-GB"/>
        </w:rPr>
        <w:t>onfiguration</w:t>
      </w:r>
      <w:bookmarkEnd w:id="53"/>
    </w:p>
    <w:p w:rsidR="0017304C" w:rsidRPr="006E14E0" w:rsidRDefault="0017304C" w:rsidP="00B96713">
      <w:pPr>
        <w:rPr>
          <w:lang w:val="en-GB"/>
        </w:rPr>
      </w:pPr>
    </w:p>
    <w:p w:rsidR="0017304C" w:rsidRPr="006E14E0" w:rsidRDefault="0017304C" w:rsidP="00B96713">
      <w:pPr>
        <w:pStyle w:val="Heading2"/>
        <w:rPr>
          <w:lang w:val="en-GB"/>
        </w:rPr>
      </w:pPr>
      <w:bookmarkStart w:id="54" w:name="_Ref323131801"/>
      <w:bookmarkStart w:id="55" w:name="_Toc469403628"/>
      <w:r w:rsidRPr="006E14E0">
        <w:rPr>
          <w:lang w:val="en-GB"/>
        </w:rPr>
        <w:t>W</w:t>
      </w:r>
      <w:r>
        <w:rPr>
          <w:lang w:val="en-GB"/>
        </w:rPr>
        <w:t>orks Settings</w:t>
      </w:r>
      <w:bookmarkEnd w:id="54"/>
      <w:bookmarkEnd w:id="55"/>
    </w:p>
    <w:p w:rsidR="0017304C" w:rsidRPr="00025777" w:rsidRDefault="0017304C" w:rsidP="00B96713">
      <w:pPr>
        <w:rPr>
          <w:sz w:val="6"/>
          <w:szCs w:val="6"/>
          <w:lang w:val="en-GB"/>
        </w:rPr>
      </w:pPr>
    </w:p>
    <w:p w:rsidR="0017304C" w:rsidRPr="006E14E0" w:rsidRDefault="0017304C" w:rsidP="00B96713">
      <w:pPr>
        <w:rPr>
          <w:lang w:val="en-GB"/>
        </w:rPr>
      </w:pPr>
      <w:r>
        <w:rPr>
          <w:lang w:val="en-GB"/>
        </w:rPr>
        <w:t>The unit has the following works settings</w:t>
      </w:r>
      <w:r w:rsidRPr="006E14E0">
        <w:rPr>
          <w:lang w:val="en-GB"/>
        </w:rPr>
        <w:t>:</w:t>
      </w:r>
    </w:p>
    <w:p w:rsidR="0017304C" w:rsidRPr="00025777" w:rsidRDefault="0017304C" w:rsidP="00B96713">
      <w:pPr>
        <w:rPr>
          <w:sz w:val="6"/>
          <w:szCs w:val="6"/>
          <w:lang w:val="en-GB"/>
        </w:rPr>
      </w:pPr>
    </w:p>
    <w:p w:rsidR="0017304C" w:rsidRPr="006E14E0" w:rsidRDefault="0017304C" w:rsidP="00B96713">
      <w:pPr>
        <w:pStyle w:val="Heading2"/>
        <w:rPr>
          <w:lang w:val="en-GB"/>
        </w:rPr>
      </w:pPr>
      <w:bookmarkStart w:id="56" w:name="_Toc469403629"/>
      <w:r>
        <w:rPr>
          <w:lang w:val="en-GB"/>
        </w:rPr>
        <w:t>Configuration A</w:t>
      </w:r>
      <w:r w:rsidRPr="006E14E0">
        <w:rPr>
          <w:lang w:val="en-GB"/>
        </w:rPr>
        <w:t>ssist</w:t>
      </w:r>
      <w:r>
        <w:rPr>
          <w:lang w:val="en-GB"/>
        </w:rPr>
        <w:t>a</w:t>
      </w:r>
      <w:r w:rsidRPr="006E14E0">
        <w:rPr>
          <w:lang w:val="en-GB"/>
        </w:rPr>
        <w:t>nt</w:t>
      </w:r>
      <w:bookmarkEnd w:id="56"/>
    </w:p>
    <w:p w:rsidR="0017304C" w:rsidRPr="00025777" w:rsidRDefault="0017304C" w:rsidP="00B96713">
      <w:pPr>
        <w:jc w:val="both"/>
        <w:rPr>
          <w:sz w:val="6"/>
          <w:szCs w:val="6"/>
          <w:lang w:val="en-GB"/>
        </w:rPr>
      </w:pPr>
    </w:p>
    <w:p w:rsidR="0017304C" w:rsidRPr="006E14E0" w:rsidRDefault="0017304C" w:rsidP="00B96713">
      <w:pPr>
        <w:jc w:val="both"/>
        <w:rPr>
          <w:lang w:val="en-GB"/>
        </w:rPr>
      </w:pPr>
      <w:r>
        <w:rPr>
          <w:lang w:val="en-GB"/>
        </w:rPr>
        <w:t>The configuration assistant serves to simplify the initial commissioning. Via the menu, the unit guides you step by step through all necessary settings. At the same time the full functionality of the unit is checked.</w:t>
      </w:r>
    </w:p>
    <w:p w:rsidR="0017304C" w:rsidRPr="006E14E0" w:rsidRDefault="0017304C" w:rsidP="00B96713">
      <w:pPr>
        <w:jc w:val="both"/>
        <w:rPr>
          <w:lang w:val="en-GB"/>
        </w:rPr>
      </w:pPr>
      <w:r>
        <w:rPr>
          <w:lang w:val="en-GB"/>
        </w:rPr>
        <w:t>All settings of the menu parameters can later be changed again.</w:t>
      </w:r>
    </w:p>
    <w:p w:rsidR="0017304C" w:rsidRPr="006E14E0" w:rsidRDefault="0017304C" w:rsidP="00B96713">
      <w:pPr>
        <w:jc w:val="both"/>
        <w:rPr>
          <w:lang w:val="en-GB"/>
        </w:rPr>
      </w:pPr>
      <w:r>
        <w:rPr>
          <w:lang w:val="en-GB"/>
        </w:rPr>
        <w:t>To start the assistant, select the selection assistant in the menu and confirm with [OK].</w:t>
      </w:r>
    </w:p>
    <w:p w:rsidR="0017304C" w:rsidRPr="006E14E0" w:rsidRDefault="0017304C" w:rsidP="00B96713">
      <w:pPr>
        <w:jc w:val="both"/>
        <w:rPr>
          <w:lang w:val="en-GB"/>
        </w:rPr>
      </w:pPr>
      <w:r>
        <w:rPr>
          <w:lang w:val="en-GB"/>
        </w:rPr>
        <w:t>The following steps will be carried out</w:t>
      </w:r>
      <w:r w:rsidRPr="006E14E0">
        <w:rPr>
          <w:lang w:val="en-GB"/>
        </w:rPr>
        <w:t>:</w:t>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802"/>
        <w:gridCol w:w="5559"/>
      </w:tblGrid>
      <w:tr w:rsidR="0017304C" w:rsidRPr="002A5F2A">
        <w:tc>
          <w:tcPr>
            <w:tcW w:w="2802" w:type="dxa"/>
          </w:tcPr>
          <w:p w:rsidR="0017304C" w:rsidRPr="002A5F2A" w:rsidRDefault="0017304C" w:rsidP="00B96713">
            <w:pPr>
              <w:jc w:val="both"/>
              <w:rPr>
                <w:lang w:val="en-GB"/>
              </w:rPr>
            </w:pPr>
            <w:r w:rsidRPr="002A5F2A">
              <w:rPr>
                <w:lang w:val="en-GB"/>
              </w:rPr>
              <w:t>Language Selection</w:t>
            </w:r>
          </w:p>
          <w:p w:rsidR="0017304C" w:rsidRPr="002A5F2A" w:rsidRDefault="0017304C" w:rsidP="00B96713">
            <w:pPr>
              <w:jc w:val="both"/>
              <w:rPr>
                <w:lang w:val="en-GB"/>
              </w:rPr>
            </w:pPr>
          </w:p>
          <w:p w:rsidR="0017304C" w:rsidRPr="002A5F2A" w:rsidRDefault="0017304C" w:rsidP="00B96713">
            <w:pPr>
              <w:jc w:val="both"/>
              <w:rPr>
                <w:lang w:val="en-GB"/>
              </w:rPr>
            </w:pPr>
          </w:p>
        </w:tc>
        <w:tc>
          <w:tcPr>
            <w:tcW w:w="5559" w:type="dxa"/>
            <w:vMerge w:val="restart"/>
          </w:tcPr>
          <w:p w:rsidR="0017304C" w:rsidRPr="002A5F2A" w:rsidRDefault="0017304C" w:rsidP="00B96713">
            <w:pPr>
              <w:jc w:val="both"/>
              <w:rPr>
                <w:lang w:val="en-GB"/>
              </w:rPr>
            </w:pPr>
            <w:r w:rsidRPr="002A5F2A">
              <w:rPr>
                <w:lang w:val="en-GB"/>
              </w:rPr>
              <w:t xml:space="preserve">Please choose your language. / </w:t>
            </w:r>
            <w:proofErr w:type="spellStart"/>
            <w:r w:rsidRPr="002A5F2A">
              <w:rPr>
                <w:lang w:val="en-GB"/>
              </w:rPr>
              <w:t>Bitte</w:t>
            </w:r>
            <w:proofErr w:type="spellEnd"/>
            <w:r w:rsidRPr="002A5F2A">
              <w:rPr>
                <w:lang w:val="en-GB"/>
              </w:rPr>
              <w:t xml:space="preserve"> </w:t>
            </w:r>
            <w:proofErr w:type="spellStart"/>
            <w:r w:rsidRPr="002A5F2A">
              <w:rPr>
                <w:lang w:val="en-GB"/>
              </w:rPr>
              <w:t>wählen</w:t>
            </w:r>
            <w:proofErr w:type="spellEnd"/>
            <w:r w:rsidRPr="002A5F2A">
              <w:rPr>
                <w:lang w:val="en-GB"/>
              </w:rPr>
              <w:t xml:space="preserve"> </w:t>
            </w:r>
            <w:proofErr w:type="spellStart"/>
            <w:r w:rsidRPr="002A5F2A">
              <w:rPr>
                <w:lang w:val="en-GB"/>
              </w:rPr>
              <w:t>Sie</w:t>
            </w:r>
            <w:proofErr w:type="spellEnd"/>
            <w:r w:rsidRPr="002A5F2A">
              <w:rPr>
                <w:lang w:val="en-GB"/>
              </w:rPr>
              <w:t xml:space="preserve"> </w:t>
            </w:r>
            <w:proofErr w:type="spellStart"/>
            <w:r w:rsidRPr="002A5F2A">
              <w:rPr>
                <w:lang w:val="en-GB"/>
              </w:rPr>
              <w:t>Ihre</w:t>
            </w:r>
            <w:proofErr w:type="spellEnd"/>
            <w:r w:rsidRPr="002A5F2A">
              <w:rPr>
                <w:lang w:val="en-GB"/>
              </w:rPr>
              <w:t xml:space="preserve"> </w:t>
            </w:r>
            <w:proofErr w:type="spellStart"/>
            <w:r w:rsidRPr="002A5F2A">
              <w:rPr>
                <w:lang w:val="en-GB"/>
              </w:rPr>
              <w:t>Sprache</w:t>
            </w:r>
            <w:proofErr w:type="spellEnd"/>
            <w:r w:rsidRPr="002A5F2A">
              <w:rPr>
                <w:lang w:val="en-GB"/>
              </w:rPr>
              <w:t>. [OK]</w:t>
            </w:r>
          </w:p>
          <w:p w:rsidR="0017304C" w:rsidRPr="002A5F2A" w:rsidRDefault="0017304C" w:rsidP="00B96713">
            <w:pPr>
              <w:jc w:val="both"/>
              <w:rPr>
                <w:lang w:val="en-GB"/>
              </w:rPr>
            </w:pPr>
            <w:r w:rsidRPr="002A5F2A">
              <w:rPr>
                <w:lang w:val="en-GB"/>
              </w:rPr>
              <w:t>Choice of language:</w:t>
            </w:r>
          </w:p>
          <w:p w:rsidR="0017304C" w:rsidRPr="002A5F2A" w:rsidRDefault="0017304C" w:rsidP="00B96713">
            <w:pPr>
              <w:jc w:val="both"/>
              <w:rPr>
                <w:lang w:val="en-GB"/>
              </w:rPr>
            </w:pPr>
            <w:r w:rsidRPr="002A5F2A">
              <w:rPr>
                <w:lang w:val="en-GB"/>
              </w:rPr>
              <w:t>German, English</w:t>
            </w:r>
            <w:r w:rsidR="00CC5D5F">
              <w:rPr>
                <w:lang w:val="en-GB"/>
              </w:rPr>
              <w:t>, French, Italian, Polish</w:t>
            </w:r>
            <w:r w:rsidRPr="002A5F2A">
              <w:rPr>
                <w:lang w:val="en-GB"/>
              </w:rPr>
              <w:t xml:space="preserve">, </w:t>
            </w:r>
            <w:r w:rsidR="00CC5D5F">
              <w:rPr>
                <w:lang w:val="en-GB"/>
              </w:rPr>
              <w:t>Spanish, Russian</w:t>
            </w:r>
          </w:p>
          <w:p w:rsidR="0017304C" w:rsidRPr="002A5F2A" w:rsidRDefault="0017304C" w:rsidP="00B96713">
            <w:pPr>
              <w:jc w:val="both"/>
              <w:rPr>
                <w:lang w:val="en-GB"/>
              </w:rPr>
            </w:pPr>
            <w:r w:rsidRPr="002A5F2A">
              <w:rPr>
                <w:lang w:val="en-GB"/>
              </w:rPr>
              <w:t>Select</w:t>
            </w:r>
            <w:r>
              <w:rPr>
                <w:lang w:val="en-GB"/>
              </w:rPr>
              <w:t xml:space="preserve"> </w:t>
            </w:r>
            <w:r w:rsidRPr="002A5F2A">
              <w:rPr>
                <w:lang w:val="en-GB"/>
              </w:rPr>
              <w:t>and confirm</w:t>
            </w:r>
            <w:r>
              <w:rPr>
                <w:lang w:val="en-GB"/>
              </w:rPr>
              <w:t xml:space="preserve"> </w:t>
            </w:r>
            <w:r w:rsidRPr="002A5F2A">
              <w:rPr>
                <w:lang w:val="en-GB"/>
              </w:rPr>
              <w:t>with [OK]</w:t>
            </w:r>
          </w:p>
          <w:p w:rsidR="0017304C" w:rsidRPr="002A5F2A" w:rsidRDefault="0017304C" w:rsidP="00FD2B8A">
            <w:pPr>
              <w:pStyle w:val="Caption"/>
              <w:rPr>
                <w:lang w:val="en-GB"/>
              </w:rPr>
            </w:pPr>
          </w:p>
        </w:tc>
      </w:tr>
      <w:tr w:rsidR="0017304C" w:rsidRPr="002A5F2A">
        <w:tc>
          <w:tcPr>
            <w:tcW w:w="2802" w:type="dxa"/>
          </w:tcPr>
          <w:p w:rsidR="0017304C" w:rsidRPr="002A5F2A" w:rsidRDefault="0017304C" w:rsidP="00B96713">
            <w:pPr>
              <w:jc w:val="both"/>
              <w:rPr>
                <w:lang w:val="en-GB"/>
              </w:rPr>
            </w:pPr>
            <w:r w:rsidRPr="002A5F2A">
              <w:rPr>
                <w:lang w:val="en-GB"/>
              </w:rPr>
              <w:t>Your setting:</w:t>
            </w:r>
          </w:p>
        </w:tc>
        <w:tc>
          <w:tcPr>
            <w:tcW w:w="5559" w:type="dxa"/>
            <w:vMerge/>
          </w:tcPr>
          <w:p w:rsidR="0017304C" w:rsidRPr="002A5F2A" w:rsidRDefault="0017304C" w:rsidP="00B96713">
            <w:pPr>
              <w:jc w:val="both"/>
              <w:rPr>
                <w:lang w:val="en-GB"/>
              </w:rPr>
            </w:pPr>
          </w:p>
        </w:tc>
      </w:tr>
    </w:tbl>
    <w:p w:rsidR="0017304C" w:rsidRPr="00025777" w:rsidRDefault="0017304C" w:rsidP="00B96713">
      <w:pPr>
        <w:jc w:val="both"/>
        <w:rPr>
          <w:sz w:val="2"/>
          <w:szCs w:val="2"/>
          <w:lang w:val="en-GB"/>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802"/>
        <w:gridCol w:w="5559"/>
      </w:tblGrid>
      <w:tr w:rsidR="0017304C" w:rsidRPr="002A5F2A">
        <w:trPr>
          <w:trHeight w:val="2035"/>
        </w:trPr>
        <w:tc>
          <w:tcPr>
            <w:tcW w:w="2802" w:type="dxa"/>
          </w:tcPr>
          <w:p w:rsidR="0017304C" w:rsidRPr="002A5F2A" w:rsidRDefault="0017304C" w:rsidP="00B96713">
            <w:pPr>
              <w:jc w:val="both"/>
              <w:rPr>
                <w:lang w:val="en-GB"/>
              </w:rPr>
            </w:pPr>
            <w:r w:rsidRPr="002A5F2A">
              <w:rPr>
                <w:lang w:val="en-GB"/>
              </w:rPr>
              <w:t xml:space="preserve">Start </w:t>
            </w:r>
          </w:p>
          <w:p w:rsidR="0017304C" w:rsidRPr="002A5F2A" w:rsidRDefault="0017304C" w:rsidP="00274240">
            <w:pPr>
              <w:jc w:val="both"/>
              <w:rPr>
                <w:lang w:val="en-GB"/>
              </w:rPr>
            </w:pPr>
            <w:r w:rsidRPr="002A5F2A">
              <w:rPr>
                <w:lang w:val="en-GB"/>
              </w:rPr>
              <w:t>Configuration assistant</w:t>
            </w:r>
          </w:p>
        </w:tc>
        <w:tc>
          <w:tcPr>
            <w:tcW w:w="5559" w:type="dxa"/>
          </w:tcPr>
          <w:p w:rsidR="0017304C" w:rsidRPr="002A5F2A" w:rsidRDefault="0017304C" w:rsidP="00B96713">
            <w:pPr>
              <w:jc w:val="both"/>
              <w:rPr>
                <w:lang w:val="en-GB"/>
              </w:rPr>
            </w:pPr>
            <w:r w:rsidRPr="002A5F2A">
              <w:rPr>
                <w:lang w:val="en-GB"/>
              </w:rPr>
              <w:t>Do you want to start the configuration assistant?</w:t>
            </w:r>
          </w:p>
          <w:p w:rsidR="0017304C" w:rsidRPr="002A5F2A" w:rsidRDefault="0017304C" w:rsidP="00B96713">
            <w:pPr>
              <w:jc w:val="both"/>
              <w:rPr>
                <w:lang w:val="en-GB"/>
              </w:rPr>
            </w:pPr>
            <w:r w:rsidRPr="002A5F2A">
              <w:rPr>
                <w:lang w:val="en-GB"/>
              </w:rPr>
              <w:t>[YES / NO] [OK]</w:t>
            </w:r>
          </w:p>
          <w:p w:rsidR="0017304C" w:rsidRPr="002A5F2A" w:rsidRDefault="0017304C" w:rsidP="00B96713">
            <w:pPr>
              <w:jc w:val="both"/>
              <w:rPr>
                <w:lang w:val="en-GB"/>
              </w:rPr>
            </w:pPr>
            <w:r w:rsidRPr="002A5F2A">
              <w:rPr>
                <w:lang w:val="en-GB"/>
              </w:rPr>
              <w:t xml:space="preserve">YES: </w:t>
            </w:r>
            <w:r w:rsidRPr="002A5F2A">
              <w:rPr>
                <w:lang w:val="en-GB"/>
              </w:rPr>
              <w:tab/>
              <w:t>Starts the</w:t>
            </w:r>
            <w:r>
              <w:rPr>
                <w:lang w:val="en-GB"/>
              </w:rPr>
              <w:t xml:space="preserve"> </w:t>
            </w:r>
            <w:r w:rsidRPr="002A5F2A">
              <w:rPr>
                <w:lang w:val="en-GB"/>
              </w:rPr>
              <w:t>Configuration assistant</w:t>
            </w:r>
          </w:p>
          <w:p w:rsidR="0017304C" w:rsidRPr="002A5F2A" w:rsidRDefault="0017304C" w:rsidP="00274240">
            <w:pPr>
              <w:jc w:val="both"/>
              <w:rPr>
                <w:lang w:val="en-GB"/>
              </w:rPr>
            </w:pPr>
            <w:r w:rsidRPr="002A5F2A">
              <w:rPr>
                <w:lang w:val="en-GB"/>
              </w:rPr>
              <w:t xml:space="preserve">NO:  </w:t>
            </w:r>
            <w:r w:rsidRPr="002A5F2A">
              <w:rPr>
                <w:lang w:val="en-GB"/>
              </w:rPr>
              <w:tab/>
              <w:t>Return to main menu</w:t>
            </w:r>
          </w:p>
        </w:tc>
      </w:tr>
    </w:tbl>
    <w:p w:rsidR="0017304C" w:rsidRPr="00025777" w:rsidRDefault="0017304C" w:rsidP="00B96713">
      <w:pPr>
        <w:jc w:val="both"/>
        <w:rPr>
          <w:sz w:val="2"/>
          <w:szCs w:val="2"/>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802"/>
        <w:gridCol w:w="5559"/>
      </w:tblGrid>
      <w:tr w:rsidR="0017304C" w:rsidRPr="002A5F2A">
        <w:trPr>
          <w:trHeight w:val="1170"/>
        </w:trPr>
        <w:tc>
          <w:tcPr>
            <w:tcW w:w="2802" w:type="dxa"/>
          </w:tcPr>
          <w:p w:rsidR="0017304C" w:rsidRPr="002A5F2A" w:rsidRDefault="0017304C" w:rsidP="00274240">
            <w:pPr>
              <w:jc w:val="both"/>
              <w:rPr>
                <w:lang w:val="en-GB"/>
              </w:rPr>
            </w:pPr>
            <w:r w:rsidRPr="002A5F2A">
              <w:rPr>
                <w:lang w:val="en-GB"/>
              </w:rPr>
              <w:t>Works setting</w:t>
            </w:r>
          </w:p>
        </w:tc>
        <w:tc>
          <w:tcPr>
            <w:tcW w:w="5559" w:type="dxa"/>
          </w:tcPr>
          <w:p w:rsidR="0017304C" w:rsidRPr="002A5F2A" w:rsidRDefault="0017304C" w:rsidP="00B96713">
            <w:pPr>
              <w:jc w:val="both"/>
              <w:rPr>
                <w:lang w:val="en-GB"/>
              </w:rPr>
            </w:pPr>
            <w:r w:rsidRPr="002A5F2A">
              <w:rPr>
                <w:lang w:val="en-GB"/>
              </w:rPr>
              <w:t>Do you wish to reset the unit to the works settings?</w:t>
            </w:r>
          </w:p>
          <w:p w:rsidR="0017304C" w:rsidRPr="002A5F2A" w:rsidRDefault="0017304C" w:rsidP="00B96713">
            <w:pPr>
              <w:jc w:val="both"/>
              <w:rPr>
                <w:lang w:val="en-GB"/>
              </w:rPr>
            </w:pPr>
            <w:r w:rsidRPr="002A5F2A">
              <w:rPr>
                <w:lang w:val="en-GB"/>
              </w:rPr>
              <w:t>[YES / NO] [OK]</w:t>
            </w:r>
          </w:p>
          <w:p w:rsidR="0017304C" w:rsidRPr="002A5F2A" w:rsidRDefault="0017304C" w:rsidP="00B96713">
            <w:pPr>
              <w:jc w:val="both"/>
              <w:rPr>
                <w:lang w:val="en-GB"/>
              </w:rPr>
            </w:pPr>
            <w:r w:rsidRPr="002A5F2A">
              <w:rPr>
                <w:lang w:val="en-GB"/>
              </w:rPr>
              <w:t xml:space="preserve">YES: </w:t>
            </w:r>
            <w:r w:rsidRPr="002A5F2A">
              <w:rPr>
                <w:lang w:val="en-GB"/>
              </w:rPr>
              <w:tab/>
              <w:t>Resets the unit to recommended settings.</w:t>
            </w:r>
          </w:p>
          <w:p w:rsidR="0017304C" w:rsidRPr="002A5F2A" w:rsidRDefault="0017304C" w:rsidP="00B96713">
            <w:pPr>
              <w:jc w:val="both"/>
              <w:rPr>
                <w:lang w:val="en-GB"/>
              </w:rPr>
            </w:pPr>
            <w:r>
              <w:rPr>
                <w:lang w:val="en-GB"/>
              </w:rPr>
              <w:t xml:space="preserve">NO: </w:t>
            </w:r>
            <w:r w:rsidRPr="002A5F2A">
              <w:rPr>
                <w:lang w:val="en-GB"/>
              </w:rPr>
              <w:t>The unit keeps your settings.</w:t>
            </w:r>
          </w:p>
        </w:tc>
      </w:tr>
    </w:tbl>
    <w:p w:rsidR="0017304C" w:rsidRPr="008B0DA1" w:rsidRDefault="0017304C" w:rsidP="00B96713">
      <w:pPr>
        <w:jc w:val="both"/>
        <w:rPr>
          <w:lang w:val="en-GB"/>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802"/>
        <w:gridCol w:w="5559"/>
      </w:tblGrid>
      <w:tr w:rsidR="0017304C" w:rsidRPr="002A5F2A">
        <w:tc>
          <w:tcPr>
            <w:tcW w:w="2802" w:type="dxa"/>
          </w:tcPr>
          <w:p w:rsidR="0017304C" w:rsidRPr="002A5F2A" w:rsidRDefault="0017304C" w:rsidP="00B96713">
            <w:pPr>
              <w:jc w:val="both"/>
              <w:rPr>
                <w:lang w:val="en-GB"/>
              </w:rPr>
            </w:pPr>
            <w:r w:rsidRPr="002A5F2A">
              <w:rPr>
                <w:lang w:val="en-GB"/>
              </w:rPr>
              <w:t>Select test parameters</w:t>
            </w:r>
          </w:p>
          <w:p w:rsidR="0017304C" w:rsidRPr="002A5F2A" w:rsidRDefault="0017304C" w:rsidP="00B96713">
            <w:pPr>
              <w:jc w:val="both"/>
              <w:rPr>
                <w:lang w:val="en-GB"/>
              </w:rPr>
            </w:pPr>
          </w:p>
          <w:p w:rsidR="0017304C" w:rsidRPr="002A5F2A" w:rsidRDefault="0017304C" w:rsidP="00B96713">
            <w:pPr>
              <w:jc w:val="both"/>
              <w:rPr>
                <w:lang w:val="en-GB"/>
              </w:rPr>
            </w:pPr>
          </w:p>
          <w:p w:rsidR="0017304C" w:rsidRPr="002A5F2A" w:rsidRDefault="0017304C" w:rsidP="00B96713">
            <w:pPr>
              <w:jc w:val="both"/>
              <w:rPr>
                <w:lang w:val="en-GB"/>
              </w:rPr>
            </w:pPr>
          </w:p>
        </w:tc>
        <w:tc>
          <w:tcPr>
            <w:tcW w:w="5559" w:type="dxa"/>
            <w:vMerge w:val="restart"/>
          </w:tcPr>
          <w:p w:rsidR="0017304C" w:rsidRPr="002A5F2A" w:rsidRDefault="0017304C" w:rsidP="00B96713">
            <w:pPr>
              <w:jc w:val="both"/>
              <w:rPr>
                <w:lang w:val="en-GB"/>
              </w:rPr>
            </w:pPr>
            <w:r w:rsidRPr="002A5F2A">
              <w:rPr>
                <w:lang w:val="en-GB"/>
              </w:rPr>
              <w:lastRenderedPageBreak/>
              <w:t>Please select the test parameters</w:t>
            </w:r>
          </w:p>
          <w:p w:rsidR="0017304C" w:rsidRPr="002A5F2A" w:rsidRDefault="0017304C" w:rsidP="00B96713">
            <w:pPr>
              <w:jc w:val="both"/>
              <w:rPr>
                <w:lang w:val="en-GB"/>
              </w:rPr>
            </w:pPr>
            <w:r w:rsidRPr="002A5F2A">
              <w:rPr>
                <w:lang w:val="en-GB"/>
              </w:rPr>
              <w:lastRenderedPageBreak/>
              <w:t>[OK]</w:t>
            </w:r>
          </w:p>
          <w:p w:rsidR="0017304C" w:rsidRPr="002A5F2A" w:rsidRDefault="0017304C" w:rsidP="00B96713">
            <w:pPr>
              <w:jc w:val="both"/>
              <w:rPr>
                <w:lang w:val="en-GB"/>
              </w:rPr>
            </w:pPr>
            <w:r w:rsidRPr="002A5F2A">
              <w:rPr>
                <w:lang w:val="en-GB"/>
              </w:rPr>
              <w:t>You have the choice* between:</w:t>
            </w:r>
          </w:p>
          <w:p w:rsidR="0017304C" w:rsidRPr="002A5F2A" w:rsidRDefault="0017304C" w:rsidP="00B96713">
            <w:pPr>
              <w:jc w:val="both"/>
              <w:rPr>
                <w:lang w:val="en-GB"/>
              </w:rPr>
            </w:pPr>
            <w:r w:rsidRPr="002A5F2A">
              <w:rPr>
                <w:lang w:val="en-GB"/>
              </w:rPr>
              <w:t>Total hardness or carbonate hardness</w:t>
            </w:r>
          </w:p>
          <w:p w:rsidR="0017304C" w:rsidRPr="002A5F2A" w:rsidRDefault="0017304C" w:rsidP="00B96713">
            <w:pPr>
              <w:jc w:val="both"/>
              <w:rPr>
                <w:lang w:val="en-GB"/>
              </w:rPr>
            </w:pPr>
          </w:p>
          <w:p w:rsidR="0017304C" w:rsidRPr="002A5F2A" w:rsidRDefault="0017304C" w:rsidP="00B96713">
            <w:pPr>
              <w:jc w:val="both"/>
              <w:rPr>
                <w:lang w:val="en-GB"/>
              </w:rPr>
            </w:pPr>
            <w:r w:rsidRPr="002A5F2A">
              <w:rPr>
                <w:lang w:val="en-GB"/>
              </w:rPr>
              <w:t>Select</w:t>
            </w:r>
            <w:r>
              <w:rPr>
                <w:lang w:val="en-GB"/>
              </w:rPr>
              <w:t xml:space="preserve"> </w:t>
            </w:r>
            <w:r w:rsidRPr="002A5F2A">
              <w:rPr>
                <w:lang w:val="en-GB"/>
              </w:rPr>
              <w:t>and confirm with [OK]</w:t>
            </w:r>
          </w:p>
          <w:p w:rsidR="0017304C" w:rsidRPr="002A5F2A" w:rsidRDefault="0017304C" w:rsidP="008B0DA1">
            <w:pPr>
              <w:jc w:val="both"/>
              <w:rPr>
                <w:rStyle w:val="SubtleEmphasis"/>
                <w:lang w:val="en-GB"/>
              </w:rPr>
            </w:pPr>
            <w:r w:rsidRPr="002A5F2A">
              <w:rPr>
                <w:rStyle w:val="SubtleEmphasis"/>
                <w:lang w:val="en-GB"/>
              </w:rPr>
              <w:t>* Further</w:t>
            </w:r>
            <w:r>
              <w:rPr>
                <w:rStyle w:val="SubtleEmphasis"/>
                <w:lang w:val="en-GB"/>
              </w:rPr>
              <w:t xml:space="preserve"> </w:t>
            </w:r>
            <w:r w:rsidRPr="002A5F2A">
              <w:rPr>
                <w:rStyle w:val="SubtleEmphasis"/>
                <w:lang w:val="en-GB"/>
              </w:rPr>
              <w:t>parameter are being prepared</w:t>
            </w:r>
          </w:p>
        </w:tc>
      </w:tr>
      <w:tr w:rsidR="0017304C" w:rsidRPr="002A5F2A">
        <w:tc>
          <w:tcPr>
            <w:tcW w:w="2802" w:type="dxa"/>
          </w:tcPr>
          <w:p w:rsidR="0017304C" w:rsidRPr="002A5F2A" w:rsidRDefault="0017304C" w:rsidP="00B96713">
            <w:pPr>
              <w:jc w:val="both"/>
              <w:rPr>
                <w:lang w:val="en-GB"/>
              </w:rPr>
            </w:pPr>
            <w:r w:rsidRPr="002A5F2A">
              <w:rPr>
                <w:lang w:val="en-GB"/>
              </w:rPr>
              <w:lastRenderedPageBreak/>
              <w:t>Your setting:</w:t>
            </w:r>
          </w:p>
        </w:tc>
        <w:tc>
          <w:tcPr>
            <w:tcW w:w="5559" w:type="dxa"/>
            <w:vMerge/>
          </w:tcPr>
          <w:p w:rsidR="0017304C" w:rsidRPr="002A5F2A" w:rsidRDefault="0017304C" w:rsidP="00B96713">
            <w:pPr>
              <w:jc w:val="both"/>
              <w:rPr>
                <w:lang w:val="en-GB"/>
              </w:rPr>
            </w:pPr>
          </w:p>
        </w:tc>
      </w:tr>
    </w:tbl>
    <w:p w:rsidR="0017304C" w:rsidRPr="008B0DA1" w:rsidRDefault="0017304C" w:rsidP="00B96713">
      <w:pPr>
        <w:jc w:val="both"/>
        <w:rPr>
          <w:lang w:val="en-GB"/>
        </w:rPr>
      </w:pPr>
    </w:p>
    <w:p w:rsidR="0017304C" w:rsidRPr="008B0DA1" w:rsidRDefault="0017304C" w:rsidP="00B96713">
      <w:pPr>
        <w:jc w:val="both"/>
        <w:rPr>
          <w:lang w:val="en-GB"/>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802"/>
        <w:gridCol w:w="5559"/>
      </w:tblGrid>
      <w:tr w:rsidR="0017304C" w:rsidRPr="002A5F2A">
        <w:tc>
          <w:tcPr>
            <w:tcW w:w="2802" w:type="dxa"/>
          </w:tcPr>
          <w:p w:rsidR="0017304C" w:rsidRPr="002A5F2A" w:rsidRDefault="0017304C" w:rsidP="00B96713">
            <w:pPr>
              <w:jc w:val="both"/>
              <w:rPr>
                <w:lang w:val="en-GB"/>
              </w:rPr>
            </w:pPr>
            <w:r w:rsidRPr="002A5F2A">
              <w:rPr>
                <w:lang w:val="en-GB"/>
              </w:rPr>
              <w:t xml:space="preserve">Select </w:t>
            </w:r>
            <w:r w:rsidRPr="002A5F2A">
              <w:t>reagent</w:t>
            </w:r>
          </w:p>
          <w:p w:rsidR="0017304C" w:rsidRPr="002A5F2A" w:rsidRDefault="0017304C" w:rsidP="00B96713">
            <w:pPr>
              <w:jc w:val="both"/>
              <w:rPr>
                <w:lang w:val="en-GB"/>
              </w:rPr>
            </w:pPr>
          </w:p>
          <w:p w:rsidR="0017304C" w:rsidRPr="002A5F2A" w:rsidRDefault="0017304C" w:rsidP="00B96713">
            <w:pPr>
              <w:jc w:val="both"/>
              <w:rPr>
                <w:lang w:val="en-GB"/>
              </w:rPr>
            </w:pPr>
          </w:p>
          <w:p w:rsidR="0017304C" w:rsidRPr="002A5F2A" w:rsidRDefault="0017304C" w:rsidP="00B96713">
            <w:pPr>
              <w:jc w:val="both"/>
              <w:rPr>
                <w:lang w:val="en-GB"/>
              </w:rPr>
            </w:pPr>
          </w:p>
        </w:tc>
        <w:tc>
          <w:tcPr>
            <w:tcW w:w="5559" w:type="dxa"/>
            <w:vMerge w:val="restart"/>
          </w:tcPr>
          <w:p w:rsidR="0017304C" w:rsidRPr="002A5F2A" w:rsidRDefault="0017304C" w:rsidP="00B96713">
            <w:pPr>
              <w:jc w:val="both"/>
              <w:rPr>
                <w:lang w:val="en-GB"/>
              </w:rPr>
            </w:pPr>
            <w:r w:rsidRPr="002A5F2A">
              <w:rPr>
                <w:lang w:val="en-GB"/>
              </w:rPr>
              <w:t xml:space="preserve">Please select your </w:t>
            </w:r>
            <w:r w:rsidRPr="002A5F2A">
              <w:t>reagent</w:t>
            </w:r>
            <w:r w:rsidRPr="002A5F2A">
              <w:rPr>
                <w:lang w:val="en-GB"/>
              </w:rPr>
              <w:t xml:space="preserve"> [OK]</w:t>
            </w:r>
          </w:p>
          <w:p w:rsidR="0017304C" w:rsidRPr="002A5F2A" w:rsidRDefault="0017304C" w:rsidP="00B96713">
            <w:pPr>
              <w:jc w:val="both"/>
              <w:rPr>
                <w:lang w:val="en-GB"/>
              </w:rPr>
            </w:pPr>
            <w:r w:rsidRPr="002A5F2A">
              <w:rPr>
                <w:lang w:val="en-GB"/>
              </w:rPr>
              <w:t xml:space="preserve">According to test parameters, a choice of possible </w:t>
            </w:r>
            <w:r w:rsidRPr="002A5F2A">
              <w:t>reagent</w:t>
            </w:r>
            <w:r w:rsidRPr="002A5F2A">
              <w:rPr>
                <w:lang w:val="en-GB"/>
              </w:rPr>
              <w:t>s is now shown:</w:t>
            </w:r>
          </w:p>
          <w:p w:rsidR="0017304C" w:rsidRPr="002A5F2A" w:rsidRDefault="0017304C" w:rsidP="008B0DA1">
            <w:pPr>
              <w:rPr>
                <w:lang w:val="en-GB"/>
              </w:rPr>
            </w:pPr>
            <w:r w:rsidRPr="002A5F2A">
              <w:rPr>
                <w:lang w:val="en-GB"/>
              </w:rPr>
              <w:t>Total hardness:</w:t>
            </w:r>
            <w:r w:rsidRPr="002A5F2A">
              <w:rPr>
                <w:lang w:val="en-GB"/>
              </w:rPr>
              <w:br/>
              <w:t>500S/500   to  600/500</w:t>
            </w:r>
          </w:p>
          <w:p w:rsidR="0017304C" w:rsidRPr="002A5F2A" w:rsidRDefault="0017304C" w:rsidP="008B0DA1">
            <w:pPr>
              <w:rPr>
                <w:lang w:val="en-GB"/>
              </w:rPr>
            </w:pPr>
            <w:r w:rsidRPr="002A5F2A">
              <w:rPr>
                <w:lang w:val="en-GB"/>
              </w:rPr>
              <w:t>Carbonate hardness:</w:t>
            </w:r>
            <w:r w:rsidRPr="002A5F2A">
              <w:rPr>
                <w:lang w:val="en-GB"/>
              </w:rPr>
              <w:br/>
              <w:t>C710/500 to   C730/500</w:t>
            </w:r>
          </w:p>
          <w:p w:rsidR="0017304C" w:rsidRPr="002A5F2A" w:rsidRDefault="0017304C" w:rsidP="00B96713">
            <w:pPr>
              <w:jc w:val="both"/>
              <w:rPr>
                <w:lang w:val="en-GB"/>
              </w:rPr>
            </w:pPr>
            <w:r w:rsidRPr="002A5F2A">
              <w:rPr>
                <w:lang w:val="en-GB"/>
              </w:rPr>
              <w:t>Select</w:t>
            </w:r>
            <w:r>
              <w:rPr>
                <w:lang w:val="en-GB"/>
              </w:rPr>
              <w:t xml:space="preserve"> </w:t>
            </w:r>
            <w:r w:rsidRPr="002A5F2A">
              <w:rPr>
                <w:lang w:val="en-GB"/>
              </w:rPr>
              <w:t>and confirm with[OK]</w:t>
            </w:r>
          </w:p>
        </w:tc>
      </w:tr>
      <w:tr w:rsidR="0017304C" w:rsidRPr="002A5F2A">
        <w:trPr>
          <w:trHeight w:val="1397"/>
        </w:trPr>
        <w:tc>
          <w:tcPr>
            <w:tcW w:w="2802" w:type="dxa"/>
          </w:tcPr>
          <w:p w:rsidR="0017304C" w:rsidRPr="002A5F2A" w:rsidRDefault="0017304C" w:rsidP="00B96713">
            <w:pPr>
              <w:jc w:val="both"/>
            </w:pPr>
            <w:r w:rsidRPr="002A5F2A">
              <w:rPr>
                <w:lang w:val="en-GB"/>
              </w:rPr>
              <w:t>Your setting:</w:t>
            </w:r>
          </w:p>
        </w:tc>
        <w:tc>
          <w:tcPr>
            <w:tcW w:w="5559" w:type="dxa"/>
            <w:vMerge/>
          </w:tcPr>
          <w:p w:rsidR="0017304C" w:rsidRPr="002A5F2A" w:rsidRDefault="0017304C" w:rsidP="00B96713">
            <w:pPr>
              <w:jc w:val="both"/>
            </w:pPr>
          </w:p>
        </w:tc>
      </w:tr>
    </w:tbl>
    <w:p w:rsidR="0017304C" w:rsidRDefault="0017304C" w:rsidP="00B96713">
      <w:pPr>
        <w:jc w:val="both"/>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802"/>
        <w:gridCol w:w="5559"/>
      </w:tblGrid>
      <w:tr w:rsidR="0017304C" w:rsidRPr="002A5F2A">
        <w:trPr>
          <w:trHeight w:val="2045"/>
        </w:trPr>
        <w:tc>
          <w:tcPr>
            <w:tcW w:w="2802" w:type="dxa"/>
          </w:tcPr>
          <w:p w:rsidR="0017304C" w:rsidRPr="002A5F2A" w:rsidRDefault="0017304C" w:rsidP="00B96713">
            <w:pPr>
              <w:jc w:val="both"/>
              <w:rPr>
                <w:lang w:val="en-GB"/>
              </w:rPr>
            </w:pPr>
            <w:r w:rsidRPr="002A5F2A">
              <w:rPr>
                <w:lang w:val="en-GB"/>
              </w:rPr>
              <w:t xml:space="preserve">Deliver </w:t>
            </w:r>
            <w:r w:rsidRPr="002A5F2A">
              <w:t>reagent</w:t>
            </w:r>
          </w:p>
        </w:tc>
        <w:tc>
          <w:tcPr>
            <w:tcW w:w="5559" w:type="dxa"/>
          </w:tcPr>
          <w:p w:rsidR="0017304C" w:rsidRPr="002A5F2A" w:rsidRDefault="0017304C" w:rsidP="00B96713">
            <w:pPr>
              <w:jc w:val="both"/>
              <w:rPr>
                <w:lang w:val="en-GB"/>
              </w:rPr>
            </w:pPr>
            <w:r w:rsidRPr="002A5F2A">
              <w:rPr>
                <w:lang w:val="en-GB"/>
              </w:rPr>
              <w:t xml:space="preserve">Place a new bottle of </w:t>
            </w:r>
            <w:r w:rsidRPr="002A5F2A">
              <w:t>reagent</w:t>
            </w:r>
            <w:r w:rsidRPr="002A5F2A">
              <w:rPr>
                <w:lang w:val="en-GB"/>
              </w:rPr>
              <w:t xml:space="preserve"> in position [OK]</w:t>
            </w:r>
          </w:p>
          <w:p w:rsidR="0017304C" w:rsidRPr="002A5F2A" w:rsidRDefault="0017304C" w:rsidP="004C2457">
            <w:pPr>
              <w:jc w:val="both"/>
            </w:pPr>
            <w:r w:rsidRPr="002A5F2A">
              <w:rPr>
                <w:lang w:val="en-GB"/>
              </w:rPr>
              <w:t xml:space="preserve">The </w:t>
            </w:r>
            <w:r w:rsidRPr="002A5F2A">
              <w:t>reagent</w:t>
            </w:r>
            <w:r w:rsidRPr="002A5F2A">
              <w:rPr>
                <w:lang w:val="en-GB"/>
              </w:rPr>
              <w:t xml:space="preserve"> pump starts</w:t>
            </w:r>
            <w:r>
              <w:rPr>
                <w:lang w:val="en-GB"/>
              </w:rPr>
              <w:t xml:space="preserve"> </w:t>
            </w:r>
            <w:r w:rsidRPr="002A5F2A">
              <w:rPr>
                <w:lang w:val="en-GB"/>
              </w:rPr>
              <w:t>the delivery</w:t>
            </w:r>
            <w:r>
              <w:rPr>
                <w:lang w:val="en-GB"/>
              </w:rPr>
              <w:t xml:space="preserve"> </w:t>
            </w:r>
            <w:r w:rsidRPr="002A5F2A">
              <w:rPr>
                <w:lang w:val="en-GB"/>
              </w:rPr>
              <w:t xml:space="preserve">of </w:t>
            </w:r>
            <w:r w:rsidRPr="002A5F2A">
              <w:t>reagent</w:t>
            </w:r>
            <w:r w:rsidRPr="002A5F2A">
              <w:rPr>
                <w:lang w:val="en-GB"/>
              </w:rPr>
              <w:t>. The delivery can be stopped with [OK]. After ca. 30seconds</w:t>
            </w:r>
            <w:r w:rsidRPr="002A5F2A">
              <w:t>reagent</w:t>
            </w:r>
            <w:r w:rsidRPr="002A5F2A">
              <w:rPr>
                <w:lang w:val="en-GB"/>
              </w:rPr>
              <w:t xml:space="preserve"> will have reached the measuring chamber.</w:t>
            </w:r>
          </w:p>
        </w:tc>
      </w:tr>
    </w:tbl>
    <w:p w:rsidR="0017304C" w:rsidRPr="00370481" w:rsidRDefault="0017304C" w:rsidP="00B96713">
      <w:pPr>
        <w:jc w:val="both"/>
        <w:rPr>
          <w:lang w:val="en-GB"/>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802"/>
        <w:gridCol w:w="5559"/>
      </w:tblGrid>
      <w:tr w:rsidR="0017304C" w:rsidRPr="002A5F2A">
        <w:tc>
          <w:tcPr>
            <w:tcW w:w="2802" w:type="dxa"/>
          </w:tcPr>
          <w:p w:rsidR="0017304C" w:rsidRPr="002A5F2A" w:rsidRDefault="0017304C" w:rsidP="00B96713">
            <w:pPr>
              <w:jc w:val="both"/>
              <w:rPr>
                <w:lang w:val="en-GB"/>
              </w:rPr>
            </w:pPr>
            <w:r w:rsidRPr="002A5F2A">
              <w:rPr>
                <w:lang w:val="en-GB"/>
              </w:rPr>
              <w:t>Select unit of measurement</w:t>
            </w:r>
          </w:p>
          <w:p w:rsidR="0017304C" w:rsidRPr="002A5F2A" w:rsidRDefault="0017304C" w:rsidP="00B96713">
            <w:pPr>
              <w:jc w:val="both"/>
              <w:rPr>
                <w:lang w:val="en-GB"/>
              </w:rPr>
            </w:pPr>
          </w:p>
        </w:tc>
        <w:tc>
          <w:tcPr>
            <w:tcW w:w="5559" w:type="dxa"/>
            <w:vMerge w:val="restart"/>
          </w:tcPr>
          <w:p w:rsidR="0017304C" w:rsidRPr="002A5F2A" w:rsidRDefault="0017304C" w:rsidP="00B96713">
            <w:pPr>
              <w:jc w:val="both"/>
              <w:rPr>
                <w:lang w:val="en-GB"/>
              </w:rPr>
            </w:pPr>
            <w:r w:rsidRPr="002A5F2A">
              <w:rPr>
                <w:lang w:val="en-GB"/>
              </w:rPr>
              <w:t>Select the unit in which the test results should be displayed. [OK] You will get a choice of possible measurement units according to the measurement parameters:</w:t>
            </w:r>
          </w:p>
          <w:p w:rsidR="0017304C" w:rsidRPr="002A5F2A" w:rsidRDefault="0017304C" w:rsidP="00B96713">
            <w:pPr>
              <w:jc w:val="both"/>
              <w:rPr>
                <w:lang w:val="it-IT"/>
              </w:rPr>
            </w:pPr>
            <w:r w:rsidRPr="002A5F2A">
              <w:rPr>
                <w:lang w:val="it-IT"/>
              </w:rPr>
              <w:t>°dH, °f, ppm(CACO3), mmol/l, mg/l, mval/l, e</w:t>
            </w:r>
          </w:p>
          <w:p w:rsidR="0017304C" w:rsidRPr="002A5F2A" w:rsidRDefault="0017304C" w:rsidP="00B96713">
            <w:pPr>
              <w:jc w:val="both"/>
              <w:rPr>
                <w:lang w:val="en-GB"/>
              </w:rPr>
            </w:pPr>
            <w:r w:rsidRPr="002A5F2A">
              <w:rPr>
                <w:lang w:val="en-GB"/>
              </w:rPr>
              <w:t>Select</w:t>
            </w:r>
            <w:r>
              <w:rPr>
                <w:lang w:val="en-GB"/>
              </w:rPr>
              <w:t xml:space="preserve"> </w:t>
            </w:r>
            <w:r w:rsidRPr="002A5F2A">
              <w:rPr>
                <w:lang w:val="en-GB"/>
              </w:rPr>
              <w:t>and confirm with[OK]</w:t>
            </w:r>
          </w:p>
        </w:tc>
      </w:tr>
      <w:tr w:rsidR="0017304C" w:rsidRPr="002A5F2A">
        <w:tc>
          <w:tcPr>
            <w:tcW w:w="2802" w:type="dxa"/>
          </w:tcPr>
          <w:p w:rsidR="0017304C" w:rsidRPr="002A5F2A" w:rsidRDefault="0017304C" w:rsidP="00B96713">
            <w:pPr>
              <w:jc w:val="both"/>
              <w:rPr>
                <w:lang w:val="en-GB"/>
              </w:rPr>
            </w:pPr>
            <w:r w:rsidRPr="002A5F2A">
              <w:rPr>
                <w:lang w:val="en-GB"/>
              </w:rPr>
              <w:t>Your setting:</w:t>
            </w:r>
          </w:p>
        </w:tc>
        <w:tc>
          <w:tcPr>
            <w:tcW w:w="5559" w:type="dxa"/>
            <w:vMerge/>
          </w:tcPr>
          <w:p w:rsidR="0017304C" w:rsidRPr="002A5F2A" w:rsidRDefault="0017304C" w:rsidP="00B96713">
            <w:pPr>
              <w:jc w:val="both"/>
              <w:rPr>
                <w:lang w:val="en-GB"/>
              </w:rPr>
            </w:pPr>
          </w:p>
        </w:tc>
      </w:tr>
    </w:tbl>
    <w:p w:rsidR="0017304C" w:rsidRPr="00370481" w:rsidRDefault="0017304C" w:rsidP="00B96713">
      <w:pPr>
        <w:jc w:val="both"/>
        <w:rPr>
          <w:lang w:val="en-GB"/>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518"/>
        <w:gridCol w:w="5843"/>
      </w:tblGrid>
      <w:tr w:rsidR="0017304C" w:rsidRPr="002A5F2A">
        <w:tc>
          <w:tcPr>
            <w:tcW w:w="2518" w:type="dxa"/>
          </w:tcPr>
          <w:p w:rsidR="0017304C" w:rsidRPr="002A5F2A" w:rsidRDefault="0017304C" w:rsidP="00025777">
            <w:pPr>
              <w:spacing w:line="240" w:lineRule="auto"/>
              <w:jc w:val="both"/>
              <w:rPr>
                <w:lang w:val="en-GB"/>
              </w:rPr>
            </w:pPr>
            <w:r w:rsidRPr="002A5F2A">
              <w:rPr>
                <w:lang w:val="en-GB"/>
              </w:rPr>
              <w:lastRenderedPageBreak/>
              <w:t xml:space="preserve">Set flushing time </w:t>
            </w:r>
          </w:p>
          <w:p w:rsidR="0017304C" w:rsidRPr="002A5F2A" w:rsidRDefault="0017304C" w:rsidP="00025777">
            <w:pPr>
              <w:spacing w:line="240" w:lineRule="auto"/>
              <w:jc w:val="both"/>
              <w:rPr>
                <w:lang w:val="en-GB"/>
              </w:rPr>
            </w:pPr>
          </w:p>
          <w:p w:rsidR="0017304C" w:rsidRPr="002A5F2A" w:rsidRDefault="0017304C" w:rsidP="00025777">
            <w:pPr>
              <w:spacing w:line="240" w:lineRule="auto"/>
              <w:jc w:val="both"/>
              <w:rPr>
                <w:lang w:val="en-GB"/>
              </w:rPr>
            </w:pPr>
          </w:p>
        </w:tc>
        <w:tc>
          <w:tcPr>
            <w:tcW w:w="5843" w:type="dxa"/>
            <w:vMerge w:val="restart"/>
          </w:tcPr>
          <w:p w:rsidR="0017304C" w:rsidRPr="002A5F2A" w:rsidRDefault="0017304C" w:rsidP="00025777">
            <w:pPr>
              <w:spacing w:line="240" w:lineRule="auto"/>
              <w:jc w:val="both"/>
              <w:rPr>
                <w:lang w:val="en-GB"/>
              </w:rPr>
            </w:pPr>
            <w:r w:rsidRPr="002A5F2A">
              <w:rPr>
                <w:lang w:val="en-GB"/>
              </w:rPr>
              <w:t>Give in the required flushing time.[OK]</w:t>
            </w:r>
          </w:p>
          <w:p w:rsidR="0017304C" w:rsidRPr="002A5F2A" w:rsidRDefault="0017304C" w:rsidP="00025777">
            <w:pPr>
              <w:spacing w:line="240" w:lineRule="auto"/>
              <w:jc w:val="both"/>
              <w:rPr>
                <w:lang w:val="en-GB"/>
              </w:rPr>
            </w:pPr>
            <w:r w:rsidRPr="002A5F2A">
              <w:rPr>
                <w:lang w:val="en-GB"/>
              </w:rPr>
              <w:t>Flushing time: 0001 – 9999seconds</w:t>
            </w:r>
          </w:p>
          <w:p w:rsidR="0017304C" w:rsidRPr="002A5F2A" w:rsidRDefault="0017304C" w:rsidP="00025777">
            <w:pPr>
              <w:spacing w:line="240" w:lineRule="auto"/>
              <w:jc w:val="both"/>
              <w:rPr>
                <w:lang w:val="en-GB"/>
              </w:rPr>
            </w:pPr>
            <w:r w:rsidRPr="002A5F2A">
              <w:rPr>
                <w:lang w:val="en-GB"/>
              </w:rPr>
              <w:t xml:space="preserve">The flushing time must be set according to the length of the inlet pipe and the water pressure. It must be sufficiently long to allow a complete change of sample water in the chamber. </w:t>
            </w:r>
          </w:p>
          <w:p w:rsidR="0017304C" w:rsidRPr="002A5F2A" w:rsidRDefault="0017304C" w:rsidP="00025777">
            <w:pPr>
              <w:spacing w:line="240" w:lineRule="auto"/>
              <w:jc w:val="both"/>
              <w:rPr>
                <w:lang w:val="en-GB"/>
              </w:rPr>
            </w:pPr>
            <w:r w:rsidRPr="002A5F2A">
              <w:rPr>
                <w:lang w:val="en-GB"/>
              </w:rPr>
              <w:t>Select with navigation keys and confirm. [OK]</w:t>
            </w:r>
          </w:p>
        </w:tc>
      </w:tr>
      <w:tr w:rsidR="0017304C" w:rsidRPr="002A5F2A">
        <w:tc>
          <w:tcPr>
            <w:tcW w:w="2518" w:type="dxa"/>
          </w:tcPr>
          <w:p w:rsidR="0017304C" w:rsidRPr="002A5F2A" w:rsidRDefault="0017304C" w:rsidP="00025777">
            <w:pPr>
              <w:spacing w:line="240" w:lineRule="auto"/>
              <w:jc w:val="both"/>
              <w:rPr>
                <w:lang w:val="en-GB"/>
              </w:rPr>
            </w:pPr>
            <w:r w:rsidRPr="002A5F2A">
              <w:rPr>
                <w:lang w:val="en-GB"/>
              </w:rPr>
              <w:t>Your setting:</w:t>
            </w:r>
          </w:p>
        </w:tc>
        <w:tc>
          <w:tcPr>
            <w:tcW w:w="5843" w:type="dxa"/>
            <w:vMerge/>
          </w:tcPr>
          <w:p w:rsidR="0017304C" w:rsidRPr="002A5F2A" w:rsidRDefault="0017304C" w:rsidP="00025777">
            <w:pPr>
              <w:spacing w:line="240" w:lineRule="auto"/>
              <w:jc w:val="both"/>
              <w:rPr>
                <w:lang w:val="en-GB"/>
              </w:rPr>
            </w:pPr>
          </w:p>
        </w:tc>
      </w:tr>
    </w:tbl>
    <w:p w:rsidR="0017304C" w:rsidRPr="00025777" w:rsidRDefault="0017304C" w:rsidP="00025777">
      <w:pPr>
        <w:spacing w:line="240" w:lineRule="auto"/>
        <w:jc w:val="both"/>
        <w:rPr>
          <w:sz w:val="2"/>
          <w:szCs w:val="2"/>
          <w:lang w:val="en-GB"/>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518"/>
        <w:gridCol w:w="5843"/>
      </w:tblGrid>
      <w:tr w:rsidR="0017304C" w:rsidRPr="002A5F2A">
        <w:trPr>
          <w:trHeight w:val="1136"/>
        </w:trPr>
        <w:tc>
          <w:tcPr>
            <w:tcW w:w="2518" w:type="dxa"/>
          </w:tcPr>
          <w:p w:rsidR="0017304C" w:rsidRPr="002A5F2A" w:rsidRDefault="0017304C" w:rsidP="00025777">
            <w:pPr>
              <w:spacing w:line="240" w:lineRule="auto"/>
              <w:jc w:val="both"/>
              <w:rPr>
                <w:lang w:val="en-GB"/>
              </w:rPr>
            </w:pPr>
            <w:r w:rsidRPr="002A5F2A">
              <w:rPr>
                <w:lang w:val="en-GB"/>
              </w:rPr>
              <w:t>Flushing</w:t>
            </w:r>
          </w:p>
        </w:tc>
        <w:tc>
          <w:tcPr>
            <w:tcW w:w="5843" w:type="dxa"/>
          </w:tcPr>
          <w:p w:rsidR="0017304C" w:rsidRPr="002A5F2A" w:rsidRDefault="0017304C" w:rsidP="00025777">
            <w:pPr>
              <w:spacing w:line="240" w:lineRule="auto"/>
              <w:jc w:val="both"/>
              <w:rPr>
                <w:lang w:val="en-GB"/>
              </w:rPr>
            </w:pPr>
            <w:r w:rsidRPr="002A5F2A">
              <w:rPr>
                <w:lang w:val="en-GB"/>
              </w:rPr>
              <w:t>You will now be invited to flush the system [OK].Flush as long as necessary to rid (as far as possible) the chamber of bubbles. You can end the flush with [OK].</w:t>
            </w:r>
          </w:p>
        </w:tc>
      </w:tr>
    </w:tbl>
    <w:p w:rsidR="0017304C" w:rsidRPr="00025777" w:rsidRDefault="0017304C" w:rsidP="00025777">
      <w:pPr>
        <w:spacing w:line="240" w:lineRule="auto"/>
        <w:jc w:val="both"/>
        <w:rPr>
          <w:sz w:val="2"/>
          <w:szCs w:val="2"/>
          <w:lang w:val="en-GB"/>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518"/>
        <w:gridCol w:w="5843"/>
      </w:tblGrid>
      <w:tr w:rsidR="0017304C" w:rsidRPr="006D6ACE">
        <w:tc>
          <w:tcPr>
            <w:tcW w:w="2518" w:type="dxa"/>
          </w:tcPr>
          <w:p w:rsidR="0017304C" w:rsidRPr="002A5F2A" w:rsidRDefault="0017304C" w:rsidP="00025777">
            <w:pPr>
              <w:spacing w:line="240" w:lineRule="auto"/>
              <w:jc w:val="both"/>
              <w:rPr>
                <w:lang w:val="en-GB"/>
              </w:rPr>
            </w:pPr>
            <w:r w:rsidRPr="002A5F2A">
              <w:rPr>
                <w:lang w:val="en-GB"/>
              </w:rPr>
              <w:t>Set limit mode</w:t>
            </w:r>
          </w:p>
          <w:p w:rsidR="0017304C" w:rsidRPr="002A5F2A" w:rsidRDefault="0017304C" w:rsidP="00025777">
            <w:pPr>
              <w:spacing w:line="240" w:lineRule="auto"/>
              <w:jc w:val="both"/>
              <w:rPr>
                <w:lang w:val="en-GB"/>
              </w:rPr>
            </w:pPr>
          </w:p>
          <w:p w:rsidR="0017304C" w:rsidRPr="002A5F2A" w:rsidRDefault="0017304C" w:rsidP="00025777">
            <w:pPr>
              <w:spacing w:line="240" w:lineRule="auto"/>
              <w:jc w:val="both"/>
              <w:rPr>
                <w:lang w:val="en-GB"/>
              </w:rPr>
            </w:pPr>
          </w:p>
          <w:p w:rsidR="0017304C" w:rsidRPr="002A5F2A" w:rsidRDefault="0017304C" w:rsidP="00025777">
            <w:pPr>
              <w:spacing w:line="240" w:lineRule="auto"/>
              <w:jc w:val="both"/>
              <w:rPr>
                <w:lang w:val="en-GB"/>
              </w:rPr>
            </w:pPr>
          </w:p>
          <w:p w:rsidR="0017304C" w:rsidRPr="002A5F2A" w:rsidRDefault="0017304C" w:rsidP="00025777">
            <w:pPr>
              <w:spacing w:line="240" w:lineRule="auto"/>
              <w:jc w:val="both"/>
              <w:rPr>
                <w:lang w:val="en-GB"/>
              </w:rPr>
            </w:pPr>
          </w:p>
        </w:tc>
        <w:tc>
          <w:tcPr>
            <w:tcW w:w="5843" w:type="dxa"/>
            <w:vMerge w:val="restart"/>
          </w:tcPr>
          <w:p w:rsidR="0017304C" w:rsidRPr="002A5F2A" w:rsidRDefault="0017304C" w:rsidP="00025777">
            <w:pPr>
              <w:spacing w:line="240" w:lineRule="auto"/>
              <w:jc w:val="both"/>
              <w:rPr>
                <w:lang w:val="en-GB"/>
              </w:rPr>
            </w:pPr>
            <w:r w:rsidRPr="002A5F2A">
              <w:rPr>
                <w:lang w:val="en-GB"/>
              </w:rPr>
              <w:t>Choose the mode of limit 1 and limit 2.</w:t>
            </w:r>
          </w:p>
          <w:p w:rsidR="0017304C" w:rsidRPr="002A5F2A" w:rsidRDefault="0017304C" w:rsidP="00025777">
            <w:pPr>
              <w:spacing w:line="240" w:lineRule="auto"/>
              <w:jc w:val="both"/>
              <w:rPr>
                <w:lang w:val="en-GB"/>
              </w:rPr>
            </w:pPr>
            <w:r w:rsidRPr="002A5F2A">
              <w:rPr>
                <w:lang w:val="en-GB"/>
              </w:rPr>
              <w:t>Select with navigation keys and confirm.[OK]</w:t>
            </w:r>
          </w:p>
          <w:p w:rsidR="0017304C" w:rsidRPr="002A5F2A" w:rsidRDefault="0017304C" w:rsidP="00025777">
            <w:pPr>
              <w:spacing w:line="240" w:lineRule="auto"/>
              <w:jc w:val="both"/>
              <w:rPr>
                <w:lang w:val="en-GB"/>
              </w:rPr>
            </w:pPr>
            <w:r w:rsidRPr="002A5F2A">
              <w:rPr>
                <w:lang w:val="en-GB"/>
              </w:rPr>
              <w:t>With this choice, you set the unit’s logic to limit monitoring.</w:t>
            </w:r>
          </w:p>
          <w:p w:rsidR="0017304C" w:rsidRPr="002A5F2A" w:rsidRDefault="0017304C" w:rsidP="00025777">
            <w:pPr>
              <w:spacing w:line="240" w:lineRule="auto"/>
              <w:jc w:val="both"/>
              <w:rPr>
                <w:lang w:val="en-GB"/>
              </w:rPr>
            </w:pPr>
            <w:r w:rsidRPr="002A5F2A">
              <w:rPr>
                <w:lang w:val="en-GB"/>
              </w:rPr>
              <w:t xml:space="preserve"> In a softening system, the test result should lie below limit 1 (warning) and below limit 2 (error). </w:t>
            </w:r>
          </w:p>
          <w:p w:rsidR="0017304C" w:rsidRPr="002A5F2A" w:rsidRDefault="0017304C" w:rsidP="00025777">
            <w:pPr>
              <w:spacing w:line="240" w:lineRule="auto"/>
              <w:jc w:val="both"/>
              <w:rPr>
                <w:lang w:val="en-GB"/>
              </w:rPr>
            </w:pPr>
            <w:r w:rsidRPr="002A5F2A">
              <w:rPr>
                <w:color w:val="000000"/>
                <w:lang w:val="en-GB"/>
              </w:rPr>
              <w:t>In a blending</w:t>
            </w:r>
            <w:r>
              <w:rPr>
                <w:color w:val="000000"/>
                <w:lang w:val="en-GB"/>
              </w:rPr>
              <w:t xml:space="preserve"> </w:t>
            </w:r>
            <w:r w:rsidRPr="002A5F2A">
              <w:rPr>
                <w:color w:val="000000"/>
                <w:lang w:val="en-GB"/>
              </w:rPr>
              <w:t xml:space="preserve">system, on the other hand, the test result should lie </w:t>
            </w:r>
            <w:r w:rsidRPr="002A5F2A">
              <w:rPr>
                <w:i/>
                <w:iCs/>
                <w:color w:val="000000"/>
                <w:lang w:val="en-GB"/>
              </w:rPr>
              <w:t>between</w:t>
            </w:r>
            <w:r w:rsidRPr="002A5F2A">
              <w:rPr>
                <w:color w:val="000000"/>
                <w:lang w:val="en-GB"/>
              </w:rPr>
              <w:t xml:space="preserve"> limit 1 (lower limit)and limit 2.(upper limit)</w:t>
            </w:r>
          </w:p>
        </w:tc>
      </w:tr>
      <w:tr w:rsidR="0017304C" w:rsidRPr="002A5F2A">
        <w:trPr>
          <w:trHeight w:val="1178"/>
        </w:trPr>
        <w:tc>
          <w:tcPr>
            <w:tcW w:w="2518" w:type="dxa"/>
          </w:tcPr>
          <w:p w:rsidR="0017304C" w:rsidRPr="002A5F2A" w:rsidRDefault="0017304C" w:rsidP="00B96713">
            <w:pPr>
              <w:jc w:val="both"/>
            </w:pPr>
            <w:r w:rsidRPr="002A5F2A">
              <w:rPr>
                <w:lang w:val="en-GB"/>
              </w:rPr>
              <w:t>Your setting:</w:t>
            </w:r>
          </w:p>
        </w:tc>
        <w:tc>
          <w:tcPr>
            <w:tcW w:w="5843" w:type="dxa"/>
            <w:vMerge/>
          </w:tcPr>
          <w:p w:rsidR="0017304C" w:rsidRPr="002A5F2A" w:rsidRDefault="0017304C" w:rsidP="00B96713">
            <w:pPr>
              <w:jc w:val="both"/>
            </w:pPr>
          </w:p>
        </w:tc>
      </w:tr>
    </w:tbl>
    <w:p w:rsidR="0017304C" w:rsidRDefault="0017304C" w:rsidP="00B96713">
      <w:pPr>
        <w:jc w:val="both"/>
        <w:rPr>
          <w:sz w:val="2"/>
          <w:szCs w:val="2"/>
        </w:rPr>
      </w:pPr>
    </w:p>
    <w:p w:rsidR="0017304C" w:rsidRDefault="0017304C" w:rsidP="00B96713">
      <w:pPr>
        <w:jc w:val="both"/>
        <w:rPr>
          <w:sz w:val="2"/>
          <w:szCs w:val="2"/>
        </w:rPr>
      </w:pPr>
    </w:p>
    <w:p w:rsidR="0017304C" w:rsidRDefault="0017304C" w:rsidP="00B96713">
      <w:pPr>
        <w:jc w:val="both"/>
        <w:rPr>
          <w:sz w:val="2"/>
          <w:szCs w:val="2"/>
        </w:rPr>
      </w:pPr>
    </w:p>
    <w:p w:rsidR="0017304C" w:rsidRDefault="0017304C" w:rsidP="00B96713">
      <w:pPr>
        <w:jc w:val="both"/>
        <w:rPr>
          <w:sz w:val="2"/>
          <w:szCs w:val="2"/>
        </w:rPr>
      </w:pPr>
    </w:p>
    <w:p w:rsidR="0017304C" w:rsidRDefault="0017304C" w:rsidP="00B96713">
      <w:pPr>
        <w:jc w:val="both"/>
        <w:rPr>
          <w:sz w:val="2"/>
          <w:szCs w:val="2"/>
        </w:rPr>
      </w:pPr>
    </w:p>
    <w:p w:rsidR="0017304C" w:rsidRDefault="0017304C" w:rsidP="00B96713">
      <w:pPr>
        <w:jc w:val="both"/>
        <w:rPr>
          <w:sz w:val="2"/>
          <w:szCs w:val="2"/>
        </w:rPr>
      </w:pPr>
    </w:p>
    <w:p w:rsidR="0017304C" w:rsidRDefault="0017304C" w:rsidP="00B96713">
      <w:pPr>
        <w:jc w:val="both"/>
        <w:rPr>
          <w:sz w:val="2"/>
          <w:szCs w:val="2"/>
        </w:rPr>
      </w:pPr>
    </w:p>
    <w:p w:rsidR="0017304C" w:rsidRDefault="0017304C" w:rsidP="00B96713">
      <w:pPr>
        <w:jc w:val="both"/>
        <w:rPr>
          <w:sz w:val="2"/>
          <w:szCs w:val="2"/>
        </w:rPr>
      </w:pPr>
    </w:p>
    <w:p w:rsidR="0017304C" w:rsidRDefault="0017304C" w:rsidP="00B96713">
      <w:pPr>
        <w:jc w:val="both"/>
        <w:rPr>
          <w:sz w:val="2"/>
          <w:szCs w:val="2"/>
        </w:rPr>
      </w:pPr>
    </w:p>
    <w:p w:rsidR="0017304C" w:rsidRDefault="0017304C" w:rsidP="00B96713">
      <w:pPr>
        <w:jc w:val="both"/>
        <w:rPr>
          <w:sz w:val="2"/>
          <w:szCs w:val="2"/>
        </w:rPr>
      </w:pPr>
    </w:p>
    <w:p w:rsidR="0017304C" w:rsidRDefault="0017304C" w:rsidP="00B96713">
      <w:pPr>
        <w:jc w:val="both"/>
        <w:rPr>
          <w:sz w:val="2"/>
          <w:szCs w:val="2"/>
        </w:rPr>
      </w:pPr>
    </w:p>
    <w:p w:rsidR="0017304C" w:rsidRDefault="0017304C" w:rsidP="00B96713">
      <w:pPr>
        <w:jc w:val="both"/>
        <w:rPr>
          <w:sz w:val="2"/>
          <w:szCs w:val="2"/>
        </w:rPr>
      </w:pPr>
    </w:p>
    <w:p w:rsidR="0017304C" w:rsidRDefault="0017304C" w:rsidP="00B96713">
      <w:pPr>
        <w:jc w:val="both"/>
        <w:rPr>
          <w:sz w:val="2"/>
          <w:szCs w:val="2"/>
        </w:rPr>
      </w:pPr>
    </w:p>
    <w:p w:rsidR="0017304C" w:rsidRDefault="0017304C" w:rsidP="00B96713">
      <w:pPr>
        <w:jc w:val="both"/>
        <w:rPr>
          <w:sz w:val="2"/>
          <w:szCs w:val="2"/>
        </w:rPr>
      </w:pPr>
    </w:p>
    <w:p w:rsidR="0017304C" w:rsidRDefault="0017304C" w:rsidP="00B96713">
      <w:pPr>
        <w:jc w:val="both"/>
        <w:rPr>
          <w:sz w:val="2"/>
          <w:szCs w:val="2"/>
        </w:rPr>
      </w:pPr>
    </w:p>
    <w:p w:rsidR="0017304C" w:rsidRPr="00025777" w:rsidRDefault="0017304C" w:rsidP="00B96713">
      <w:pPr>
        <w:jc w:val="both"/>
        <w:rPr>
          <w:sz w:val="2"/>
          <w:szCs w:val="2"/>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518"/>
        <w:gridCol w:w="5843"/>
      </w:tblGrid>
      <w:tr w:rsidR="0017304C" w:rsidRPr="002A5F2A">
        <w:tc>
          <w:tcPr>
            <w:tcW w:w="2518" w:type="dxa"/>
          </w:tcPr>
          <w:p w:rsidR="0017304C" w:rsidRPr="002A5F2A" w:rsidRDefault="0017304C" w:rsidP="00B96713">
            <w:pPr>
              <w:jc w:val="both"/>
              <w:rPr>
                <w:lang w:val="en-GB"/>
              </w:rPr>
            </w:pPr>
            <w:r w:rsidRPr="002A5F2A">
              <w:rPr>
                <w:lang w:val="en-GB"/>
              </w:rPr>
              <w:t xml:space="preserve">Set limit 1 </w:t>
            </w:r>
          </w:p>
          <w:p w:rsidR="0017304C" w:rsidRPr="002A5F2A" w:rsidRDefault="0017304C" w:rsidP="00B96713">
            <w:pPr>
              <w:jc w:val="both"/>
              <w:rPr>
                <w:lang w:val="en-GB"/>
              </w:rPr>
            </w:pPr>
          </w:p>
          <w:p w:rsidR="0017304C" w:rsidRPr="002A5F2A" w:rsidRDefault="0017304C" w:rsidP="00B96713">
            <w:pPr>
              <w:jc w:val="both"/>
              <w:rPr>
                <w:lang w:val="en-GB"/>
              </w:rPr>
            </w:pPr>
          </w:p>
          <w:p w:rsidR="0017304C" w:rsidRPr="002A5F2A" w:rsidRDefault="0017304C" w:rsidP="00B96713">
            <w:pPr>
              <w:jc w:val="both"/>
              <w:rPr>
                <w:lang w:val="en-GB"/>
              </w:rPr>
            </w:pPr>
          </w:p>
        </w:tc>
        <w:tc>
          <w:tcPr>
            <w:tcW w:w="5843" w:type="dxa"/>
            <w:vMerge w:val="restart"/>
          </w:tcPr>
          <w:p w:rsidR="0017304C" w:rsidRPr="002A5F2A" w:rsidRDefault="0017304C" w:rsidP="00B96713">
            <w:pPr>
              <w:jc w:val="both"/>
              <w:rPr>
                <w:lang w:val="en-GB"/>
              </w:rPr>
            </w:pPr>
            <w:r w:rsidRPr="002A5F2A">
              <w:rPr>
                <w:lang w:val="en-GB"/>
              </w:rPr>
              <w:t>At what value should</w:t>
            </w:r>
            <w:r>
              <w:rPr>
                <w:lang w:val="en-GB"/>
              </w:rPr>
              <w:t xml:space="preserve"> </w:t>
            </w:r>
            <w:r w:rsidRPr="002A5F2A">
              <w:rPr>
                <w:lang w:val="en-GB"/>
              </w:rPr>
              <w:t>the monitoring of limit 1 take place?[OK]</w:t>
            </w:r>
          </w:p>
          <w:p w:rsidR="0017304C" w:rsidRPr="002A5F2A" w:rsidRDefault="0017304C" w:rsidP="00B96713">
            <w:pPr>
              <w:jc w:val="both"/>
              <w:rPr>
                <w:lang w:val="en-GB"/>
              </w:rPr>
            </w:pPr>
            <w:r w:rsidRPr="002A5F2A">
              <w:rPr>
                <w:lang w:val="en-GB"/>
              </w:rPr>
              <w:t>You can see this mask:</w:t>
            </w:r>
          </w:p>
          <w:p w:rsidR="0017304C" w:rsidRPr="002A5F2A" w:rsidRDefault="00A521E5" w:rsidP="00B96713">
            <w:pPr>
              <w:jc w:val="center"/>
              <w:rPr>
                <w:lang w:val="en-GB"/>
              </w:rPr>
            </w:pPr>
            <w:r>
              <w:rPr>
                <w:noProof/>
              </w:rPr>
              <w:drawing>
                <wp:inline distT="0" distB="0" distL="0" distR="0" wp14:anchorId="3DCAE0E9" wp14:editId="2B2328D5">
                  <wp:extent cx="1543050" cy="86677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43050" cy="866775"/>
                          </a:xfrm>
                          <a:prstGeom prst="rect">
                            <a:avLst/>
                          </a:prstGeom>
                          <a:noFill/>
                          <a:ln>
                            <a:noFill/>
                          </a:ln>
                        </pic:spPr>
                      </pic:pic>
                    </a:graphicData>
                  </a:graphic>
                </wp:inline>
              </w:drawing>
            </w:r>
          </w:p>
          <w:p w:rsidR="0017304C" w:rsidRPr="002A5F2A" w:rsidRDefault="0017304C" w:rsidP="00B96713">
            <w:pPr>
              <w:jc w:val="both"/>
              <w:rPr>
                <w:lang w:val="en-GB"/>
              </w:rPr>
            </w:pPr>
            <w:r w:rsidRPr="002A5F2A">
              <w:rPr>
                <w:lang w:val="en-GB"/>
              </w:rPr>
              <w:lastRenderedPageBreak/>
              <w:t>Via the</w:t>
            </w:r>
            <w:r>
              <w:rPr>
                <w:lang w:val="en-GB"/>
              </w:rPr>
              <w:t xml:space="preserve"> </w:t>
            </w:r>
            <w:r w:rsidRPr="002A5F2A">
              <w:rPr>
                <w:lang w:val="en-GB"/>
              </w:rPr>
              <w:t>navigations-keys, you can select the value and confirm [OK].</w:t>
            </w:r>
          </w:p>
          <w:p w:rsidR="0017304C" w:rsidRPr="002A5F2A" w:rsidRDefault="0017304C" w:rsidP="00091F6F">
            <w:pPr>
              <w:jc w:val="both"/>
              <w:rPr>
                <w:lang w:val="en-GB"/>
              </w:rPr>
            </w:pPr>
            <w:r w:rsidRPr="002A5F2A">
              <w:rPr>
                <w:lang w:val="en-GB"/>
              </w:rPr>
              <w:t>The recommended value is displayed under the entry box</w:t>
            </w:r>
            <w:r>
              <w:rPr>
                <w:lang w:val="en-GB"/>
              </w:rPr>
              <w:t xml:space="preserve"> p</w:t>
            </w:r>
            <w:r w:rsidRPr="002A5F2A">
              <w:rPr>
                <w:lang w:val="en-GB"/>
              </w:rPr>
              <w:t>ressing [OK] accepts this suggestion.</w:t>
            </w:r>
            <w:r>
              <w:rPr>
                <w:lang w:val="en-GB"/>
              </w:rPr>
              <w:t xml:space="preserve"> </w:t>
            </w:r>
            <w:r w:rsidRPr="002A5F2A">
              <w:rPr>
                <w:lang w:val="en-GB"/>
              </w:rPr>
              <w:t xml:space="preserve">The minimum </w:t>
            </w:r>
            <w:proofErr w:type="spellStart"/>
            <w:r w:rsidRPr="002A5F2A">
              <w:rPr>
                <w:lang w:val="en-GB"/>
              </w:rPr>
              <w:t>und</w:t>
            </w:r>
            <w:proofErr w:type="spellEnd"/>
            <w:r w:rsidRPr="002A5F2A">
              <w:rPr>
                <w:lang w:val="en-GB"/>
              </w:rPr>
              <w:t xml:space="preserve"> maximum</w:t>
            </w:r>
            <w:r>
              <w:rPr>
                <w:lang w:val="en-GB"/>
              </w:rPr>
              <w:t xml:space="preserve"> </w:t>
            </w:r>
            <w:r w:rsidRPr="002A5F2A">
              <w:rPr>
                <w:lang w:val="en-GB"/>
              </w:rPr>
              <w:t>values for the selected indicator are shown behind the &lt;and &gt;symbols.</w:t>
            </w:r>
          </w:p>
        </w:tc>
      </w:tr>
      <w:tr w:rsidR="0017304C" w:rsidRPr="002A5F2A">
        <w:tc>
          <w:tcPr>
            <w:tcW w:w="2518" w:type="dxa"/>
          </w:tcPr>
          <w:p w:rsidR="0017304C" w:rsidRPr="002A5F2A" w:rsidRDefault="0017304C" w:rsidP="00B96713">
            <w:pPr>
              <w:jc w:val="both"/>
              <w:rPr>
                <w:lang w:val="en-GB"/>
              </w:rPr>
            </w:pPr>
            <w:r w:rsidRPr="002A5F2A">
              <w:rPr>
                <w:lang w:val="en-GB"/>
              </w:rPr>
              <w:t>Your setting:</w:t>
            </w:r>
          </w:p>
        </w:tc>
        <w:tc>
          <w:tcPr>
            <w:tcW w:w="5843" w:type="dxa"/>
            <w:vMerge/>
          </w:tcPr>
          <w:p w:rsidR="0017304C" w:rsidRPr="002A5F2A" w:rsidRDefault="0017304C" w:rsidP="00B96713">
            <w:pPr>
              <w:jc w:val="both"/>
              <w:rPr>
                <w:lang w:val="en-GB"/>
              </w:rPr>
            </w:pPr>
          </w:p>
        </w:tc>
      </w:tr>
    </w:tbl>
    <w:p w:rsidR="0017304C" w:rsidRPr="00F76A3F" w:rsidRDefault="0017304C" w:rsidP="00B96713">
      <w:pPr>
        <w:jc w:val="both"/>
        <w:rPr>
          <w:lang w:val="en-GB"/>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660"/>
        <w:gridCol w:w="5701"/>
      </w:tblGrid>
      <w:tr w:rsidR="0017304C" w:rsidRPr="002A5F2A">
        <w:tc>
          <w:tcPr>
            <w:tcW w:w="2660" w:type="dxa"/>
          </w:tcPr>
          <w:p w:rsidR="0017304C" w:rsidRPr="002A5F2A" w:rsidRDefault="0017304C" w:rsidP="00025777">
            <w:pPr>
              <w:spacing w:line="240" w:lineRule="auto"/>
              <w:jc w:val="both"/>
              <w:rPr>
                <w:lang w:val="en-GB"/>
              </w:rPr>
            </w:pPr>
            <w:r w:rsidRPr="002A5F2A">
              <w:rPr>
                <w:lang w:val="en-GB"/>
              </w:rPr>
              <w:t>Set limit 2</w:t>
            </w:r>
          </w:p>
          <w:p w:rsidR="0017304C" w:rsidRPr="002A5F2A" w:rsidRDefault="0017304C" w:rsidP="00025777">
            <w:pPr>
              <w:spacing w:line="240" w:lineRule="auto"/>
              <w:jc w:val="both"/>
              <w:rPr>
                <w:lang w:val="en-GB"/>
              </w:rPr>
            </w:pPr>
          </w:p>
        </w:tc>
        <w:tc>
          <w:tcPr>
            <w:tcW w:w="5701" w:type="dxa"/>
            <w:vMerge w:val="restart"/>
          </w:tcPr>
          <w:p w:rsidR="0017304C" w:rsidRPr="002A5F2A" w:rsidRDefault="0017304C" w:rsidP="00025777">
            <w:pPr>
              <w:spacing w:line="240" w:lineRule="auto"/>
              <w:jc w:val="both"/>
              <w:rPr>
                <w:lang w:val="en-GB"/>
              </w:rPr>
            </w:pPr>
            <w:r w:rsidRPr="002A5F2A">
              <w:rPr>
                <w:lang w:val="en-GB"/>
              </w:rPr>
              <w:t>At what value should</w:t>
            </w:r>
            <w:r>
              <w:rPr>
                <w:lang w:val="en-GB"/>
              </w:rPr>
              <w:t xml:space="preserve"> </w:t>
            </w:r>
            <w:r w:rsidRPr="002A5F2A">
              <w:rPr>
                <w:lang w:val="en-GB"/>
              </w:rPr>
              <w:t>the monitoring of limit 2 take place?[OK]</w:t>
            </w:r>
          </w:p>
          <w:p w:rsidR="0017304C" w:rsidRPr="002A5F2A" w:rsidRDefault="0017304C" w:rsidP="00025777">
            <w:pPr>
              <w:spacing w:line="240" w:lineRule="auto"/>
              <w:jc w:val="both"/>
              <w:rPr>
                <w:rStyle w:val="Strong"/>
                <w:lang w:val="en-GB"/>
              </w:rPr>
            </w:pPr>
            <w:r w:rsidRPr="002A5F2A">
              <w:rPr>
                <w:rStyle w:val="Strong"/>
                <w:i/>
                <w:iCs/>
                <w:lang w:val="en-GB"/>
              </w:rPr>
              <w:t>The limit must be greater than limit 1</w:t>
            </w:r>
            <w:r w:rsidRPr="002A5F2A">
              <w:rPr>
                <w:rStyle w:val="Strong"/>
                <w:lang w:val="en-GB"/>
              </w:rPr>
              <w:t>.</w:t>
            </w:r>
          </w:p>
          <w:p w:rsidR="0017304C" w:rsidRPr="002A5F2A" w:rsidRDefault="0017304C" w:rsidP="00025777">
            <w:pPr>
              <w:spacing w:line="240" w:lineRule="auto"/>
              <w:jc w:val="both"/>
              <w:rPr>
                <w:lang w:val="en-GB"/>
              </w:rPr>
            </w:pPr>
            <w:r w:rsidRPr="002A5F2A">
              <w:rPr>
                <w:lang w:val="en-GB"/>
              </w:rPr>
              <w:t>Via the</w:t>
            </w:r>
            <w:r>
              <w:rPr>
                <w:lang w:val="en-GB"/>
              </w:rPr>
              <w:t xml:space="preserve"> </w:t>
            </w:r>
            <w:r w:rsidRPr="002A5F2A">
              <w:rPr>
                <w:lang w:val="en-GB"/>
              </w:rPr>
              <w:t xml:space="preserve">navigations-keys, you can select the value and </w:t>
            </w:r>
            <w:proofErr w:type="gramStart"/>
            <w:r w:rsidRPr="002A5F2A">
              <w:rPr>
                <w:lang w:val="en-GB"/>
              </w:rPr>
              <w:t xml:space="preserve">confirm </w:t>
            </w:r>
            <w:r>
              <w:rPr>
                <w:lang w:val="en-GB"/>
              </w:rPr>
              <w:t xml:space="preserve"> </w:t>
            </w:r>
            <w:r w:rsidRPr="002A5F2A">
              <w:rPr>
                <w:lang w:val="en-GB"/>
              </w:rPr>
              <w:t>[</w:t>
            </w:r>
            <w:proofErr w:type="gramEnd"/>
            <w:r w:rsidRPr="002A5F2A">
              <w:rPr>
                <w:lang w:val="en-GB"/>
              </w:rPr>
              <w:t>OK].</w:t>
            </w:r>
          </w:p>
        </w:tc>
      </w:tr>
      <w:tr w:rsidR="0017304C" w:rsidRPr="002A5F2A">
        <w:tc>
          <w:tcPr>
            <w:tcW w:w="2660" w:type="dxa"/>
          </w:tcPr>
          <w:p w:rsidR="0017304C" w:rsidRPr="002A5F2A" w:rsidRDefault="0017304C" w:rsidP="00025777">
            <w:pPr>
              <w:spacing w:line="240" w:lineRule="auto"/>
              <w:jc w:val="both"/>
              <w:rPr>
                <w:lang w:val="en-GB"/>
              </w:rPr>
            </w:pPr>
            <w:r w:rsidRPr="002A5F2A">
              <w:rPr>
                <w:lang w:val="en-GB"/>
              </w:rPr>
              <w:t>Your setting:</w:t>
            </w:r>
          </w:p>
        </w:tc>
        <w:tc>
          <w:tcPr>
            <w:tcW w:w="5701" w:type="dxa"/>
            <w:vMerge/>
          </w:tcPr>
          <w:p w:rsidR="0017304C" w:rsidRPr="002A5F2A" w:rsidRDefault="0017304C" w:rsidP="00025777">
            <w:pPr>
              <w:spacing w:line="240" w:lineRule="auto"/>
              <w:jc w:val="both"/>
              <w:rPr>
                <w:lang w:val="en-GB"/>
              </w:rPr>
            </w:pPr>
          </w:p>
        </w:tc>
      </w:tr>
    </w:tbl>
    <w:p w:rsidR="0017304C" w:rsidRPr="00F76A3F" w:rsidRDefault="0017304C" w:rsidP="00B96713">
      <w:pPr>
        <w:jc w:val="both"/>
        <w:rPr>
          <w:lang w:val="en-GB"/>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660"/>
        <w:gridCol w:w="5701"/>
      </w:tblGrid>
      <w:tr w:rsidR="0017304C" w:rsidRPr="002A5F2A">
        <w:tc>
          <w:tcPr>
            <w:tcW w:w="2660" w:type="dxa"/>
          </w:tcPr>
          <w:p w:rsidR="0017304C" w:rsidRPr="002A5F2A" w:rsidRDefault="0017304C" w:rsidP="007E03DD">
            <w:pPr>
              <w:spacing w:after="120" w:line="240" w:lineRule="auto"/>
              <w:jc w:val="both"/>
              <w:rPr>
                <w:lang w:val="en-GB"/>
              </w:rPr>
            </w:pPr>
            <w:r w:rsidRPr="002A5F2A">
              <w:rPr>
                <w:lang w:val="en-GB"/>
              </w:rPr>
              <w:t xml:space="preserve">Set analysis start </w:t>
            </w:r>
          </w:p>
          <w:p w:rsidR="0017304C" w:rsidRPr="002A5F2A" w:rsidRDefault="0017304C" w:rsidP="007E03DD">
            <w:pPr>
              <w:spacing w:after="120" w:line="240" w:lineRule="auto"/>
              <w:jc w:val="both"/>
              <w:rPr>
                <w:lang w:val="en-GB"/>
              </w:rPr>
            </w:pPr>
          </w:p>
        </w:tc>
        <w:tc>
          <w:tcPr>
            <w:tcW w:w="5701" w:type="dxa"/>
            <w:vMerge w:val="restart"/>
          </w:tcPr>
          <w:p w:rsidR="0017304C" w:rsidRPr="002A5F2A" w:rsidRDefault="0017304C" w:rsidP="007E03DD">
            <w:pPr>
              <w:spacing w:after="120" w:line="240" w:lineRule="auto"/>
              <w:jc w:val="both"/>
              <w:rPr>
                <w:lang w:val="en-GB"/>
              </w:rPr>
            </w:pPr>
            <w:r w:rsidRPr="002A5F2A">
              <w:rPr>
                <w:lang w:val="en-GB"/>
              </w:rPr>
              <w:t>Select whether the analysis should be started after a time interval, after a discharge or both.[OK]</w:t>
            </w:r>
          </w:p>
          <w:p w:rsidR="0017304C" w:rsidRPr="002A5F2A" w:rsidRDefault="0017304C" w:rsidP="007E03DD">
            <w:pPr>
              <w:spacing w:after="120" w:line="240" w:lineRule="auto"/>
              <w:jc w:val="both"/>
              <w:rPr>
                <w:lang w:val="en-GB"/>
              </w:rPr>
            </w:pPr>
            <w:r w:rsidRPr="002A5F2A">
              <w:rPr>
                <w:lang w:val="en-GB"/>
              </w:rPr>
              <w:t>You have the possibility to start an analysis via one of the following:</w:t>
            </w:r>
          </w:p>
          <w:p w:rsidR="0017304C" w:rsidRPr="002A5F2A" w:rsidRDefault="0017304C" w:rsidP="007E03DD">
            <w:pPr>
              <w:spacing w:after="120" w:line="240" w:lineRule="auto"/>
              <w:jc w:val="both"/>
              <w:rPr>
                <w:lang w:val="en-GB"/>
              </w:rPr>
            </w:pPr>
            <w:r w:rsidRPr="002A5F2A">
              <w:rPr>
                <w:lang w:val="en-GB"/>
              </w:rPr>
              <w:t>External</w:t>
            </w:r>
            <w:r>
              <w:rPr>
                <w:lang w:val="en-GB"/>
              </w:rPr>
              <w:t xml:space="preserve"> </w:t>
            </w:r>
            <w:r w:rsidRPr="002A5F2A">
              <w:rPr>
                <w:lang w:val="en-GB"/>
              </w:rPr>
              <w:t>contact, time, amount, time</w:t>
            </w:r>
            <w:r>
              <w:rPr>
                <w:lang w:val="en-GB"/>
              </w:rPr>
              <w:t xml:space="preserve"> </w:t>
            </w:r>
            <w:r w:rsidRPr="002A5F2A">
              <w:rPr>
                <w:lang w:val="en-GB"/>
              </w:rPr>
              <w:t>and amount</w:t>
            </w:r>
          </w:p>
          <w:p w:rsidR="0017304C" w:rsidRPr="002A5F2A" w:rsidRDefault="0017304C" w:rsidP="007E03DD">
            <w:pPr>
              <w:spacing w:after="120" w:line="240" w:lineRule="auto"/>
              <w:jc w:val="both"/>
              <w:rPr>
                <w:lang w:val="en-GB"/>
              </w:rPr>
            </w:pPr>
            <w:r w:rsidRPr="002A5F2A">
              <w:rPr>
                <w:lang w:val="en-GB"/>
              </w:rPr>
              <w:t xml:space="preserve">Select and </w:t>
            </w:r>
            <w:proofErr w:type="gramStart"/>
            <w:r w:rsidRPr="002A5F2A">
              <w:rPr>
                <w:lang w:val="en-GB"/>
              </w:rPr>
              <w:t>confirm[</w:t>
            </w:r>
            <w:proofErr w:type="gramEnd"/>
            <w:r w:rsidRPr="002A5F2A">
              <w:rPr>
                <w:lang w:val="en-GB"/>
              </w:rPr>
              <w:t>OK].</w:t>
            </w:r>
          </w:p>
          <w:p w:rsidR="0017304C" w:rsidRPr="002A5F2A" w:rsidRDefault="0017304C" w:rsidP="007E03DD">
            <w:pPr>
              <w:spacing w:after="120" w:line="240" w:lineRule="auto"/>
              <w:jc w:val="both"/>
              <w:rPr>
                <w:rStyle w:val="Strong"/>
                <w:lang w:val="en-GB"/>
              </w:rPr>
            </w:pPr>
            <w:r w:rsidRPr="002A5F2A">
              <w:rPr>
                <w:rStyle w:val="Strong"/>
                <w:lang w:val="en-GB"/>
              </w:rPr>
              <w:t>Select [external contact)</w:t>
            </w:r>
          </w:p>
          <w:p w:rsidR="0017304C" w:rsidRPr="002A5F2A" w:rsidRDefault="0017304C" w:rsidP="007E03DD">
            <w:pPr>
              <w:spacing w:after="120" w:line="240" w:lineRule="auto"/>
              <w:jc w:val="both"/>
              <w:rPr>
                <w:lang w:val="en-GB"/>
              </w:rPr>
            </w:pPr>
            <w:r w:rsidRPr="002A5F2A">
              <w:rPr>
                <w:lang w:val="en-GB"/>
              </w:rPr>
              <w:t>After selecting external contact, no further settings are necessary.</w:t>
            </w:r>
          </w:p>
          <w:p w:rsidR="0017304C" w:rsidRPr="002A5F2A" w:rsidRDefault="0017304C" w:rsidP="007E03DD">
            <w:pPr>
              <w:spacing w:after="120" w:line="240" w:lineRule="auto"/>
              <w:jc w:val="both"/>
              <w:rPr>
                <w:lang w:val="en-GB"/>
              </w:rPr>
            </w:pPr>
          </w:p>
          <w:p w:rsidR="0017304C" w:rsidRPr="002A5F2A" w:rsidRDefault="0017304C" w:rsidP="007E03DD">
            <w:pPr>
              <w:spacing w:after="120" w:line="240" w:lineRule="auto"/>
              <w:jc w:val="both"/>
              <w:rPr>
                <w:rStyle w:val="Strong"/>
                <w:lang w:val="en-GB"/>
              </w:rPr>
            </w:pPr>
            <w:r w:rsidRPr="002A5F2A">
              <w:rPr>
                <w:rStyle w:val="Strong"/>
                <w:lang w:val="en-GB"/>
              </w:rPr>
              <w:t>Selection [time]</w:t>
            </w:r>
          </w:p>
          <w:p w:rsidR="0017304C" w:rsidRPr="002A5F2A" w:rsidRDefault="0017304C" w:rsidP="007E03DD">
            <w:pPr>
              <w:spacing w:after="120" w:line="240" w:lineRule="auto"/>
              <w:jc w:val="both"/>
              <w:rPr>
                <w:lang w:val="en-GB"/>
              </w:rPr>
            </w:pPr>
            <w:r w:rsidRPr="002A5F2A">
              <w:rPr>
                <w:lang w:val="en-GB"/>
              </w:rPr>
              <w:t xml:space="preserve">After selecting time, you will be invited to select a time interval between measurements: </w:t>
            </w:r>
          </w:p>
          <w:p w:rsidR="0017304C" w:rsidRPr="002A5F2A" w:rsidRDefault="0017304C" w:rsidP="007E03DD">
            <w:pPr>
              <w:spacing w:after="120" w:line="240" w:lineRule="auto"/>
              <w:jc w:val="both"/>
              <w:rPr>
                <w:lang w:val="en-GB"/>
              </w:rPr>
            </w:pPr>
            <w:r w:rsidRPr="002A5F2A">
              <w:rPr>
                <w:lang w:val="en-GB"/>
              </w:rPr>
              <w:t>Select the required time interval [OK].</w:t>
            </w:r>
          </w:p>
          <w:p w:rsidR="0017304C" w:rsidRPr="002A5F2A" w:rsidRDefault="0017304C" w:rsidP="007E03DD">
            <w:pPr>
              <w:spacing w:after="120" w:line="240" w:lineRule="auto"/>
              <w:jc w:val="both"/>
              <w:rPr>
                <w:lang w:val="en-GB"/>
              </w:rPr>
            </w:pPr>
            <w:r w:rsidRPr="002A5F2A">
              <w:rPr>
                <w:lang w:val="en-GB"/>
              </w:rPr>
              <w:t>001 – 999 min</w:t>
            </w:r>
          </w:p>
          <w:p w:rsidR="0017304C" w:rsidRPr="002A5F2A" w:rsidRDefault="0017304C" w:rsidP="007E03DD">
            <w:pPr>
              <w:spacing w:after="120" w:line="240" w:lineRule="auto"/>
              <w:jc w:val="both"/>
              <w:rPr>
                <w:lang w:val="en-GB"/>
              </w:rPr>
            </w:pPr>
            <w:r w:rsidRPr="002A5F2A">
              <w:rPr>
                <w:lang w:val="en-GB"/>
              </w:rPr>
              <w:t>Via the</w:t>
            </w:r>
            <w:r>
              <w:rPr>
                <w:lang w:val="en-GB"/>
              </w:rPr>
              <w:t xml:space="preserve"> </w:t>
            </w:r>
            <w:r w:rsidRPr="002A5F2A">
              <w:rPr>
                <w:lang w:val="en-GB"/>
              </w:rPr>
              <w:t>navigations-keys, select the value and confirm [OK]</w:t>
            </w:r>
          </w:p>
          <w:p w:rsidR="0017304C" w:rsidRPr="002A5F2A" w:rsidRDefault="0017304C" w:rsidP="007E03DD">
            <w:pPr>
              <w:spacing w:after="120" w:line="240" w:lineRule="auto"/>
              <w:jc w:val="both"/>
              <w:rPr>
                <w:rStyle w:val="Strong"/>
                <w:lang w:val="en-GB"/>
              </w:rPr>
            </w:pPr>
            <w:r w:rsidRPr="002A5F2A">
              <w:rPr>
                <w:rStyle w:val="Strong"/>
                <w:lang w:val="en-GB"/>
              </w:rPr>
              <w:t>Selection [amount]</w:t>
            </w:r>
          </w:p>
          <w:p w:rsidR="0017304C" w:rsidRPr="002A5F2A" w:rsidRDefault="0017304C" w:rsidP="007E03DD">
            <w:pPr>
              <w:spacing w:after="120" w:line="240" w:lineRule="auto"/>
              <w:jc w:val="both"/>
              <w:rPr>
                <w:lang w:val="en-GB"/>
              </w:rPr>
            </w:pPr>
            <w:r w:rsidRPr="002A5F2A">
              <w:rPr>
                <w:lang w:val="en-GB"/>
              </w:rPr>
              <w:t>Select the unit of measurement for the amount of water discharged [OK]</w:t>
            </w:r>
          </w:p>
          <w:p w:rsidR="0017304C" w:rsidRPr="002A5F2A" w:rsidRDefault="0017304C" w:rsidP="007E03DD">
            <w:pPr>
              <w:spacing w:after="120" w:line="240" w:lineRule="auto"/>
              <w:jc w:val="both"/>
              <w:rPr>
                <w:lang w:val="en-GB"/>
              </w:rPr>
            </w:pPr>
            <w:r w:rsidRPr="002A5F2A">
              <w:rPr>
                <w:lang w:val="en-GB"/>
              </w:rPr>
              <w:t>You are given the following choices:</w:t>
            </w:r>
          </w:p>
          <w:p w:rsidR="0017304C" w:rsidRPr="002A5F2A" w:rsidRDefault="0017304C" w:rsidP="007E03DD">
            <w:pPr>
              <w:spacing w:after="120" w:line="240" w:lineRule="auto"/>
              <w:jc w:val="both"/>
              <w:rPr>
                <w:lang w:val="en-GB"/>
              </w:rPr>
            </w:pPr>
            <w:r w:rsidRPr="002A5F2A">
              <w:rPr>
                <w:lang w:val="en-GB"/>
              </w:rPr>
              <w:t>l, hl, m3, gallons(US), gallons(Imp)</w:t>
            </w:r>
          </w:p>
          <w:p w:rsidR="0017304C" w:rsidRPr="002A5F2A" w:rsidRDefault="0017304C" w:rsidP="007E03DD">
            <w:pPr>
              <w:spacing w:after="120" w:line="240" w:lineRule="auto"/>
              <w:jc w:val="both"/>
              <w:rPr>
                <w:lang w:val="en-GB"/>
              </w:rPr>
            </w:pPr>
            <w:r w:rsidRPr="002A5F2A">
              <w:rPr>
                <w:lang w:val="en-GB"/>
              </w:rPr>
              <w:t>Select the value using the</w:t>
            </w:r>
            <w:r>
              <w:rPr>
                <w:lang w:val="en-GB"/>
              </w:rPr>
              <w:t xml:space="preserve"> </w:t>
            </w:r>
            <w:r w:rsidRPr="002A5F2A">
              <w:rPr>
                <w:lang w:val="en-GB"/>
              </w:rPr>
              <w:t>navigations-keys and confirm[OK]</w:t>
            </w:r>
          </w:p>
          <w:p w:rsidR="0017304C" w:rsidRPr="002A5F2A" w:rsidRDefault="0017304C" w:rsidP="007E03DD">
            <w:pPr>
              <w:spacing w:after="120" w:line="240" w:lineRule="auto"/>
              <w:jc w:val="both"/>
              <w:rPr>
                <w:sz w:val="2"/>
                <w:szCs w:val="2"/>
                <w:lang w:val="en-GB"/>
              </w:rPr>
            </w:pPr>
          </w:p>
          <w:p w:rsidR="0017304C" w:rsidRPr="002A5F2A" w:rsidRDefault="0017304C" w:rsidP="007E03DD">
            <w:pPr>
              <w:spacing w:after="120" w:line="240" w:lineRule="auto"/>
              <w:jc w:val="both"/>
              <w:rPr>
                <w:lang w:val="en-GB"/>
              </w:rPr>
            </w:pPr>
            <w:r w:rsidRPr="002A5F2A">
              <w:rPr>
                <w:lang w:val="en-GB"/>
              </w:rPr>
              <w:t>Select the amount after which the analysis should start [OK]</w:t>
            </w:r>
          </w:p>
          <w:p w:rsidR="0017304C" w:rsidRPr="002A5F2A" w:rsidRDefault="0017304C" w:rsidP="007E03DD">
            <w:pPr>
              <w:spacing w:after="120" w:line="240" w:lineRule="auto"/>
              <w:jc w:val="both"/>
              <w:rPr>
                <w:lang w:val="en-GB"/>
              </w:rPr>
            </w:pPr>
            <w:r w:rsidRPr="002A5F2A">
              <w:rPr>
                <w:lang w:val="en-GB"/>
              </w:rPr>
              <w:lastRenderedPageBreak/>
              <w:t>e.g. 1000 l</w:t>
            </w:r>
          </w:p>
          <w:p w:rsidR="0017304C" w:rsidRPr="002A5F2A" w:rsidRDefault="0017304C" w:rsidP="007E03DD">
            <w:pPr>
              <w:spacing w:after="120" w:line="240" w:lineRule="auto"/>
              <w:jc w:val="both"/>
              <w:rPr>
                <w:rStyle w:val="Strong"/>
                <w:b w:val="0"/>
                <w:bCs w:val="0"/>
                <w:lang w:val="en-GB"/>
              </w:rPr>
            </w:pPr>
            <w:r w:rsidRPr="002A5F2A">
              <w:rPr>
                <w:lang w:val="en-GB"/>
              </w:rPr>
              <w:t>Select the value using the</w:t>
            </w:r>
            <w:r>
              <w:rPr>
                <w:lang w:val="en-GB"/>
              </w:rPr>
              <w:t xml:space="preserve"> </w:t>
            </w:r>
            <w:r w:rsidRPr="002A5F2A">
              <w:rPr>
                <w:lang w:val="en-GB"/>
              </w:rPr>
              <w:t>navigations-keys and confirm[OK]</w:t>
            </w:r>
          </w:p>
          <w:p w:rsidR="0017304C" w:rsidRPr="002A5F2A" w:rsidRDefault="0017304C" w:rsidP="007E03DD">
            <w:pPr>
              <w:spacing w:after="120" w:line="240" w:lineRule="auto"/>
              <w:jc w:val="both"/>
              <w:rPr>
                <w:rStyle w:val="Strong"/>
                <w:lang w:val="en-GB"/>
              </w:rPr>
            </w:pPr>
            <w:r w:rsidRPr="002A5F2A">
              <w:rPr>
                <w:rStyle w:val="Strong"/>
                <w:lang w:val="en-GB"/>
              </w:rPr>
              <w:t>Selection[time and amount]</w:t>
            </w:r>
          </w:p>
          <w:p w:rsidR="0017304C" w:rsidRPr="002A5F2A" w:rsidRDefault="0017304C" w:rsidP="007E03DD">
            <w:pPr>
              <w:spacing w:after="120" w:line="240" w:lineRule="auto"/>
              <w:jc w:val="both"/>
              <w:rPr>
                <w:lang w:val="en-GB"/>
              </w:rPr>
            </w:pPr>
            <w:r w:rsidRPr="002A5F2A">
              <w:rPr>
                <w:lang w:val="en-GB"/>
              </w:rPr>
              <w:t>As above.</w:t>
            </w:r>
          </w:p>
        </w:tc>
      </w:tr>
      <w:tr w:rsidR="0017304C" w:rsidRPr="002A5F2A">
        <w:trPr>
          <w:trHeight w:val="924"/>
        </w:trPr>
        <w:tc>
          <w:tcPr>
            <w:tcW w:w="2660" w:type="dxa"/>
            <w:tcBorders>
              <w:bottom w:val="single" w:sz="4" w:space="0" w:color="auto"/>
            </w:tcBorders>
          </w:tcPr>
          <w:p w:rsidR="0017304C" w:rsidRPr="002A5F2A" w:rsidRDefault="0017304C" w:rsidP="007E03DD">
            <w:pPr>
              <w:spacing w:after="120" w:line="240" w:lineRule="auto"/>
              <w:jc w:val="both"/>
            </w:pPr>
            <w:r w:rsidRPr="002A5F2A">
              <w:rPr>
                <w:lang w:val="en-GB"/>
              </w:rPr>
              <w:t>Your setting:</w:t>
            </w:r>
          </w:p>
          <w:p w:rsidR="0017304C" w:rsidRPr="002A5F2A" w:rsidRDefault="0017304C" w:rsidP="007E03DD">
            <w:pPr>
              <w:spacing w:after="120" w:line="240" w:lineRule="auto"/>
              <w:jc w:val="both"/>
            </w:pPr>
          </w:p>
        </w:tc>
        <w:tc>
          <w:tcPr>
            <w:tcW w:w="5701" w:type="dxa"/>
            <w:vMerge/>
          </w:tcPr>
          <w:p w:rsidR="0017304C" w:rsidRPr="002A5F2A" w:rsidRDefault="0017304C" w:rsidP="007E03DD">
            <w:pPr>
              <w:spacing w:after="120" w:line="240" w:lineRule="auto"/>
              <w:jc w:val="both"/>
            </w:pPr>
          </w:p>
        </w:tc>
      </w:tr>
      <w:tr w:rsidR="0017304C" w:rsidRPr="002A5F2A">
        <w:trPr>
          <w:trHeight w:val="2389"/>
        </w:trPr>
        <w:tc>
          <w:tcPr>
            <w:tcW w:w="2660" w:type="dxa"/>
            <w:tcBorders>
              <w:top w:val="single" w:sz="4" w:space="0" w:color="auto"/>
              <w:bottom w:val="single" w:sz="4" w:space="0" w:color="auto"/>
            </w:tcBorders>
          </w:tcPr>
          <w:p w:rsidR="0017304C" w:rsidRPr="002A5F2A" w:rsidRDefault="0017304C" w:rsidP="007E03DD">
            <w:pPr>
              <w:spacing w:after="120" w:line="240" w:lineRule="auto"/>
              <w:jc w:val="both"/>
            </w:pPr>
            <w:r w:rsidRPr="002A5F2A">
              <w:rPr>
                <w:lang w:val="en-GB"/>
              </w:rPr>
              <w:t>Your setting:</w:t>
            </w:r>
          </w:p>
        </w:tc>
        <w:tc>
          <w:tcPr>
            <w:tcW w:w="5701" w:type="dxa"/>
            <w:vMerge/>
          </w:tcPr>
          <w:p w:rsidR="0017304C" w:rsidRPr="002A5F2A" w:rsidRDefault="0017304C" w:rsidP="007E03DD">
            <w:pPr>
              <w:spacing w:after="120" w:line="240" w:lineRule="auto"/>
              <w:jc w:val="both"/>
            </w:pPr>
          </w:p>
        </w:tc>
      </w:tr>
      <w:tr w:rsidR="0017304C" w:rsidRPr="002A5F2A">
        <w:trPr>
          <w:trHeight w:val="2318"/>
        </w:trPr>
        <w:tc>
          <w:tcPr>
            <w:tcW w:w="2660" w:type="dxa"/>
            <w:tcBorders>
              <w:top w:val="single" w:sz="4" w:space="0" w:color="auto"/>
              <w:bottom w:val="single" w:sz="4" w:space="0" w:color="auto"/>
            </w:tcBorders>
          </w:tcPr>
          <w:p w:rsidR="0017304C" w:rsidRPr="002A5F2A" w:rsidRDefault="0017304C" w:rsidP="007E03DD">
            <w:pPr>
              <w:spacing w:after="120" w:line="240" w:lineRule="auto"/>
              <w:jc w:val="both"/>
            </w:pPr>
            <w:r w:rsidRPr="002A5F2A">
              <w:rPr>
                <w:lang w:val="en-GB"/>
              </w:rPr>
              <w:t>Your setting:</w:t>
            </w:r>
          </w:p>
        </w:tc>
        <w:tc>
          <w:tcPr>
            <w:tcW w:w="5701" w:type="dxa"/>
            <w:vMerge/>
          </w:tcPr>
          <w:p w:rsidR="0017304C" w:rsidRPr="002A5F2A" w:rsidRDefault="0017304C" w:rsidP="007E03DD">
            <w:pPr>
              <w:spacing w:after="120" w:line="240" w:lineRule="auto"/>
              <w:jc w:val="both"/>
            </w:pPr>
          </w:p>
        </w:tc>
      </w:tr>
      <w:tr w:rsidR="0017304C" w:rsidRPr="002A5F2A">
        <w:trPr>
          <w:trHeight w:val="2040"/>
        </w:trPr>
        <w:tc>
          <w:tcPr>
            <w:tcW w:w="2660" w:type="dxa"/>
            <w:tcBorders>
              <w:top w:val="single" w:sz="4" w:space="0" w:color="auto"/>
            </w:tcBorders>
          </w:tcPr>
          <w:p w:rsidR="0017304C" w:rsidRPr="002A5F2A" w:rsidRDefault="0017304C" w:rsidP="007E03DD">
            <w:pPr>
              <w:spacing w:after="120" w:line="240" w:lineRule="auto"/>
              <w:jc w:val="both"/>
            </w:pPr>
            <w:r w:rsidRPr="002A5F2A">
              <w:rPr>
                <w:lang w:val="en-GB"/>
              </w:rPr>
              <w:t>Your setting:</w:t>
            </w:r>
          </w:p>
          <w:p w:rsidR="0017304C" w:rsidRPr="002A5F2A" w:rsidRDefault="0017304C" w:rsidP="007E03DD">
            <w:pPr>
              <w:spacing w:after="120" w:line="240" w:lineRule="auto"/>
              <w:jc w:val="both"/>
            </w:pPr>
          </w:p>
        </w:tc>
        <w:tc>
          <w:tcPr>
            <w:tcW w:w="5701" w:type="dxa"/>
            <w:vMerge/>
          </w:tcPr>
          <w:p w:rsidR="0017304C" w:rsidRPr="002A5F2A" w:rsidRDefault="0017304C" w:rsidP="007E03DD">
            <w:pPr>
              <w:spacing w:after="120" w:line="240" w:lineRule="auto"/>
              <w:jc w:val="both"/>
            </w:pPr>
          </w:p>
        </w:tc>
      </w:tr>
      <w:tr w:rsidR="0017304C" w:rsidRPr="002A5F2A">
        <w:trPr>
          <w:trHeight w:val="1107"/>
        </w:trPr>
        <w:tc>
          <w:tcPr>
            <w:tcW w:w="2660" w:type="dxa"/>
            <w:tcBorders>
              <w:top w:val="single" w:sz="4" w:space="0" w:color="auto"/>
            </w:tcBorders>
          </w:tcPr>
          <w:p w:rsidR="0017304C" w:rsidRPr="002A5F2A" w:rsidRDefault="0017304C" w:rsidP="007E03DD">
            <w:pPr>
              <w:spacing w:after="120" w:line="240" w:lineRule="auto"/>
              <w:jc w:val="both"/>
            </w:pPr>
            <w:r w:rsidRPr="002A5F2A">
              <w:rPr>
                <w:lang w:val="en-GB"/>
              </w:rPr>
              <w:lastRenderedPageBreak/>
              <w:t>Your setting:</w:t>
            </w:r>
          </w:p>
        </w:tc>
        <w:tc>
          <w:tcPr>
            <w:tcW w:w="5701" w:type="dxa"/>
            <w:vMerge/>
          </w:tcPr>
          <w:p w:rsidR="0017304C" w:rsidRPr="002A5F2A" w:rsidRDefault="0017304C" w:rsidP="007E03DD">
            <w:pPr>
              <w:spacing w:after="120" w:line="240" w:lineRule="auto"/>
              <w:jc w:val="both"/>
            </w:pPr>
          </w:p>
        </w:tc>
      </w:tr>
    </w:tbl>
    <w:p w:rsidR="0017304C" w:rsidRPr="00622197" w:rsidRDefault="0017304C" w:rsidP="004A5737">
      <w:pPr>
        <w:spacing w:line="240" w:lineRule="auto"/>
        <w:jc w:val="both"/>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660"/>
        <w:gridCol w:w="5701"/>
      </w:tblGrid>
      <w:tr w:rsidR="0017304C" w:rsidRPr="002A5F2A">
        <w:tc>
          <w:tcPr>
            <w:tcW w:w="2660" w:type="dxa"/>
          </w:tcPr>
          <w:p w:rsidR="0017304C" w:rsidRPr="002A5F2A" w:rsidRDefault="0017304C" w:rsidP="004A5737">
            <w:pPr>
              <w:spacing w:line="240" w:lineRule="auto"/>
              <w:jc w:val="both"/>
              <w:rPr>
                <w:color w:val="000000"/>
              </w:rPr>
            </w:pPr>
            <w:r w:rsidRPr="002A5F2A">
              <w:rPr>
                <w:color w:val="000000"/>
              </w:rPr>
              <w:t>Test repetition,</w:t>
            </w:r>
          </w:p>
          <w:p w:rsidR="0017304C" w:rsidRPr="002A5F2A" w:rsidRDefault="0017304C" w:rsidP="004A5737">
            <w:pPr>
              <w:spacing w:line="240" w:lineRule="auto"/>
              <w:jc w:val="both"/>
              <w:rPr>
                <w:color w:val="000000"/>
              </w:rPr>
            </w:pPr>
            <w:r w:rsidRPr="002A5F2A">
              <w:rPr>
                <w:color w:val="000000"/>
              </w:rPr>
              <w:t>First result suppression</w:t>
            </w:r>
          </w:p>
          <w:p w:rsidR="0017304C" w:rsidRPr="002A5F2A" w:rsidRDefault="0017304C" w:rsidP="004A5737">
            <w:pPr>
              <w:spacing w:line="240" w:lineRule="auto"/>
              <w:jc w:val="both"/>
              <w:rPr>
                <w:color w:val="000000"/>
              </w:rPr>
            </w:pPr>
          </w:p>
          <w:p w:rsidR="0017304C" w:rsidRPr="002A5F2A" w:rsidRDefault="0017304C" w:rsidP="004A5737">
            <w:pPr>
              <w:spacing w:line="240" w:lineRule="auto"/>
              <w:jc w:val="both"/>
              <w:rPr>
                <w:color w:val="000000"/>
              </w:rPr>
            </w:pPr>
          </w:p>
          <w:p w:rsidR="0017304C" w:rsidRPr="002A5F2A" w:rsidRDefault="0017304C" w:rsidP="004A5737">
            <w:pPr>
              <w:spacing w:line="240" w:lineRule="auto"/>
              <w:jc w:val="both"/>
              <w:rPr>
                <w:color w:val="000000"/>
              </w:rPr>
            </w:pPr>
          </w:p>
          <w:p w:rsidR="0017304C" w:rsidRPr="002A5F2A" w:rsidRDefault="0017304C" w:rsidP="004A5737">
            <w:pPr>
              <w:spacing w:line="240" w:lineRule="auto"/>
              <w:jc w:val="both"/>
              <w:rPr>
                <w:color w:val="000000"/>
              </w:rPr>
            </w:pPr>
          </w:p>
          <w:p w:rsidR="0017304C" w:rsidRPr="002A5F2A" w:rsidRDefault="0017304C" w:rsidP="004A5737">
            <w:pPr>
              <w:spacing w:line="240" w:lineRule="auto"/>
              <w:jc w:val="both"/>
              <w:rPr>
                <w:color w:val="000000"/>
              </w:rPr>
            </w:pPr>
          </w:p>
          <w:p w:rsidR="0017304C" w:rsidRPr="002A5F2A" w:rsidRDefault="0017304C" w:rsidP="004A5737">
            <w:pPr>
              <w:spacing w:line="240" w:lineRule="auto"/>
              <w:jc w:val="both"/>
              <w:rPr>
                <w:color w:val="000000"/>
              </w:rPr>
            </w:pPr>
          </w:p>
          <w:p w:rsidR="0017304C" w:rsidRPr="002A5F2A" w:rsidRDefault="0017304C" w:rsidP="004A5737">
            <w:pPr>
              <w:spacing w:line="240" w:lineRule="auto"/>
              <w:jc w:val="both"/>
              <w:rPr>
                <w:color w:val="000000"/>
              </w:rPr>
            </w:pPr>
          </w:p>
          <w:p w:rsidR="0017304C" w:rsidRPr="002A5F2A" w:rsidRDefault="0017304C" w:rsidP="004A5737">
            <w:pPr>
              <w:spacing w:line="240" w:lineRule="auto"/>
              <w:jc w:val="both"/>
              <w:rPr>
                <w:color w:val="000000"/>
              </w:rPr>
            </w:pPr>
          </w:p>
        </w:tc>
        <w:tc>
          <w:tcPr>
            <w:tcW w:w="5701" w:type="dxa"/>
            <w:vMerge w:val="restart"/>
          </w:tcPr>
          <w:p w:rsidR="0017304C" w:rsidRPr="002A5F2A" w:rsidRDefault="0017304C" w:rsidP="004A5737">
            <w:pPr>
              <w:spacing w:line="240" w:lineRule="auto"/>
              <w:jc w:val="both"/>
              <w:rPr>
                <w:color w:val="000000"/>
              </w:rPr>
            </w:pPr>
            <w:r w:rsidRPr="002A5F2A">
              <w:rPr>
                <w:color w:val="000000"/>
              </w:rPr>
              <w:t>Set the number of tests that you require to be made following a failed test. [OK]</w:t>
            </w:r>
          </w:p>
          <w:p w:rsidR="0017304C" w:rsidRPr="002A5F2A" w:rsidRDefault="0017304C" w:rsidP="004A5737">
            <w:pPr>
              <w:spacing w:line="240" w:lineRule="auto"/>
              <w:rPr>
                <w:color w:val="000000"/>
              </w:rPr>
            </w:pPr>
            <w:r w:rsidRPr="002A5F2A">
              <w:rPr>
                <w:color w:val="000000"/>
              </w:rPr>
              <w:t>You have the following possibilities:</w:t>
            </w:r>
          </w:p>
          <w:p w:rsidR="0017304C" w:rsidRPr="002A5F2A" w:rsidRDefault="0017304C" w:rsidP="004A5737">
            <w:pPr>
              <w:spacing w:line="240" w:lineRule="auto"/>
              <w:jc w:val="both"/>
              <w:rPr>
                <w:color w:val="000000"/>
              </w:rPr>
            </w:pPr>
            <w:r w:rsidRPr="002A5F2A">
              <w:rPr>
                <w:color w:val="000000"/>
              </w:rPr>
              <w:t>No repeat</w:t>
            </w:r>
          </w:p>
          <w:p w:rsidR="0017304C" w:rsidRPr="002A5F2A" w:rsidRDefault="0017304C" w:rsidP="004A5737">
            <w:pPr>
              <w:spacing w:line="240" w:lineRule="auto"/>
              <w:jc w:val="both"/>
              <w:rPr>
                <w:color w:val="000000"/>
              </w:rPr>
            </w:pPr>
            <w:r w:rsidRPr="002A5F2A">
              <w:rPr>
                <w:color w:val="000000"/>
              </w:rPr>
              <w:t>Repeat once</w:t>
            </w:r>
          </w:p>
          <w:p w:rsidR="0017304C" w:rsidRPr="002A5F2A" w:rsidRDefault="0017304C" w:rsidP="004A5737">
            <w:pPr>
              <w:spacing w:line="240" w:lineRule="auto"/>
              <w:jc w:val="both"/>
              <w:rPr>
                <w:color w:val="000000"/>
              </w:rPr>
            </w:pPr>
            <w:r w:rsidRPr="002A5F2A">
              <w:rPr>
                <w:color w:val="000000"/>
              </w:rPr>
              <w:t>Repeat twice</w:t>
            </w:r>
          </w:p>
          <w:p w:rsidR="0017304C" w:rsidRPr="002A5F2A" w:rsidRDefault="0017304C" w:rsidP="004A5737">
            <w:pPr>
              <w:spacing w:line="240" w:lineRule="auto"/>
              <w:jc w:val="both"/>
              <w:rPr>
                <w:color w:val="000000"/>
              </w:rPr>
            </w:pPr>
            <w:r w:rsidRPr="002A5F2A">
              <w:rPr>
                <w:color w:val="000000"/>
              </w:rPr>
              <w:t>Repeat 3 times</w:t>
            </w:r>
          </w:p>
          <w:p w:rsidR="0017304C" w:rsidRPr="002A5F2A" w:rsidRDefault="0017304C" w:rsidP="004A5737">
            <w:pPr>
              <w:spacing w:line="240" w:lineRule="auto"/>
              <w:jc w:val="both"/>
              <w:rPr>
                <w:color w:val="000000"/>
              </w:rPr>
            </w:pPr>
            <w:r w:rsidRPr="002A5F2A">
              <w:rPr>
                <w:lang w:val="en-GB"/>
              </w:rPr>
              <w:t>Via the</w:t>
            </w:r>
            <w:r>
              <w:rPr>
                <w:lang w:val="en-GB"/>
              </w:rPr>
              <w:t xml:space="preserve"> </w:t>
            </w:r>
            <w:r w:rsidRPr="002A5F2A">
              <w:rPr>
                <w:lang w:val="en-GB"/>
              </w:rPr>
              <w:t xml:space="preserve">navigations-keys, you can select the value and </w:t>
            </w:r>
            <w:proofErr w:type="gramStart"/>
            <w:r w:rsidRPr="002A5F2A">
              <w:rPr>
                <w:lang w:val="en-GB"/>
              </w:rPr>
              <w:t>confirm</w:t>
            </w:r>
            <w:r w:rsidRPr="002A5F2A">
              <w:rPr>
                <w:color w:val="000000"/>
              </w:rPr>
              <w:t>[</w:t>
            </w:r>
            <w:proofErr w:type="gramEnd"/>
            <w:r w:rsidRPr="002A5F2A">
              <w:rPr>
                <w:color w:val="000000"/>
              </w:rPr>
              <w:t>OK].</w:t>
            </w:r>
          </w:p>
          <w:p w:rsidR="0017304C" w:rsidRPr="002A5F2A" w:rsidRDefault="0017304C" w:rsidP="004A5737">
            <w:pPr>
              <w:spacing w:line="240" w:lineRule="auto"/>
              <w:jc w:val="both"/>
              <w:rPr>
                <w:color w:val="000000"/>
              </w:rPr>
            </w:pPr>
          </w:p>
          <w:p w:rsidR="0017304C" w:rsidRPr="002A5F2A" w:rsidRDefault="0017304C" w:rsidP="004A5737">
            <w:pPr>
              <w:spacing w:line="240" w:lineRule="auto"/>
              <w:jc w:val="both"/>
              <w:rPr>
                <w:color w:val="000000"/>
              </w:rPr>
            </w:pPr>
            <w:r w:rsidRPr="002A5F2A">
              <w:rPr>
                <w:color w:val="000000"/>
              </w:rPr>
              <w:t>An analysis can produce a bad result after the system has stood a while. It is, therefore advisable to carry out a control test to confirm a result before an alarm is set off</w:t>
            </w:r>
            <w:proofErr w:type="gramStart"/>
            <w:r w:rsidRPr="002A5F2A">
              <w:rPr>
                <w:color w:val="000000"/>
              </w:rPr>
              <w:t>..</w:t>
            </w:r>
            <w:proofErr w:type="gramEnd"/>
          </w:p>
        </w:tc>
      </w:tr>
      <w:tr w:rsidR="0017304C" w:rsidRPr="002A5F2A">
        <w:tc>
          <w:tcPr>
            <w:tcW w:w="2660" w:type="dxa"/>
          </w:tcPr>
          <w:p w:rsidR="0017304C" w:rsidRPr="002A5F2A" w:rsidRDefault="0017304C" w:rsidP="00B96713">
            <w:pPr>
              <w:jc w:val="both"/>
            </w:pPr>
            <w:r w:rsidRPr="002A5F2A">
              <w:rPr>
                <w:lang w:val="en-GB"/>
              </w:rPr>
              <w:t>Your setting:</w:t>
            </w:r>
          </w:p>
        </w:tc>
        <w:tc>
          <w:tcPr>
            <w:tcW w:w="5701" w:type="dxa"/>
            <w:vMerge/>
          </w:tcPr>
          <w:p w:rsidR="0017304C" w:rsidRPr="002A5F2A" w:rsidRDefault="0017304C" w:rsidP="00B96713">
            <w:pPr>
              <w:jc w:val="both"/>
              <w:rPr>
                <w:color w:val="FF0000"/>
              </w:rPr>
            </w:pPr>
          </w:p>
        </w:tc>
      </w:tr>
    </w:tbl>
    <w:p w:rsidR="0017304C" w:rsidRPr="007E03DD" w:rsidRDefault="0017304C" w:rsidP="00B96713">
      <w:pPr>
        <w:jc w:val="both"/>
        <w:rPr>
          <w:sz w:val="2"/>
          <w:szCs w:val="2"/>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660"/>
        <w:gridCol w:w="5701"/>
      </w:tblGrid>
      <w:tr w:rsidR="0017304C" w:rsidRPr="002A5F2A">
        <w:tc>
          <w:tcPr>
            <w:tcW w:w="2660" w:type="dxa"/>
          </w:tcPr>
          <w:p w:rsidR="0017304C" w:rsidRPr="002A5F2A" w:rsidRDefault="0017304C" w:rsidP="007E03DD">
            <w:pPr>
              <w:spacing w:line="240" w:lineRule="auto"/>
              <w:jc w:val="both"/>
            </w:pPr>
            <w:r w:rsidRPr="002A5F2A">
              <w:t>Define input2</w:t>
            </w:r>
          </w:p>
          <w:p w:rsidR="0017304C" w:rsidRPr="002A5F2A" w:rsidRDefault="0017304C" w:rsidP="007E03DD">
            <w:pPr>
              <w:spacing w:line="240" w:lineRule="auto"/>
              <w:jc w:val="both"/>
            </w:pPr>
          </w:p>
          <w:p w:rsidR="0017304C" w:rsidRPr="002A5F2A" w:rsidRDefault="0017304C" w:rsidP="007E03DD">
            <w:pPr>
              <w:spacing w:line="240" w:lineRule="auto"/>
              <w:jc w:val="both"/>
            </w:pPr>
          </w:p>
        </w:tc>
        <w:tc>
          <w:tcPr>
            <w:tcW w:w="5701" w:type="dxa"/>
            <w:vMerge w:val="restart"/>
          </w:tcPr>
          <w:p w:rsidR="0017304C" w:rsidRPr="002A5F2A" w:rsidRDefault="0017304C" w:rsidP="007E03DD">
            <w:pPr>
              <w:spacing w:line="240" w:lineRule="auto"/>
              <w:jc w:val="both"/>
              <w:rPr>
                <w:lang w:val="en-GB"/>
              </w:rPr>
            </w:pPr>
            <w:r w:rsidRPr="002A5F2A">
              <w:rPr>
                <w:lang w:val="en-GB"/>
              </w:rPr>
              <w:t>Choose the function of input2 [OK]</w:t>
            </w:r>
          </w:p>
          <w:p w:rsidR="0017304C" w:rsidRPr="002A5F2A" w:rsidRDefault="0017304C" w:rsidP="007E03DD">
            <w:pPr>
              <w:spacing w:line="240" w:lineRule="auto"/>
              <w:jc w:val="both"/>
              <w:rPr>
                <w:lang w:val="en-GB"/>
              </w:rPr>
            </w:pPr>
            <w:r w:rsidRPr="002A5F2A">
              <w:rPr>
                <w:lang w:val="en-GB"/>
              </w:rPr>
              <w:t>You have the following possibilities:</w:t>
            </w:r>
          </w:p>
          <w:p w:rsidR="0017304C" w:rsidRPr="002A5F2A" w:rsidRDefault="0017304C" w:rsidP="007E03DD">
            <w:pPr>
              <w:spacing w:line="240" w:lineRule="auto"/>
              <w:jc w:val="both"/>
              <w:rPr>
                <w:lang w:val="en-GB"/>
              </w:rPr>
            </w:pPr>
            <w:r w:rsidRPr="002A5F2A">
              <w:rPr>
                <w:lang w:val="en-GB"/>
              </w:rPr>
              <w:t>Deactivated, analyse start, Water-meter, Flow-monitor</w:t>
            </w:r>
          </w:p>
          <w:p w:rsidR="0017304C" w:rsidRPr="002A5F2A" w:rsidRDefault="0017304C" w:rsidP="007E03DD">
            <w:pPr>
              <w:spacing w:line="240" w:lineRule="auto"/>
              <w:jc w:val="both"/>
              <w:rPr>
                <w:lang w:val="en-GB"/>
              </w:rPr>
            </w:pPr>
            <w:r w:rsidRPr="002A5F2A">
              <w:rPr>
                <w:lang w:val="en-GB"/>
              </w:rPr>
              <w:t>Via the navigations-keys, make a selection and confirm [OK].</w:t>
            </w:r>
          </w:p>
          <w:p w:rsidR="0017304C" w:rsidRPr="002A5F2A" w:rsidRDefault="0017304C" w:rsidP="007E03DD">
            <w:pPr>
              <w:spacing w:line="240" w:lineRule="auto"/>
              <w:jc w:val="both"/>
              <w:rPr>
                <w:lang w:val="en-GB"/>
              </w:rPr>
            </w:pPr>
            <w:r w:rsidRPr="002A5F2A">
              <w:rPr>
                <w:lang w:val="en-GB"/>
              </w:rPr>
              <w:t>Different functions can be assigned to input2.</w:t>
            </w:r>
          </w:p>
          <w:p w:rsidR="0017304C" w:rsidRPr="002A5F2A" w:rsidRDefault="0017304C" w:rsidP="007E03DD">
            <w:pPr>
              <w:spacing w:line="240" w:lineRule="auto"/>
              <w:jc w:val="both"/>
              <w:rPr>
                <w:rStyle w:val="Strong"/>
                <w:lang w:val="en-GB"/>
              </w:rPr>
            </w:pPr>
            <w:r w:rsidRPr="002A5F2A">
              <w:rPr>
                <w:rStyle w:val="Strong"/>
                <w:lang w:val="en-GB"/>
              </w:rPr>
              <w:t>Deactivated</w:t>
            </w:r>
          </w:p>
          <w:p w:rsidR="0017304C" w:rsidRPr="002A5F2A" w:rsidRDefault="0017304C" w:rsidP="007E03DD">
            <w:pPr>
              <w:spacing w:line="240" w:lineRule="auto"/>
              <w:jc w:val="both"/>
              <w:rPr>
                <w:rStyle w:val="Strong"/>
                <w:b w:val="0"/>
                <w:bCs w:val="0"/>
                <w:lang w:val="en-GB"/>
              </w:rPr>
            </w:pPr>
            <w:r w:rsidRPr="002A5F2A">
              <w:rPr>
                <w:rStyle w:val="Strong"/>
                <w:b w:val="0"/>
                <w:bCs w:val="0"/>
                <w:lang w:val="en-GB"/>
              </w:rPr>
              <w:lastRenderedPageBreak/>
              <w:t>If the input is not used</w:t>
            </w:r>
          </w:p>
          <w:p w:rsidR="0017304C" w:rsidRPr="002A5F2A" w:rsidRDefault="0017304C" w:rsidP="007E03DD">
            <w:pPr>
              <w:spacing w:line="240" w:lineRule="auto"/>
              <w:jc w:val="both"/>
              <w:rPr>
                <w:rStyle w:val="Strong"/>
                <w:lang w:val="en-GB"/>
              </w:rPr>
            </w:pPr>
            <w:r w:rsidRPr="002A5F2A">
              <w:rPr>
                <w:rStyle w:val="Strong"/>
                <w:lang w:val="en-GB"/>
              </w:rPr>
              <w:t xml:space="preserve">Analysis start </w:t>
            </w:r>
          </w:p>
          <w:p w:rsidR="0017304C" w:rsidRPr="002A5F2A" w:rsidRDefault="0017304C" w:rsidP="007E03DD">
            <w:pPr>
              <w:spacing w:line="240" w:lineRule="auto"/>
              <w:jc w:val="both"/>
              <w:rPr>
                <w:lang w:val="en-GB"/>
              </w:rPr>
            </w:pPr>
            <w:r w:rsidRPr="002A5F2A">
              <w:rPr>
                <w:lang w:val="en-GB"/>
              </w:rPr>
              <w:t>The</w:t>
            </w:r>
            <w:r>
              <w:rPr>
                <w:lang w:val="en-GB"/>
              </w:rPr>
              <w:t xml:space="preserve"> </w:t>
            </w:r>
            <w:r w:rsidRPr="002A5F2A">
              <w:rPr>
                <w:lang w:val="en-GB"/>
              </w:rPr>
              <w:t>analysis</w:t>
            </w:r>
            <w:r>
              <w:rPr>
                <w:lang w:val="en-GB"/>
              </w:rPr>
              <w:t xml:space="preserve"> </w:t>
            </w:r>
            <w:r w:rsidRPr="002A5F2A">
              <w:rPr>
                <w:lang w:val="en-GB"/>
              </w:rPr>
              <w:t>can</w:t>
            </w:r>
            <w:r>
              <w:rPr>
                <w:lang w:val="en-GB"/>
              </w:rPr>
              <w:t xml:space="preserve"> </w:t>
            </w:r>
            <w:r w:rsidRPr="002A5F2A">
              <w:rPr>
                <w:lang w:val="en-GB"/>
              </w:rPr>
              <w:t>be started by a controller. This is only possible if the unit is ready and not already in the process of an analysis.</w:t>
            </w:r>
          </w:p>
          <w:p w:rsidR="0017304C" w:rsidRPr="002A5F2A" w:rsidRDefault="0017304C" w:rsidP="007E03DD">
            <w:pPr>
              <w:spacing w:line="240" w:lineRule="auto"/>
              <w:jc w:val="both"/>
              <w:rPr>
                <w:rStyle w:val="Strong"/>
                <w:lang w:val="en-GB"/>
              </w:rPr>
            </w:pPr>
            <w:r w:rsidRPr="002A5F2A">
              <w:rPr>
                <w:rStyle w:val="Strong"/>
                <w:lang w:val="en-GB"/>
              </w:rPr>
              <w:t>Water meter</w:t>
            </w:r>
          </w:p>
          <w:p w:rsidR="0017304C" w:rsidRPr="002A5F2A" w:rsidRDefault="0017304C" w:rsidP="007E03DD">
            <w:pPr>
              <w:spacing w:line="240" w:lineRule="auto"/>
              <w:jc w:val="both"/>
              <w:rPr>
                <w:lang w:val="en-GB"/>
              </w:rPr>
            </w:pPr>
            <w:r w:rsidRPr="002A5F2A">
              <w:rPr>
                <w:lang w:val="en-GB"/>
              </w:rPr>
              <w:t>This setting should be selected if the unit is to be controlled by an external water-meter.</w:t>
            </w:r>
          </w:p>
          <w:p w:rsidR="0017304C" w:rsidRPr="002A5F2A" w:rsidRDefault="0017304C" w:rsidP="007E03DD">
            <w:pPr>
              <w:spacing w:line="240" w:lineRule="auto"/>
              <w:jc w:val="both"/>
              <w:rPr>
                <w:rStyle w:val="Strong"/>
                <w:lang w:val="en-GB"/>
              </w:rPr>
            </w:pPr>
            <w:r w:rsidRPr="002A5F2A">
              <w:rPr>
                <w:rStyle w:val="Strong"/>
                <w:lang w:val="en-GB"/>
              </w:rPr>
              <w:t>Flow-monitor</w:t>
            </w:r>
          </w:p>
          <w:p w:rsidR="0017304C" w:rsidRPr="000515AD" w:rsidRDefault="0017304C" w:rsidP="007E03DD">
            <w:pPr>
              <w:spacing w:line="240" w:lineRule="auto"/>
              <w:jc w:val="both"/>
              <w:rPr>
                <w:lang w:val="en-GB"/>
              </w:rPr>
            </w:pPr>
            <w:r w:rsidRPr="002A5F2A">
              <w:rPr>
                <w:lang w:val="en-GB"/>
              </w:rPr>
              <w:t>This setting should be selected if an external flow-monitor is connected to the input</w:t>
            </w:r>
            <w:r>
              <w:rPr>
                <w:lang w:val="en-GB"/>
              </w:rPr>
              <w:t xml:space="preserve"> </w:t>
            </w:r>
            <w:r w:rsidRPr="002A5F2A">
              <w:rPr>
                <w:lang w:val="en-GB"/>
              </w:rPr>
              <w:t xml:space="preserve">and the analysis unit should only carry out tests at </w:t>
            </w:r>
            <w:proofErr w:type="spellStart"/>
            <w:r w:rsidRPr="002A5F2A">
              <w:rPr>
                <w:lang w:val="en-GB"/>
              </w:rPr>
              <w:t>preset</w:t>
            </w:r>
            <w:proofErr w:type="spellEnd"/>
            <w:r w:rsidRPr="002A5F2A">
              <w:rPr>
                <w:lang w:val="en-GB"/>
              </w:rPr>
              <w:t xml:space="preserve"> time intervals</w:t>
            </w:r>
            <w:r>
              <w:rPr>
                <w:lang w:val="en-GB"/>
              </w:rPr>
              <w:t xml:space="preserve"> </w:t>
            </w:r>
            <w:r w:rsidRPr="002A5F2A">
              <w:rPr>
                <w:lang w:val="en-GB"/>
              </w:rPr>
              <w:t>if water is removed from the system.</w:t>
            </w:r>
          </w:p>
        </w:tc>
      </w:tr>
      <w:tr w:rsidR="0017304C" w:rsidRPr="002A5F2A">
        <w:trPr>
          <w:trHeight w:val="1579"/>
        </w:trPr>
        <w:tc>
          <w:tcPr>
            <w:tcW w:w="2660" w:type="dxa"/>
            <w:tcBorders>
              <w:bottom w:val="single" w:sz="4" w:space="0" w:color="auto"/>
            </w:tcBorders>
          </w:tcPr>
          <w:p w:rsidR="0017304C" w:rsidRPr="002A5F2A" w:rsidRDefault="0017304C" w:rsidP="00B96713">
            <w:pPr>
              <w:jc w:val="both"/>
            </w:pPr>
            <w:r w:rsidRPr="002A5F2A">
              <w:rPr>
                <w:lang w:val="en-GB"/>
              </w:rPr>
              <w:t>Your setting:</w:t>
            </w:r>
          </w:p>
        </w:tc>
        <w:tc>
          <w:tcPr>
            <w:tcW w:w="5701" w:type="dxa"/>
            <w:vMerge/>
          </w:tcPr>
          <w:p w:rsidR="0017304C" w:rsidRPr="002A5F2A" w:rsidRDefault="0017304C" w:rsidP="00B96713">
            <w:pPr>
              <w:jc w:val="both"/>
            </w:pPr>
          </w:p>
        </w:tc>
      </w:tr>
      <w:tr w:rsidR="0017304C" w:rsidRPr="002A5F2A">
        <w:trPr>
          <w:trHeight w:val="3525"/>
        </w:trPr>
        <w:tc>
          <w:tcPr>
            <w:tcW w:w="2660" w:type="dxa"/>
            <w:tcBorders>
              <w:top w:val="single" w:sz="4" w:space="0" w:color="auto"/>
            </w:tcBorders>
          </w:tcPr>
          <w:p w:rsidR="0017304C" w:rsidRPr="002A5F2A" w:rsidRDefault="0017304C" w:rsidP="00B96713">
            <w:pPr>
              <w:jc w:val="both"/>
            </w:pPr>
          </w:p>
        </w:tc>
        <w:tc>
          <w:tcPr>
            <w:tcW w:w="5701" w:type="dxa"/>
            <w:vMerge/>
          </w:tcPr>
          <w:p w:rsidR="0017304C" w:rsidRPr="002A5F2A" w:rsidRDefault="0017304C" w:rsidP="00B96713">
            <w:pPr>
              <w:jc w:val="both"/>
            </w:pPr>
          </w:p>
        </w:tc>
      </w:tr>
    </w:tbl>
    <w:p w:rsidR="0017304C" w:rsidRDefault="0017304C" w:rsidP="007C5C9B">
      <w:pPr>
        <w:jc w:val="both"/>
      </w:pPr>
      <w:r>
        <w:lastRenderedPageBreak/>
        <w:br w:type="page"/>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660"/>
        <w:gridCol w:w="5701"/>
      </w:tblGrid>
      <w:tr w:rsidR="0017304C" w:rsidRPr="002A5F2A">
        <w:tc>
          <w:tcPr>
            <w:tcW w:w="2660" w:type="dxa"/>
          </w:tcPr>
          <w:p w:rsidR="0017304C" w:rsidRPr="002A5F2A" w:rsidRDefault="0017304C" w:rsidP="007C5C9B">
            <w:pPr>
              <w:jc w:val="both"/>
            </w:pPr>
            <w:r w:rsidRPr="002A5F2A">
              <w:lastRenderedPageBreak/>
              <w:t>Relay1 (Limit 1)</w:t>
            </w:r>
          </w:p>
          <w:p w:rsidR="0017304C" w:rsidRPr="002A5F2A" w:rsidRDefault="0017304C" w:rsidP="007C5C9B">
            <w:pPr>
              <w:jc w:val="both"/>
            </w:pPr>
            <w:r w:rsidRPr="002A5F2A">
              <w:t>Period or impulse contact</w:t>
            </w:r>
          </w:p>
          <w:p w:rsidR="0017304C" w:rsidRPr="002A5F2A" w:rsidRDefault="0017304C" w:rsidP="007C5C9B">
            <w:pPr>
              <w:jc w:val="both"/>
            </w:pPr>
          </w:p>
        </w:tc>
        <w:tc>
          <w:tcPr>
            <w:tcW w:w="5701" w:type="dxa"/>
            <w:vMerge w:val="restart"/>
          </w:tcPr>
          <w:p w:rsidR="0017304C" w:rsidRPr="002A5F2A" w:rsidRDefault="0017304C" w:rsidP="007C5C9B">
            <w:pPr>
              <w:jc w:val="both"/>
            </w:pPr>
            <w:r w:rsidRPr="002A5F2A">
              <w:t>Do you need a period or impulse contact on relay 1?[OK]</w:t>
            </w:r>
          </w:p>
          <w:p w:rsidR="0017304C" w:rsidRPr="002A5F2A" w:rsidRDefault="0017304C" w:rsidP="007C5C9B">
            <w:pPr>
              <w:jc w:val="both"/>
            </w:pPr>
            <w:r w:rsidRPr="002A5F2A">
              <w:rPr>
                <w:lang w:val="en-GB"/>
              </w:rPr>
              <w:t>You have the following possibilities</w:t>
            </w:r>
            <w:r w:rsidRPr="002A5F2A">
              <w:t>:</w:t>
            </w:r>
          </w:p>
          <w:p w:rsidR="0017304C" w:rsidRPr="002A5F2A" w:rsidRDefault="0017304C" w:rsidP="007C5C9B">
            <w:pPr>
              <w:jc w:val="both"/>
            </w:pPr>
            <w:r w:rsidRPr="002A5F2A">
              <w:t>Period / Impulse [OK]</w:t>
            </w:r>
          </w:p>
          <w:p w:rsidR="0017304C" w:rsidRPr="002A5F2A" w:rsidRDefault="0017304C" w:rsidP="007C5C9B">
            <w:pPr>
              <w:jc w:val="both"/>
            </w:pPr>
            <w:r w:rsidRPr="002A5F2A">
              <w:t>By selecting impulse, you can set the impulse length to control a switch room:</w:t>
            </w:r>
          </w:p>
          <w:p w:rsidR="0017304C" w:rsidRPr="002A5F2A" w:rsidRDefault="0017304C" w:rsidP="00622197">
            <w:pPr>
              <w:jc w:val="both"/>
            </w:pPr>
            <w:r w:rsidRPr="002A5F2A">
              <w:t>001 to 999 seconds.</w:t>
            </w:r>
          </w:p>
        </w:tc>
      </w:tr>
      <w:tr w:rsidR="0017304C" w:rsidRPr="002A5F2A">
        <w:tc>
          <w:tcPr>
            <w:tcW w:w="2660" w:type="dxa"/>
          </w:tcPr>
          <w:p w:rsidR="0017304C" w:rsidRPr="002A5F2A" w:rsidRDefault="0017304C" w:rsidP="007C5C9B">
            <w:pPr>
              <w:jc w:val="both"/>
            </w:pPr>
            <w:r w:rsidRPr="002A5F2A">
              <w:rPr>
                <w:lang w:val="en-GB"/>
              </w:rPr>
              <w:t>Your setting</w:t>
            </w:r>
            <w:r w:rsidRPr="002A5F2A">
              <w:t>:</w:t>
            </w:r>
          </w:p>
          <w:p w:rsidR="0017304C" w:rsidRPr="002A5F2A" w:rsidRDefault="0017304C" w:rsidP="007C5C9B">
            <w:pPr>
              <w:jc w:val="both"/>
            </w:pPr>
          </w:p>
        </w:tc>
        <w:tc>
          <w:tcPr>
            <w:tcW w:w="5701" w:type="dxa"/>
            <w:vMerge/>
          </w:tcPr>
          <w:p w:rsidR="0017304C" w:rsidRPr="002A5F2A" w:rsidRDefault="0017304C" w:rsidP="007C5C9B">
            <w:pPr>
              <w:jc w:val="both"/>
            </w:pPr>
          </w:p>
        </w:tc>
      </w:tr>
    </w:tbl>
    <w:p w:rsidR="0017304C" w:rsidRPr="00344DE0" w:rsidRDefault="0017304C" w:rsidP="007C5C9B">
      <w:pPr>
        <w:jc w:val="both"/>
        <w:rPr>
          <w:sz w:val="2"/>
          <w:szCs w:val="2"/>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660"/>
        <w:gridCol w:w="5701"/>
      </w:tblGrid>
      <w:tr w:rsidR="0017304C" w:rsidRPr="002A5F2A">
        <w:tc>
          <w:tcPr>
            <w:tcW w:w="2660" w:type="dxa"/>
          </w:tcPr>
          <w:p w:rsidR="0017304C" w:rsidRPr="002A5F2A" w:rsidRDefault="0017304C" w:rsidP="0015499D">
            <w:pPr>
              <w:spacing w:line="240" w:lineRule="auto"/>
              <w:jc w:val="both"/>
            </w:pPr>
            <w:r w:rsidRPr="002A5F2A">
              <w:t xml:space="preserve">Define Relay 2 </w:t>
            </w:r>
          </w:p>
          <w:p w:rsidR="0017304C" w:rsidRPr="002A5F2A" w:rsidRDefault="0017304C" w:rsidP="0015499D">
            <w:pPr>
              <w:spacing w:line="240" w:lineRule="auto"/>
              <w:jc w:val="both"/>
            </w:pPr>
          </w:p>
        </w:tc>
        <w:tc>
          <w:tcPr>
            <w:tcW w:w="5701" w:type="dxa"/>
            <w:vMerge w:val="restart"/>
          </w:tcPr>
          <w:p w:rsidR="0017304C" w:rsidRPr="002A5F2A" w:rsidRDefault="0017304C" w:rsidP="0015499D">
            <w:pPr>
              <w:spacing w:line="240" w:lineRule="auto"/>
              <w:jc w:val="both"/>
              <w:rPr>
                <w:lang w:val="en-GB"/>
              </w:rPr>
            </w:pPr>
            <w:r w:rsidRPr="002A5F2A">
              <w:rPr>
                <w:lang w:val="en-GB"/>
              </w:rPr>
              <w:t>Choose the function of input 2 [OK]</w:t>
            </w:r>
          </w:p>
          <w:p w:rsidR="0017304C" w:rsidRPr="002A5F2A" w:rsidRDefault="0017304C" w:rsidP="0015499D">
            <w:pPr>
              <w:spacing w:line="240" w:lineRule="auto"/>
              <w:jc w:val="both"/>
            </w:pPr>
            <w:r w:rsidRPr="002A5F2A">
              <w:rPr>
                <w:lang w:val="en-GB"/>
              </w:rPr>
              <w:t>You have the following possibilities</w:t>
            </w:r>
            <w:r w:rsidRPr="002A5F2A">
              <w:t>:</w:t>
            </w:r>
          </w:p>
          <w:p w:rsidR="0017304C" w:rsidRPr="002A5F2A" w:rsidRDefault="0017304C" w:rsidP="0015499D">
            <w:pPr>
              <w:spacing w:line="240" w:lineRule="auto"/>
              <w:jc w:val="both"/>
            </w:pPr>
            <w:r w:rsidRPr="002A5F2A">
              <w:t>Limit 2 or reagent level&lt;10%</w:t>
            </w:r>
          </w:p>
          <w:p w:rsidR="0017304C" w:rsidRPr="002A5F2A" w:rsidRDefault="0017304C" w:rsidP="0015499D">
            <w:pPr>
              <w:spacing w:line="240" w:lineRule="auto"/>
              <w:jc w:val="both"/>
              <w:rPr>
                <w:lang w:val="en-GB"/>
              </w:rPr>
            </w:pPr>
            <w:r w:rsidRPr="002A5F2A">
              <w:rPr>
                <w:lang w:val="en-GB"/>
              </w:rPr>
              <w:t>Via the navigations-keys, make a selection and confirm [OK].</w:t>
            </w:r>
          </w:p>
          <w:p w:rsidR="0017304C" w:rsidRPr="002A5F2A" w:rsidRDefault="0017304C" w:rsidP="0015499D">
            <w:pPr>
              <w:spacing w:line="240" w:lineRule="auto"/>
              <w:jc w:val="both"/>
            </w:pPr>
            <w:r w:rsidRPr="002A5F2A">
              <w:t>Alternatively, the reagent level can be configured to relay 4.</w:t>
            </w:r>
          </w:p>
        </w:tc>
      </w:tr>
      <w:tr w:rsidR="0017304C" w:rsidRPr="002A5F2A">
        <w:tc>
          <w:tcPr>
            <w:tcW w:w="2660" w:type="dxa"/>
          </w:tcPr>
          <w:p w:rsidR="0017304C" w:rsidRPr="002A5F2A" w:rsidRDefault="0017304C" w:rsidP="0015499D">
            <w:pPr>
              <w:spacing w:line="240" w:lineRule="auto"/>
              <w:jc w:val="both"/>
            </w:pPr>
            <w:r w:rsidRPr="002A5F2A">
              <w:rPr>
                <w:lang w:val="en-GB"/>
              </w:rPr>
              <w:t>Your setting</w:t>
            </w:r>
            <w:r w:rsidRPr="002A5F2A">
              <w:t>:</w:t>
            </w:r>
          </w:p>
          <w:p w:rsidR="0017304C" w:rsidRPr="002A5F2A" w:rsidRDefault="0017304C" w:rsidP="0015499D">
            <w:pPr>
              <w:spacing w:line="240" w:lineRule="auto"/>
              <w:jc w:val="both"/>
            </w:pPr>
          </w:p>
        </w:tc>
        <w:tc>
          <w:tcPr>
            <w:tcW w:w="5701" w:type="dxa"/>
            <w:vMerge/>
          </w:tcPr>
          <w:p w:rsidR="0017304C" w:rsidRPr="002A5F2A" w:rsidRDefault="0017304C" w:rsidP="0015499D">
            <w:pPr>
              <w:spacing w:line="240" w:lineRule="auto"/>
              <w:jc w:val="both"/>
            </w:pPr>
          </w:p>
        </w:tc>
      </w:tr>
    </w:tbl>
    <w:p w:rsidR="0017304C" w:rsidRPr="00344DE0" w:rsidRDefault="0017304C" w:rsidP="0015499D">
      <w:pPr>
        <w:spacing w:line="240" w:lineRule="auto"/>
        <w:jc w:val="both"/>
        <w:rPr>
          <w:b/>
          <w:bCs/>
          <w:sz w:val="2"/>
          <w:szCs w:val="2"/>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660"/>
        <w:gridCol w:w="5701"/>
      </w:tblGrid>
      <w:tr w:rsidR="0017304C" w:rsidRPr="002A5F2A">
        <w:tc>
          <w:tcPr>
            <w:tcW w:w="2660" w:type="dxa"/>
          </w:tcPr>
          <w:p w:rsidR="0017304C" w:rsidRPr="002A5F2A" w:rsidRDefault="0017304C" w:rsidP="0015499D">
            <w:pPr>
              <w:spacing w:line="240" w:lineRule="auto"/>
              <w:jc w:val="both"/>
            </w:pPr>
            <w:r w:rsidRPr="002A5F2A">
              <w:t>Relay2 (Limit 2)</w:t>
            </w:r>
          </w:p>
          <w:p w:rsidR="0017304C" w:rsidRPr="002A5F2A" w:rsidRDefault="0017304C" w:rsidP="0015499D">
            <w:pPr>
              <w:spacing w:line="240" w:lineRule="auto"/>
              <w:jc w:val="both"/>
            </w:pPr>
            <w:r w:rsidRPr="002A5F2A">
              <w:t>Period or  impulse contact</w:t>
            </w:r>
          </w:p>
          <w:p w:rsidR="0017304C" w:rsidRPr="002A5F2A" w:rsidRDefault="0017304C" w:rsidP="0015499D">
            <w:pPr>
              <w:spacing w:line="240" w:lineRule="auto"/>
              <w:jc w:val="both"/>
            </w:pPr>
          </w:p>
          <w:p w:rsidR="0017304C" w:rsidRPr="002A5F2A" w:rsidRDefault="0017304C" w:rsidP="0015499D">
            <w:pPr>
              <w:spacing w:line="240" w:lineRule="auto"/>
              <w:jc w:val="both"/>
            </w:pPr>
          </w:p>
        </w:tc>
        <w:tc>
          <w:tcPr>
            <w:tcW w:w="5701" w:type="dxa"/>
          </w:tcPr>
          <w:p w:rsidR="0017304C" w:rsidRPr="002A5F2A" w:rsidRDefault="0017304C" w:rsidP="0015499D">
            <w:pPr>
              <w:spacing w:line="240" w:lineRule="auto"/>
              <w:jc w:val="both"/>
            </w:pPr>
            <w:r w:rsidRPr="002A5F2A">
              <w:t>Do you need a period or impulse contact on relay 2?[OK]</w:t>
            </w:r>
          </w:p>
          <w:p w:rsidR="0017304C" w:rsidRPr="002A5F2A" w:rsidRDefault="0017304C" w:rsidP="0015499D">
            <w:pPr>
              <w:spacing w:line="240" w:lineRule="auto"/>
              <w:jc w:val="both"/>
            </w:pPr>
            <w:r w:rsidRPr="002A5F2A">
              <w:rPr>
                <w:lang w:val="en-GB"/>
              </w:rPr>
              <w:t>You have the following possibilities</w:t>
            </w:r>
            <w:r w:rsidRPr="002A5F2A">
              <w:t>:</w:t>
            </w:r>
          </w:p>
          <w:p w:rsidR="0017304C" w:rsidRPr="002A5F2A" w:rsidRDefault="0017304C" w:rsidP="0015499D">
            <w:pPr>
              <w:spacing w:line="240" w:lineRule="auto"/>
              <w:jc w:val="both"/>
            </w:pPr>
            <w:r w:rsidRPr="002A5F2A">
              <w:t>Period / Impulse [OK]</w:t>
            </w:r>
          </w:p>
          <w:p w:rsidR="0017304C" w:rsidRPr="002A5F2A" w:rsidRDefault="0017304C" w:rsidP="0015499D">
            <w:pPr>
              <w:spacing w:line="240" w:lineRule="auto"/>
              <w:jc w:val="both"/>
            </w:pPr>
            <w:r w:rsidRPr="002A5F2A">
              <w:t>By selecting impulse, you can set the impulse length to control a switch room:</w:t>
            </w:r>
          </w:p>
          <w:p w:rsidR="0017304C" w:rsidRPr="002A5F2A" w:rsidRDefault="0017304C" w:rsidP="0015499D">
            <w:pPr>
              <w:spacing w:line="240" w:lineRule="auto"/>
              <w:jc w:val="both"/>
            </w:pPr>
            <w:r w:rsidRPr="002A5F2A">
              <w:t>001 to 999 seconds.</w:t>
            </w:r>
          </w:p>
        </w:tc>
      </w:tr>
      <w:tr w:rsidR="0017304C" w:rsidRPr="002A5F2A">
        <w:trPr>
          <w:trHeight w:val="641"/>
        </w:trPr>
        <w:tc>
          <w:tcPr>
            <w:tcW w:w="2660" w:type="dxa"/>
          </w:tcPr>
          <w:p w:rsidR="0017304C" w:rsidRPr="002A5F2A" w:rsidRDefault="0017304C" w:rsidP="007C5C9B">
            <w:pPr>
              <w:jc w:val="both"/>
            </w:pPr>
            <w:r w:rsidRPr="002A5F2A">
              <w:rPr>
                <w:lang w:val="en-GB"/>
              </w:rPr>
              <w:t>Your setting</w:t>
            </w:r>
            <w:r w:rsidRPr="002A5F2A">
              <w:t>:</w:t>
            </w:r>
          </w:p>
          <w:p w:rsidR="0017304C" w:rsidRPr="002A5F2A" w:rsidRDefault="0017304C" w:rsidP="007C5C9B">
            <w:pPr>
              <w:jc w:val="both"/>
            </w:pPr>
          </w:p>
        </w:tc>
        <w:tc>
          <w:tcPr>
            <w:tcW w:w="5701" w:type="dxa"/>
          </w:tcPr>
          <w:p w:rsidR="0017304C" w:rsidRPr="002A5F2A" w:rsidRDefault="0017304C" w:rsidP="007C5C9B">
            <w:pPr>
              <w:jc w:val="both"/>
            </w:pPr>
          </w:p>
        </w:tc>
      </w:tr>
      <w:tr w:rsidR="0017304C" w:rsidRPr="002A5F2A">
        <w:tc>
          <w:tcPr>
            <w:tcW w:w="2660" w:type="dxa"/>
            <w:tcBorders>
              <w:left w:val="nil"/>
              <w:right w:val="nil"/>
            </w:tcBorders>
          </w:tcPr>
          <w:p w:rsidR="0017304C" w:rsidRPr="002A5F2A" w:rsidRDefault="0017304C" w:rsidP="007C5C9B">
            <w:pPr>
              <w:jc w:val="both"/>
            </w:pPr>
          </w:p>
        </w:tc>
        <w:tc>
          <w:tcPr>
            <w:tcW w:w="5701" w:type="dxa"/>
            <w:tcBorders>
              <w:left w:val="nil"/>
              <w:right w:val="nil"/>
            </w:tcBorders>
          </w:tcPr>
          <w:p w:rsidR="0017304C" w:rsidRPr="002A5F2A" w:rsidRDefault="0017304C" w:rsidP="007C5C9B">
            <w:pPr>
              <w:jc w:val="both"/>
            </w:pPr>
          </w:p>
        </w:tc>
      </w:tr>
      <w:tr w:rsidR="0017304C" w:rsidRPr="002A5F2A">
        <w:tc>
          <w:tcPr>
            <w:tcW w:w="2660" w:type="dxa"/>
          </w:tcPr>
          <w:p w:rsidR="0017304C" w:rsidRPr="002A5F2A" w:rsidRDefault="0017304C" w:rsidP="004B73D5">
            <w:pPr>
              <w:jc w:val="both"/>
            </w:pPr>
            <w:r w:rsidRPr="002A5F2A">
              <w:t>Define Relay4</w:t>
            </w:r>
          </w:p>
          <w:p w:rsidR="0017304C" w:rsidRPr="002A5F2A" w:rsidRDefault="0017304C" w:rsidP="007C5C9B">
            <w:pPr>
              <w:jc w:val="both"/>
            </w:pPr>
          </w:p>
        </w:tc>
        <w:tc>
          <w:tcPr>
            <w:tcW w:w="5701" w:type="dxa"/>
            <w:vMerge w:val="restart"/>
          </w:tcPr>
          <w:p w:rsidR="0017304C" w:rsidRPr="002A5F2A" w:rsidRDefault="0017304C" w:rsidP="00344DE0">
            <w:pPr>
              <w:spacing w:line="240" w:lineRule="auto"/>
              <w:jc w:val="both"/>
              <w:rPr>
                <w:lang w:val="en-GB"/>
              </w:rPr>
            </w:pPr>
            <w:r w:rsidRPr="002A5F2A">
              <w:rPr>
                <w:lang w:val="en-GB"/>
              </w:rPr>
              <w:t xml:space="preserve">Choose the function of input </w:t>
            </w:r>
            <w:r w:rsidRPr="002A5F2A">
              <w:t>4. [OK]</w:t>
            </w:r>
          </w:p>
          <w:p w:rsidR="0017304C" w:rsidRPr="002A5F2A" w:rsidRDefault="0017304C" w:rsidP="00344DE0">
            <w:pPr>
              <w:spacing w:line="240" w:lineRule="auto"/>
              <w:jc w:val="both"/>
            </w:pPr>
            <w:r w:rsidRPr="002A5F2A">
              <w:rPr>
                <w:lang w:val="en-GB"/>
              </w:rPr>
              <w:t>You have the following possibilities</w:t>
            </w:r>
            <w:r w:rsidRPr="002A5F2A">
              <w:t>:</w:t>
            </w:r>
          </w:p>
          <w:p w:rsidR="0017304C" w:rsidRPr="002A5F2A" w:rsidRDefault="0017304C" w:rsidP="00344DE0">
            <w:pPr>
              <w:spacing w:line="240" w:lineRule="auto"/>
              <w:jc w:val="both"/>
            </w:pPr>
            <w:r w:rsidRPr="002A5F2A">
              <w:t>Analysis or reagent level&lt;10%</w:t>
            </w:r>
          </w:p>
          <w:p w:rsidR="0017304C" w:rsidRPr="002A5F2A" w:rsidRDefault="0017304C" w:rsidP="00344DE0">
            <w:pPr>
              <w:spacing w:line="240" w:lineRule="auto"/>
              <w:jc w:val="both"/>
              <w:rPr>
                <w:lang w:val="en-GB"/>
              </w:rPr>
            </w:pPr>
            <w:r w:rsidRPr="002A5F2A">
              <w:rPr>
                <w:lang w:val="en-GB"/>
              </w:rPr>
              <w:t>Via the navigations-keys, make a selection and confirm [OK].</w:t>
            </w:r>
          </w:p>
          <w:p w:rsidR="0017304C" w:rsidRPr="002A5F2A" w:rsidRDefault="0017304C" w:rsidP="00344DE0">
            <w:pPr>
              <w:spacing w:line="240" w:lineRule="auto"/>
              <w:jc w:val="both"/>
            </w:pPr>
            <w:r w:rsidRPr="002A5F2A">
              <w:t>With analysis, you can control an external pump, the cool water valve of a sample cooler or</w:t>
            </w:r>
            <w:r>
              <w:t xml:space="preserve"> </w:t>
            </w:r>
            <w:r w:rsidRPr="002A5F2A">
              <w:t>an external controller.</w:t>
            </w:r>
          </w:p>
          <w:p w:rsidR="0017304C" w:rsidRPr="002A5F2A" w:rsidRDefault="0017304C" w:rsidP="00344DE0">
            <w:pPr>
              <w:spacing w:line="240" w:lineRule="auto"/>
              <w:jc w:val="both"/>
            </w:pPr>
            <w:r w:rsidRPr="002A5F2A">
              <w:t>Alternatively, the reagent level can be configured to relay 2.</w:t>
            </w:r>
          </w:p>
        </w:tc>
      </w:tr>
      <w:tr w:rsidR="0017304C" w:rsidRPr="002A5F2A">
        <w:tc>
          <w:tcPr>
            <w:tcW w:w="2660" w:type="dxa"/>
          </w:tcPr>
          <w:p w:rsidR="0017304C" w:rsidRPr="002A5F2A" w:rsidRDefault="0017304C" w:rsidP="007C5C9B">
            <w:pPr>
              <w:jc w:val="both"/>
            </w:pPr>
            <w:r w:rsidRPr="002A5F2A">
              <w:rPr>
                <w:lang w:val="en-GB"/>
              </w:rPr>
              <w:t>Your setting:</w:t>
            </w:r>
          </w:p>
        </w:tc>
        <w:tc>
          <w:tcPr>
            <w:tcW w:w="5701" w:type="dxa"/>
            <w:vMerge/>
          </w:tcPr>
          <w:p w:rsidR="0017304C" w:rsidRPr="002A5F2A" w:rsidRDefault="0017304C" w:rsidP="007C5C9B">
            <w:pPr>
              <w:jc w:val="both"/>
            </w:pPr>
          </w:p>
        </w:tc>
      </w:tr>
    </w:tbl>
    <w:p w:rsidR="0017304C" w:rsidRDefault="0017304C" w:rsidP="007C5C9B">
      <w:pPr>
        <w:jc w:val="both"/>
        <w:rPr>
          <w:lang w:val="en-GB"/>
        </w:rPr>
      </w:pPr>
    </w:p>
    <w:p w:rsidR="0017304C" w:rsidRPr="000A5D31" w:rsidRDefault="0017304C" w:rsidP="007C5C9B">
      <w:pPr>
        <w:jc w:val="both"/>
        <w:rPr>
          <w:lang w:val="en-GB"/>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43"/>
        <w:gridCol w:w="5418"/>
      </w:tblGrid>
      <w:tr w:rsidR="0017304C" w:rsidRPr="002A5F2A">
        <w:tc>
          <w:tcPr>
            <w:tcW w:w="2943" w:type="dxa"/>
          </w:tcPr>
          <w:p w:rsidR="0017304C" w:rsidRPr="002A5F2A" w:rsidRDefault="0017304C" w:rsidP="00B96713">
            <w:pPr>
              <w:jc w:val="both"/>
              <w:rPr>
                <w:lang w:val="en-GB"/>
              </w:rPr>
            </w:pPr>
            <w:r w:rsidRPr="002A5F2A">
              <w:rPr>
                <w:lang w:val="en-GB"/>
              </w:rPr>
              <w:lastRenderedPageBreak/>
              <w:t>Interface configuration</w:t>
            </w:r>
          </w:p>
        </w:tc>
        <w:tc>
          <w:tcPr>
            <w:tcW w:w="5418" w:type="dxa"/>
            <w:vMerge w:val="restart"/>
          </w:tcPr>
          <w:p w:rsidR="0017304C" w:rsidRPr="002A5F2A" w:rsidRDefault="0017304C" w:rsidP="00344DE0">
            <w:pPr>
              <w:spacing w:line="240" w:lineRule="auto"/>
              <w:jc w:val="both"/>
              <w:rPr>
                <w:lang w:val="en-GB"/>
              </w:rPr>
            </w:pPr>
            <w:r w:rsidRPr="002A5F2A">
              <w:rPr>
                <w:lang w:val="en-GB"/>
              </w:rPr>
              <w:t>Select the operating mode for the current interface[OK]</w:t>
            </w:r>
          </w:p>
          <w:p w:rsidR="0017304C" w:rsidRPr="002A5F2A" w:rsidRDefault="0017304C" w:rsidP="00344DE0">
            <w:pPr>
              <w:spacing w:line="240" w:lineRule="auto"/>
              <w:jc w:val="both"/>
              <w:rPr>
                <w:lang w:val="en-GB"/>
              </w:rPr>
            </w:pPr>
            <w:r w:rsidRPr="002A5F2A">
              <w:rPr>
                <w:lang w:val="en-GB"/>
              </w:rPr>
              <w:t>You have the following choices:</w:t>
            </w:r>
          </w:p>
          <w:p w:rsidR="0017304C" w:rsidRPr="002A5F2A" w:rsidRDefault="0017304C" w:rsidP="00344DE0">
            <w:pPr>
              <w:spacing w:line="240" w:lineRule="auto"/>
              <w:jc w:val="both"/>
              <w:rPr>
                <w:lang w:val="en-GB"/>
              </w:rPr>
            </w:pPr>
            <w:r w:rsidRPr="002A5F2A">
              <w:rPr>
                <w:lang w:val="en-GB"/>
              </w:rPr>
              <w:t>Off, 0 to 20mA, 4 to 20mA</w:t>
            </w:r>
          </w:p>
          <w:p w:rsidR="0017304C" w:rsidRPr="002A5F2A" w:rsidRDefault="0017304C" w:rsidP="0015499D">
            <w:pPr>
              <w:spacing w:after="120" w:line="240" w:lineRule="auto"/>
              <w:jc w:val="both"/>
              <w:rPr>
                <w:lang w:val="en-GB"/>
              </w:rPr>
            </w:pPr>
            <w:r w:rsidRPr="002A5F2A">
              <w:rPr>
                <w:lang w:val="en-GB"/>
              </w:rPr>
              <w:t>Select the value via the navigation keys</w:t>
            </w:r>
            <w:r>
              <w:rPr>
                <w:lang w:val="en-GB"/>
              </w:rPr>
              <w:t xml:space="preserve"> </w:t>
            </w:r>
            <w:r w:rsidRPr="002A5F2A">
              <w:rPr>
                <w:lang w:val="en-GB"/>
              </w:rPr>
              <w:t>and confirm [OK].</w:t>
            </w:r>
          </w:p>
          <w:p w:rsidR="0017304C" w:rsidRPr="002A5F2A" w:rsidRDefault="0017304C" w:rsidP="0015499D">
            <w:pPr>
              <w:spacing w:after="120" w:line="240" w:lineRule="auto"/>
              <w:jc w:val="both"/>
              <w:rPr>
                <w:lang w:val="en-GB"/>
              </w:rPr>
            </w:pPr>
            <w:r>
              <w:rPr>
                <w:lang w:val="en-GB"/>
              </w:rPr>
              <w:t>Current l</w:t>
            </w:r>
            <w:r w:rsidRPr="002A5F2A">
              <w:rPr>
                <w:lang w:val="en-GB"/>
              </w:rPr>
              <w:t>oop</w:t>
            </w:r>
          </w:p>
          <w:p w:rsidR="0017304C" w:rsidRPr="002A5F2A" w:rsidRDefault="0017304C" w:rsidP="0015499D">
            <w:pPr>
              <w:spacing w:after="120" w:line="240" w:lineRule="auto"/>
              <w:jc w:val="both"/>
              <w:rPr>
                <w:lang w:val="en-GB"/>
              </w:rPr>
            </w:pPr>
            <w:r w:rsidRPr="002A5F2A">
              <w:rPr>
                <w:lang w:val="en-GB"/>
              </w:rPr>
              <w:t>Assigning a hardness-grade limit to the maximum output</w:t>
            </w:r>
            <w:r>
              <w:rPr>
                <w:lang w:val="en-GB"/>
              </w:rPr>
              <w:t xml:space="preserve"> </w:t>
            </w:r>
            <w:r w:rsidRPr="002A5F2A">
              <w:rPr>
                <w:lang w:val="en-GB"/>
              </w:rPr>
              <w:t>current (20mA)</w:t>
            </w:r>
          </w:p>
          <w:p w:rsidR="0017304C" w:rsidRPr="002A5F2A" w:rsidRDefault="0017304C" w:rsidP="0015499D">
            <w:pPr>
              <w:spacing w:after="120" w:line="240" w:lineRule="auto"/>
              <w:jc w:val="both"/>
              <w:rPr>
                <w:lang w:val="en-GB"/>
              </w:rPr>
            </w:pPr>
            <w:r w:rsidRPr="002A5F2A">
              <w:rPr>
                <w:lang w:val="en-GB"/>
              </w:rPr>
              <w:t>Formula for calculating the current:</w:t>
            </w:r>
          </w:p>
          <w:p w:rsidR="0017304C" w:rsidRPr="002A5F2A" w:rsidRDefault="0017304C" w:rsidP="0015499D">
            <w:pPr>
              <w:spacing w:after="120" w:line="240" w:lineRule="auto"/>
              <w:jc w:val="both"/>
              <w:rPr>
                <w:lang w:val="en-GB"/>
              </w:rPr>
            </w:pPr>
            <w:r w:rsidRPr="002A5F2A">
              <w:rPr>
                <w:position w:val="-28"/>
                <w:lang w:val="en-GB"/>
              </w:rPr>
              <w:object w:dxaOrig="3340" w:dyaOrig="660">
                <v:shape id="_x0000_i1027" type="#_x0000_t75" style="width:167.15pt;height:33pt" o:ole="">
                  <v:imagedata r:id="rId45" o:title=""/>
                </v:shape>
                <o:OLEObject Type="Embed" ProgID="Equation.3" ShapeID="_x0000_i1027" DrawAspect="Content" ObjectID="_1670236431" r:id="rId46"/>
              </w:object>
            </w:r>
          </w:p>
          <w:p w:rsidR="0017304C" w:rsidRPr="002A5F2A" w:rsidRDefault="0017304C" w:rsidP="0015499D">
            <w:pPr>
              <w:spacing w:after="120" w:line="240" w:lineRule="auto"/>
              <w:jc w:val="both"/>
              <w:rPr>
                <w:lang w:val="en-GB"/>
              </w:rPr>
            </w:pPr>
            <w:r w:rsidRPr="002A5F2A">
              <w:rPr>
                <w:lang w:val="en-GB"/>
              </w:rPr>
              <w:t>For I</w:t>
            </w:r>
            <w:r w:rsidRPr="002A5F2A">
              <w:rPr>
                <w:vertAlign w:val="subscript"/>
                <w:lang w:val="en-GB"/>
              </w:rPr>
              <w:t>0</w:t>
            </w:r>
            <w:r w:rsidRPr="002A5F2A">
              <w:rPr>
                <w:lang w:val="en-GB"/>
              </w:rPr>
              <w:t>,  0 or 4 mA should be inserted according to operating mode</w:t>
            </w:r>
          </w:p>
        </w:tc>
      </w:tr>
      <w:tr w:rsidR="0017304C" w:rsidRPr="002A5F2A">
        <w:trPr>
          <w:trHeight w:val="1776"/>
        </w:trPr>
        <w:tc>
          <w:tcPr>
            <w:tcW w:w="2943" w:type="dxa"/>
            <w:tcBorders>
              <w:bottom w:val="single" w:sz="4" w:space="0" w:color="auto"/>
            </w:tcBorders>
          </w:tcPr>
          <w:p w:rsidR="0017304C" w:rsidRPr="002A5F2A" w:rsidRDefault="0017304C" w:rsidP="00B96713">
            <w:pPr>
              <w:jc w:val="both"/>
              <w:rPr>
                <w:lang w:val="en-GB"/>
              </w:rPr>
            </w:pPr>
            <w:r w:rsidRPr="002A5F2A">
              <w:rPr>
                <w:lang w:val="en-GB"/>
              </w:rPr>
              <w:t>Your setting:</w:t>
            </w:r>
          </w:p>
          <w:p w:rsidR="0017304C" w:rsidRPr="002A5F2A" w:rsidRDefault="0017304C" w:rsidP="00B96713">
            <w:pPr>
              <w:jc w:val="both"/>
              <w:rPr>
                <w:lang w:val="en-GB"/>
              </w:rPr>
            </w:pPr>
          </w:p>
        </w:tc>
        <w:tc>
          <w:tcPr>
            <w:tcW w:w="5418" w:type="dxa"/>
            <w:vMerge/>
          </w:tcPr>
          <w:p w:rsidR="0017304C" w:rsidRPr="002A5F2A" w:rsidRDefault="0017304C" w:rsidP="00B96713">
            <w:pPr>
              <w:jc w:val="both"/>
              <w:rPr>
                <w:lang w:val="en-GB"/>
              </w:rPr>
            </w:pPr>
          </w:p>
        </w:tc>
      </w:tr>
      <w:tr w:rsidR="0017304C" w:rsidRPr="002A5F2A">
        <w:trPr>
          <w:trHeight w:val="1276"/>
        </w:trPr>
        <w:tc>
          <w:tcPr>
            <w:tcW w:w="2943" w:type="dxa"/>
            <w:tcBorders>
              <w:top w:val="single" w:sz="4" w:space="0" w:color="auto"/>
            </w:tcBorders>
          </w:tcPr>
          <w:p w:rsidR="0017304C" w:rsidRPr="002A5F2A" w:rsidRDefault="0017304C" w:rsidP="00B96713">
            <w:pPr>
              <w:jc w:val="both"/>
              <w:rPr>
                <w:lang w:val="en-GB"/>
              </w:rPr>
            </w:pPr>
            <w:r w:rsidRPr="002A5F2A">
              <w:rPr>
                <w:lang w:val="en-GB"/>
              </w:rPr>
              <w:t>Your setting:</w:t>
            </w:r>
          </w:p>
          <w:p w:rsidR="0017304C" w:rsidRPr="002A5F2A" w:rsidRDefault="0017304C" w:rsidP="00B96713">
            <w:pPr>
              <w:jc w:val="both"/>
              <w:rPr>
                <w:lang w:val="en-GB"/>
              </w:rPr>
            </w:pPr>
          </w:p>
        </w:tc>
        <w:tc>
          <w:tcPr>
            <w:tcW w:w="5418" w:type="dxa"/>
            <w:vMerge/>
          </w:tcPr>
          <w:p w:rsidR="0017304C" w:rsidRPr="002A5F2A" w:rsidRDefault="0017304C" w:rsidP="00B96713">
            <w:pPr>
              <w:jc w:val="both"/>
              <w:rPr>
                <w:lang w:val="en-GB"/>
              </w:rPr>
            </w:pPr>
          </w:p>
        </w:tc>
      </w:tr>
    </w:tbl>
    <w:p w:rsidR="0017304C" w:rsidRPr="000A5D31" w:rsidRDefault="0017304C" w:rsidP="00B96713">
      <w:pPr>
        <w:jc w:val="both"/>
        <w:rPr>
          <w:lang w:val="en-GB"/>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43"/>
        <w:gridCol w:w="5418"/>
      </w:tblGrid>
      <w:tr w:rsidR="0017304C" w:rsidRPr="002A5F2A">
        <w:trPr>
          <w:trHeight w:val="2087"/>
        </w:trPr>
        <w:tc>
          <w:tcPr>
            <w:tcW w:w="2943" w:type="dxa"/>
          </w:tcPr>
          <w:p w:rsidR="0017304C" w:rsidRPr="002A5F2A" w:rsidRDefault="0017304C" w:rsidP="00B96713">
            <w:pPr>
              <w:jc w:val="both"/>
              <w:rPr>
                <w:lang w:val="en-GB"/>
              </w:rPr>
            </w:pPr>
            <w:r w:rsidRPr="002A5F2A">
              <w:rPr>
                <w:lang w:val="en-GB"/>
              </w:rPr>
              <w:t>CAN-interface configuration</w:t>
            </w:r>
          </w:p>
          <w:p w:rsidR="0017304C" w:rsidRPr="002A5F2A" w:rsidRDefault="0017304C" w:rsidP="00B96713">
            <w:pPr>
              <w:jc w:val="both"/>
              <w:rPr>
                <w:lang w:val="en-GB"/>
              </w:rPr>
            </w:pPr>
          </w:p>
          <w:p w:rsidR="0017304C" w:rsidRPr="002A5F2A" w:rsidRDefault="0017304C" w:rsidP="00B96713">
            <w:pPr>
              <w:jc w:val="both"/>
              <w:rPr>
                <w:lang w:val="en-GB"/>
              </w:rPr>
            </w:pPr>
          </w:p>
        </w:tc>
        <w:tc>
          <w:tcPr>
            <w:tcW w:w="5418" w:type="dxa"/>
            <w:vMerge w:val="restart"/>
          </w:tcPr>
          <w:p w:rsidR="0017304C" w:rsidRPr="002A5F2A" w:rsidRDefault="0017304C" w:rsidP="0015499D">
            <w:pPr>
              <w:spacing w:after="120" w:line="240" w:lineRule="auto"/>
              <w:jc w:val="both"/>
              <w:rPr>
                <w:lang w:val="en-GB"/>
              </w:rPr>
            </w:pPr>
            <w:r w:rsidRPr="002A5F2A">
              <w:rPr>
                <w:lang w:val="en-GB"/>
              </w:rPr>
              <w:t>Do you wish to use the CAN interface? [OK]</w:t>
            </w:r>
          </w:p>
          <w:p w:rsidR="0017304C" w:rsidRPr="002A5F2A" w:rsidRDefault="0017304C" w:rsidP="0015499D">
            <w:pPr>
              <w:spacing w:after="120" w:line="240" w:lineRule="auto"/>
              <w:jc w:val="both"/>
              <w:rPr>
                <w:lang w:val="en-GB"/>
              </w:rPr>
            </w:pPr>
            <w:r w:rsidRPr="002A5F2A">
              <w:rPr>
                <w:lang w:val="en-GB"/>
              </w:rPr>
              <w:t>You have the following choices:</w:t>
            </w:r>
          </w:p>
          <w:p w:rsidR="0017304C" w:rsidRPr="002A5F2A" w:rsidRDefault="0017304C" w:rsidP="0015499D">
            <w:pPr>
              <w:spacing w:after="120" w:line="240" w:lineRule="auto"/>
              <w:jc w:val="both"/>
              <w:rPr>
                <w:lang w:val="en-GB"/>
              </w:rPr>
            </w:pPr>
            <w:r w:rsidRPr="002A5F2A">
              <w:rPr>
                <w:lang w:val="en-GB"/>
              </w:rPr>
              <w:t>YES / NO [OK]</w:t>
            </w:r>
          </w:p>
          <w:p w:rsidR="0017304C" w:rsidRPr="002A5F2A" w:rsidRDefault="0017304C" w:rsidP="0015499D">
            <w:pPr>
              <w:spacing w:after="120" w:line="240" w:lineRule="auto"/>
              <w:jc w:val="both"/>
              <w:rPr>
                <w:lang w:val="en-GB"/>
              </w:rPr>
            </w:pPr>
            <w:r w:rsidRPr="002A5F2A">
              <w:rPr>
                <w:lang w:val="en-GB"/>
              </w:rPr>
              <w:t>If you have selected YES, you will be invited to make the following choice:</w:t>
            </w:r>
          </w:p>
          <w:p w:rsidR="0017304C" w:rsidRPr="002A5F2A" w:rsidRDefault="0017304C" w:rsidP="0015499D">
            <w:pPr>
              <w:spacing w:after="120" w:line="240" w:lineRule="auto"/>
              <w:jc w:val="both"/>
              <w:rPr>
                <w:lang w:val="en-GB"/>
              </w:rPr>
            </w:pPr>
            <w:r w:rsidRPr="002A5F2A">
              <w:rPr>
                <w:lang w:val="en-GB"/>
              </w:rPr>
              <w:t>Choose the baud</w:t>
            </w:r>
            <w:r>
              <w:rPr>
                <w:lang w:val="en-GB"/>
              </w:rPr>
              <w:t xml:space="preserve"> </w:t>
            </w:r>
            <w:r w:rsidRPr="002A5F2A">
              <w:rPr>
                <w:lang w:val="en-GB"/>
              </w:rPr>
              <w:t>rate of your CAN net [OK]</w:t>
            </w:r>
          </w:p>
          <w:p w:rsidR="0017304C" w:rsidRPr="002A5F2A" w:rsidRDefault="0017304C" w:rsidP="0015499D">
            <w:pPr>
              <w:spacing w:after="120" w:line="240" w:lineRule="auto"/>
              <w:jc w:val="both"/>
              <w:rPr>
                <w:lang w:val="en-GB"/>
              </w:rPr>
            </w:pPr>
            <w:r w:rsidRPr="002A5F2A">
              <w:rPr>
                <w:lang w:val="en-GB"/>
              </w:rPr>
              <w:t xml:space="preserve">10 </w:t>
            </w:r>
            <w:proofErr w:type="spellStart"/>
            <w:r w:rsidRPr="002A5F2A">
              <w:rPr>
                <w:lang w:val="en-GB"/>
              </w:rPr>
              <w:t>kbits</w:t>
            </w:r>
            <w:proofErr w:type="spellEnd"/>
            <w:r w:rsidRPr="002A5F2A">
              <w:rPr>
                <w:lang w:val="en-GB"/>
              </w:rPr>
              <w:t xml:space="preserve">/s, 20 </w:t>
            </w:r>
            <w:proofErr w:type="spellStart"/>
            <w:r w:rsidRPr="002A5F2A">
              <w:rPr>
                <w:lang w:val="en-GB"/>
              </w:rPr>
              <w:t>kbits</w:t>
            </w:r>
            <w:proofErr w:type="spellEnd"/>
            <w:r w:rsidRPr="002A5F2A">
              <w:rPr>
                <w:lang w:val="en-GB"/>
              </w:rPr>
              <w:t>/s</w:t>
            </w:r>
          </w:p>
          <w:p w:rsidR="0017304C" w:rsidRPr="002A5F2A" w:rsidRDefault="0017304C" w:rsidP="00344DE0">
            <w:pPr>
              <w:spacing w:line="240" w:lineRule="auto"/>
              <w:jc w:val="both"/>
              <w:rPr>
                <w:lang w:val="en-GB"/>
              </w:rPr>
            </w:pPr>
            <w:r w:rsidRPr="002A5F2A">
              <w:rPr>
                <w:lang w:val="en-GB"/>
              </w:rPr>
              <w:t>Select t</w:t>
            </w:r>
            <w:r>
              <w:rPr>
                <w:lang w:val="en-GB"/>
              </w:rPr>
              <w:t xml:space="preserve">he value via the navigation keys </w:t>
            </w:r>
            <w:r w:rsidRPr="002A5F2A">
              <w:rPr>
                <w:lang w:val="en-GB"/>
              </w:rPr>
              <w:t>and confirm [OK].</w:t>
            </w:r>
          </w:p>
          <w:p w:rsidR="0017304C" w:rsidRPr="002A5F2A" w:rsidRDefault="0017304C" w:rsidP="00344DE0">
            <w:pPr>
              <w:spacing w:line="240" w:lineRule="auto"/>
              <w:jc w:val="both"/>
              <w:rPr>
                <w:lang w:val="en-GB"/>
              </w:rPr>
            </w:pPr>
            <w:r w:rsidRPr="002A5F2A">
              <w:rPr>
                <w:lang w:val="en-GB"/>
              </w:rPr>
              <w:t>Choose the</w:t>
            </w:r>
            <w:r>
              <w:rPr>
                <w:lang w:val="en-GB"/>
              </w:rPr>
              <w:t xml:space="preserve"> </w:t>
            </w:r>
            <w:proofErr w:type="spellStart"/>
            <w:r>
              <w:rPr>
                <w:lang w:val="en-GB"/>
              </w:rPr>
              <w:t>cha</w:t>
            </w:r>
            <w:r w:rsidRPr="002A5F2A">
              <w:rPr>
                <w:lang w:val="en-GB"/>
              </w:rPr>
              <w:t>nel</w:t>
            </w:r>
            <w:proofErr w:type="spellEnd"/>
            <w:r w:rsidRPr="002A5F2A">
              <w:rPr>
                <w:lang w:val="en-GB"/>
              </w:rPr>
              <w:t>-ID, on which the unit is to be controlled [OK].</w:t>
            </w:r>
          </w:p>
          <w:p w:rsidR="0017304C" w:rsidRPr="002A5F2A" w:rsidRDefault="0017304C" w:rsidP="00344DE0">
            <w:pPr>
              <w:spacing w:line="240" w:lineRule="auto"/>
              <w:jc w:val="both"/>
              <w:rPr>
                <w:lang w:val="en-GB"/>
              </w:rPr>
            </w:pPr>
            <w:r w:rsidRPr="002A5F2A">
              <w:rPr>
                <w:lang w:val="en-GB"/>
              </w:rPr>
              <w:t>Test result channel</w:t>
            </w:r>
          </w:p>
          <w:p w:rsidR="0017304C" w:rsidRPr="002A5F2A" w:rsidRDefault="0017304C" w:rsidP="00344DE0">
            <w:pPr>
              <w:spacing w:line="240" w:lineRule="auto"/>
              <w:jc w:val="both"/>
              <w:rPr>
                <w:lang w:val="en-GB"/>
              </w:rPr>
            </w:pPr>
            <w:r w:rsidRPr="002A5F2A">
              <w:rPr>
                <w:lang w:val="en-GB"/>
              </w:rPr>
              <w:t xml:space="preserve">0000-CFFF </w:t>
            </w:r>
          </w:p>
          <w:p w:rsidR="0017304C" w:rsidRPr="002A5F2A" w:rsidRDefault="0017304C" w:rsidP="00344DE0">
            <w:pPr>
              <w:spacing w:line="240" w:lineRule="auto"/>
              <w:jc w:val="both"/>
              <w:rPr>
                <w:lang w:val="en-GB"/>
              </w:rPr>
            </w:pPr>
            <w:r w:rsidRPr="002A5F2A">
              <w:rPr>
                <w:lang w:val="en-GB"/>
              </w:rPr>
              <w:t>Choose the</w:t>
            </w:r>
            <w:r>
              <w:rPr>
                <w:lang w:val="en-GB"/>
              </w:rPr>
              <w:t xml:space="preserve"> </w:t>
            </w:r>
            <w:proofErr w:type="spellStart"/>
            <w:r>
              <w:rPr>
                <w:lang w:val="en-GB"/>
              </w:rPr>
              <w:t>cha</w:t>
            </w:r>
            <w:r w:rsidRPr="002A5F2A">
              <w:rPr>
                <w:lang w:val="en-GB"/>
              </w:rPr>
              <w:t>nel</w:t>
            </w:r>
            <w:proofErr w:type="spellEnd"/>
            <w:r w:rsidRPr="002A5F2A">
              <w:rPr>
                <w:lang w:val="en-GB"/>
              </w:rPr>
              <w:t xml:space="preserve">-ID, on which the unit is to transmit the test </w:t>
            </w:r>
            <w:proofErr w:type="gramStart"/>
            <w:r w:rsidRPr="002A5F2A">
              <w:rPr>
                <w:lang w:val="en-GB"/>
              </w:rPr>
              <w:t>results[</w:t>
            </w:r>
            <w:proofErr w:type="gramEnd"/>
            <w:r w:rsidRPr="002A5F2A">
              <w:rPr>
                <w:lang w:val="en-GB"/>
              </w:rPr>
              <w:t>OK].</w:t>
            </w:r>
          </w:p>
          <w:p w:rsidR="0017304C" w:rsidRPr="002A5F2A" w:rsidRDefault="0017304C" w:rsidP="00344DE0">
            <w:pPr>
              <w:spacing w:line="240" w:lineRule="auto"/>
              <w:jc w:val="both"/>
              <w:rPr>
                <w:lang w:val="en-GB"/>
              </w:rPr>
            </w:pPr>
            <w:r w:rsidRPr="002A5F2A">
              <w:rPr>
                <w:lang w:val="en-GB"/>
              </w:rPr>
              <w:t>0000- CFFF</w:t>
            </w:r>
          </w:p>
          <w:p w:rsidR="0017304C" w:rsidRPr="002A5F2A" w:rsidRDefault="0017304C" w:rsidP="00344DE0">
            <w:pPr>
              <w:spacing w:line="240" w:lineRule="auto"/>
              <w:jc w:val="both"/>
              <w:rPr>
                <w:lang w:val="en-GB"/>
              </w:rPr>
            </w:pPr>
            <w:r w:rsidRPr="002A5F2A">
              <w:rPr>
                <w:lang w:val="en-GB"/>
              </w:rPr>
              <w:t>Choose the</w:t>
            </w:r>
            <w:r>
              <w:rPr>
                <w:lang w:val="en-GB"/>
              </w:rPr>
              <w:t xml:space="preserve"> </w:t>
            </w:r>
            <w:proofErr w:type="spellStart"/>
            <w:r>
              <w:rPr>
                <w:lang w:val="en-GB"/>
              </w:rPr>
              <w:t>cha</w:t>
            </w:r>
            <w:r w:rsidRPr="002A5F2A">
              <w:rPr>
                <w:lang w:val="en-GB"/>
              </w:rPr>
              <w:t>nel</w:t>
            </w:r>
            <w:proofErr w:type="spellEnd"/>
            <w:r w:rsidRPr="002A5F2A">
              <w:rPr>
                <w:lang w:val="en-GB"/>
              </w:rPr>
              <w:t>-ID, on which the unit is to transmit the status message [OK].</w:t>
            </w:r>
          </w:p>
          <w:p w:rsidR="0017304C" w:rsidRPr="002A5F2A" w:rsidRDefault="0017304C" w:rsidP="00344DE0">
            <w:pPr>
              <w:spacing w:line="240" w:lineRule="auto"/>
              <w:jc w:val="both"/>
              <w:rPr>
                <w:lang w:val="en-GB"/>
              </w:rPr>
            </w:pPr>
            <w:r w:rsidRPr="002A5F2A">
              <w:rPr>
                <w:lang w:val="en-GB"/>
              </w:rPr>
              <w:t>0000- CFFF</w:t>
            </w:r>
          </w:p>
          <w:p w:rsidR="0017304C" w:rsidRPr="002A5F2A" w:rsidRDefault="0017304C" w:rsidP="00344DE0">
            <w:pPr>
              <w:spacing w:line="240" w:lineRule="auto"/>
              <w:jc w:val="both"/>
              <w:rPr>
                <w:lang w:val="en-GB"/>
              </w:rPr>
            </w:pPr>
            <w:r w:rsidRPr="002A5F2A">
              <w:rPr>
                <w:lang w:val="en-GB"/>
              </w:rPr>
              <w:t>Select the value via the navigation keys</w:t>
            </w:r>
            <w:r>
              <w:rPr>
                <w:lang w:val="en-GB"/>
              </w:rPr>
              <w:t xml:space="preserve"> </w:t>
            </w:r>
            <w:r w:rsidRPr="002A5F2A">
              <w:rPr>
                <w:lang w:val="en-GB"/>
              </w:rPr>
              <w:t>and confirm [OK].</w:t>
            </w:r>
          </w:p>
        </w:tc>
      </w:tr>
      <w:tr w:rsidR="0017304C" w:rsidRPr="002A5F2A">
        <w:trPr>
          <w:trHeight w:val="2967"/>
        </w:trPr>
        <w:tc>
          <w:tcPr>
            <w:tcW w:w="2943" w:type="dxa"/>
            <w:tcBorders>
              <w:bottom w:val="single" w:sz="4" w:space="0" w:color="auto"/>
            </w:tcBorders>
          </w:tcPr>
          <w:p w:rsidR="0017304C" w:rsidRPr="002A5F2A" w:rsidRDefault="0017304C" w:rsidP="00B96713">
            <w:pPr>
              <w:jc w:val="both"/>
            </w:pPr>
            <w:r w:rsidRPr="002A5F2A">
              <w:rPr>
                <w:lang w:val="en-GB"/>
              </w:rPr>
              <w:t>Your setting</w:t>
            </w:r>
            <w:r w:rsidRPr="002A5F2A">
              <w:t>:</w:t>
            </w:r>
          </w:p>
          <w:p w:rsidR="0017304C" w:rsidRPr="002A5F2A" w:rsidRDefault="0017304C" w:rsidP="00B96713">
            <w:pPr>
              <w:jc w:val="both"/>
            </w:pPr>
          </w:p>
        </w:tc>
        <w:tc>
          <w:tcPr>
            <w:tcW w:w="5418" w:type="dxa"/>
            <w:vMerge/>
          </w:tcPr>
          <w:p w:rsidR="0017304C" w:rsidRPr="002A5F2A" w:rsidRDefault="0017304C" w:rsidP="00B96713">
            <w:pPr>
              <w:jc w:val="both"/>
            </w:pPr>
          </w:p>
        </w:tc>
      </w:tr>
      <w:tr w:rsidR="0017304C" w:rsidRPr="002A5F2A">
        <w:trPr>
          <w:trHeight w:val="1276"/>
        </w:trPr>
        <w:tc>
          <w:tcPr>
            <w:tcW w:w="2943" w:type="dxa"/>
            <w:tcBorders>
              <w:top w:val="single" w:sz="4" w:space="0" w:color="auto"/>
            </w:tcBorders>
          </w:tcPr>
          <w:p w:rsidR="0017304C" w:rsidRPr="002A5F2A" w:rsidRDefault="0017304C" w:rsidP="00B96713">
            <w:pPr>
              <w:jc w:val="both"/>
            </w:pPr>
            <w:r w:rsidRPr="002A5F2A">
              <w:rPr>
                <w:lang w:val="en-GB"/>
              </w:rPr>
              <w:t>Your setting</w:t>
            </w:r>
            <w:r w:rsidRPr="002A5F2A">
              <w:t>:</w:t>
            </w:r>
          </w:p>
          <w:p w:rsidR="0017304C" w:rsidRPr="002A5F2A" w:rsidRDefault="0017304C" w:rsidP="00B96713">
            <w:pPr>
              <w:jc w:val="both"/>
            </w:pPr>
          </w:p>
        </w:tc>
        <w:tc>
          <w:tcPr>
            <w:tcW w:w="5418" w:type="dxa"/>
            <w:vMerge/>
          </w:tcPr>
          <w:p w:rsidR="0017304C" w:rsidRPr="002A5F2A" w:rsidRDefault="0017304C" w:rsidP="00B96713">
            <w:pPr>
              <w:jc w:val="both"/>
            </w:pPr>
          </w:p>
        </w:tc>
      </w:tr>
    </w:tbl>
    <w:p w:rsidR="0017304C" w:rsidRPr="00BF7C42" w:rsidRDefault="0017304C" w:rsidP="00B96713">
      <w:pPr>
        <w:jc w:val="both"/>
        <w:rPr>
          <w:lang w:val="en-GB"/>
        </w:rPr>
      </w:pPr>
    </w:p>
    <w:p w:rsidR="0017304C" w:rsidRPr="00B92A59" w:rsidRDefault="0017304C" w:rsidP="00B92A59">
      <w:pPr>
        <w:jc w:val="both"/>
        <w:rPr>
          <w:b/>
          <w:bCs/>
          <w:lang w:val="en-GB"/>
        </w:rPr>
      </w:pPr>
      <w:r w:rsidRPr="00BF7C42">
        <w:rPr>
          <w:rStyle w:val="Strong"/>
          <w:lang w:val="en-GB"/>
        </w:rPr>
        <w:t>The unit is now completely configured.</w:t>
      </w:r>
    </w:p>
    <w:p w:rsidR="0017304C" w:rsidRDefault="0017304C" w:rsidP="00BF4FF2">
      <w:pPr>
        <w:pStyle w:val="Heading1"/>
      </w:pPr>
      <w:bookmarkStart w:id="57" w:name="_Toc469403630"/>
      <w:r>
        <w:lastRenderedPageBreak/>
        <w:t>Operation</w:t>
      </w:r>
      <w:bookmarkEnd w:id="57"/>
    </w:p>
    <w:p w:rsidR="0017304C" w:rsidRDefault="0017304C" w:rsidP="00BF4FF2">
      <w:pPr>
        <w:jc w:val="both"/>
      </w:pPr>
    </w:p>
    <w:p w:rsidR="0017304C" w:rsidRPr="00BF7C42" w:rsidRDefault="0017304C" w:rsidP="00BF4FF2">
      <w:pPr>
        <w:jc w:val="both"/>
        <w:rPr>
          <w:rStyle w:val="Strong"/>
          <w:lang w:val="en-GB"/>
        </w:rPr>
      </w:pPr>
      <w:r w:rsidRPr="00BF7C42">
        <w:rPr>
          <w:rStyle w:val="Strong"/>
          <w:lang w:val="en-GB"/>
        </w:rPr>
        <w:t>Manual</w:t>
      </w:r>
      <w:r>
        <w:rPr>
          <w:rStyle w:val="Strong"/>
          <w:lang w:val="en-GB"/>
        </w:rPr>
        <w:t xml:space="preserve"> </w:t>
      </w:r>
      <w:r w:rsidRPr="00BF7C42">
        <w:rPr>
          <w:rStyle w:val="Strong"/>
          <w:lang w:val="en-GB"/>
        </w:rPr>
        <w:t>and Automatic operation</w:t>
      </w:r>
    </w:p>
    <w:p w:rsidR="0017304C" w:rsidRPr="00BF7C42" w:rsidRDefault="0017304C" w:rsidP="00BF4FF2">
      <w:pPr>
        <w:jc w:val="both"/>
        <w:rPr>
          <w:lang w:val="en-GB"/>
        </w:rPr>
      </w:pPr>
    </w:p>
    <w:p w:rsidR="0017304C" w:rsidRPr="00BF7C42" w:rsidRDefault="0017304C" w:rsidP="00BF4FF2">
      <w:pPr>
        <w:jc w:val="both"/>
        <w:rPr>
          <w:lang w:val="en-GB"/>
        </w:rPr>
      </w:pPr>
      <w:r>
        <w:rPr>
          <w:lang w:val="en-GB"/>
        </w:rPr>
        <w:t>In the automatic mode, (menu&gt;automatic), the a</w:t>
      </w:r>
      <w:r w:rsidRPr="00BF7C42">
        <w:rPr>
          <w:lang w:val="en-GB"/>
        </w:rPr>
        <w:t>nalys</w:t>
      </w:r>
      <w:r>
        <w:rPr>
          <w:lang w:val="en-GB"/>
        </w:rPr>
        <w:t xml:space="preserve">is unit can be started by time, amount or via external switch. In the manual mode, (menu&gt;manual), functions like analysis start, inject </w:t>
      </w:r>
      <w:r>
        <w:t>reagent</w:t>
      </w:r>
      <w:r>
        <w:rPr>
          <w:lang w:val="en-GB"/>
        </w:rPr>
        <w:t xml:space="preserve"> or flush can be controlled manually. Also included in the manual mode is a diagnosis function through which individual components can be tested.</w:t>
      </w:r>
    </w:p>
    <w:p w:rsidR="0017304C" w:rsidRDefault="0017304C" w:rsidP="00BF4FF2">
      <w:pPr>
        <w:jc w:val="both"/>
      </w:pPr>
    </w:p>
    <w:p w:rsidR="0017304C" w:rsidRPr="00F608BC" w:rsidRDefault="0017304C" w:rsidP="00BF4FF2">
      <w:pPr>
        <w:jc w:val="both"/>
        <w:rPr>
          <w:rStyle w:val="Strong"/>
          <w:lang w:val="en-GB"/>
        </w:rPr>
      </w:pPr>
      <w:r>
        <w:rPr>
          <w:rStyle w:val="Strong"/>
          <w:lang w:val="en-GB"/>
        </w:rPr>
        <w:t>Main menu</w:t>
      </w:r>
    </w:p>
    <w:p w:rsidR="0017304C" w:rsidRPr="00F608BC" w:rsidRDefault="0017304C" w:rsidP="00BF4FF2">
      <w:pPr>
        <w:jc w:val="both"/>
        <w:rPr>
          <w:lang w:val="en-GB"/>
        </w:rPr>
      </w:pPr>
    </w:p>
    <w:p w:rsidR="0017304C" w:rsidRPr="00F608BC" w:rsidRDefault="0017304C" w:rsidP="00BF4FF2">
      <w:pPr>
        <w:jc w:val="both"/>
        <w:rPr>
          <w:lang w:val="en-GB"/>
        </w:rPr>
      </w:pPr>
      <w:r w:rsidRPr="00F608BC">
        <w:rPr>
          <w:lang w:val="en-GB"/>
        </w:rPr>
        <w:t>Via the main menu it is possible to set up the unit set (Menu&gt;Parameter), start the configuration assistant (Menu&gt;Assistant), call up system information (Menu &gt; Info) and to carry out the necessary functions for maintenance and installation (Menu &gt; Manual).</w:t>
      </w:r>
    </w:p>
    <w:p w:rsidR="0017304C" w:rsidRPr="00F608BC" w:rsidRDefault="0017304C" w:rsidP="00BF4FF2">
      <w:pPr>
        <w:jc w:val="both"/>
        <w:rPr>
          <w:lang w:val="en-GB"/>
        </w:rPr>
      </w:pPr>
    </w:p>
    <w:p w:rsidR="0017304C" w:rsidRPr="00F608BC" w:rsidRDefault="0017304C" w:rsidP="00BF4FF2">
      <w:pPr>
        <w:jc w:val="both"/>
        <w:rPr>
          <w:lang w:val="en-GB"/>
        </w:rPr>
      </w:pPr>
      <w:r w:rsidRPr="00F608BC">
        <w:rPr>
          <w:lang w:val="en-GB"/>
        </w:rPr>
        <w:t>The operating of the analysis unit is</w:t>
      </w:r>
      <w:r>
        <w:rPr>
          <w:lang w:val="en-GB"/>
        </w:rPr>
        <w:t xml:space="preserve"> </w:t>
      </w:r>
      <w:r w:rsidRPr="00F608BC">
        <w:rPr>
          <w:lang w:val="en-GB"/>
        </w:rPr>
        <w:t>virtually self-explanatory and all functions are well arranged in a tree like structure.</w:t>
      </w:r>
    </w:p>
    <w:p w:rsidR="0017304C" w:rsidRPr="00F608BC" w:rsidRDefault="0017304C" w:rsidP="00BF4FF2">
      <w:pPr>
        <w:jc w:val="both"/>
        <w:rPr>
          <w:lang w:val="en-GB"/>
        </w:rPr>
      </w:pPr>
    </w:p>
    <w:p w:rsidR="0017304C" w:rsidRPr="00F608BC" w:rsidRDefault="0017304C" w:rsidP="00BF4FF2">
      <w:pPr>
        <w:pStyle w:val="Heading2"/>
        <w:rPr>
          <w:lang w:val="en-GB"/>
        </w:rPr>
      </w:pPr>
      <w:bookmarkStart w:id="58" w:name="_Toc469403631"/>
      <w:r w:rsidRPr="00F608BC">
        <w:rPr>
          <w:lang w:val="en-GB"/>
        </w:rPr>
        <w:t>Menu structure</w:t>
      </w:r>
      <w:bookmarkEnd w:id="58"/>
    </w:p>
    <w:p w:rsidR="0017304C" w:rsidRPr="00F608BC" w:rsidRDefault="0017304C" w:rsidP="00BF4FF2">
      <w:pPr>
        <w:jc w:val="both"/>
        <w:rPr>
          <w:lang w:val="en-GB"/>
        </w:rPr>
      </w:pPr>
    </w:p>
    <w:p w:rsidR="0017304C" w:rsidRPr="00F608BC" w:rsidRDefault="0017304C" w:rsidP="00B2035B">
      <w:pPr>
        <w:jc w:val="both"/>
        <w:rPr>
          <w:lang w:val="en-GB"/>
        </w:rPr>
      </w:pPr>
      <w:r w:rsidRPr="00F608BC">
        <w:rPr>
          <w:lang w:val="en-GB"/>
        </w:rPr>
        <w:t>The menu structure is laid out in the following table in order to give you an overview of the various functions that the analysis unit has to offer.</w:t>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26"/>
        <w:gridCol w:w="567"/>
        <w:gridCol w:w="2126"/>
        <w:gridCol w:w="284"/>
        <w:gridCol w:w="1933"/>
        <w:gridCol w:w="2001"/>
      </w:tblGrid>
      <w:tr w:rsidR="0017304C" w:rsidRPr="002A5F2A">
        <w:tc>
          <w:tcPr>
            <w:tcW w:w="1526" w:type="dxa"/>
            <w:tcBorders>
              <w:bottom w:val="single" w:sz="12" w:space="0" w:color="auto"/>
            </w:tcBorders>
          </w:tcPr>
          <w:p w:rsidR="0017304C" w:rsidRPr="002A5F2A" w:rsidRDefault="0017304C" w:rsidP="00610CB2">
            <w:pPr>
              <w:rPr>
                <w:b/>
                <w:bCs/>
                <w:sz w:val="24"/>
                <w:szCs w:val="24"/>
                <w:lang w:val="en-GB"/>
              </w:rPr>
            </w:pPr>
            <w:r w:rsidRPr="002A5F2A">
              <w:rPr>
                <w:b/>
                <w:bCs/>
                <w:sz w:val="24"/>
                <w:szCs w:val="24"/>
                <w:lang w:val="en-GB"/>
              </w:rPr>
              <w:t>Main menu</w:t>
            </w:r>
          </w:p>
        </w:tc>
        <w:tc>
          <w:tcPr>
            <w:tcW w:w="567" w:type="dxa"/>
            <w:tcBorders>
              <w:bottom w:val="single" w:sz="12" w:space="0" w:color="auto"/>
            </w:tcBorders>
          </w:tcPr>
          <w:p w:rsidR="0017304C" w:rsidRPr="002A5F2A" w:rsidRDefault="0017304C" w:rsidP="00610CB2">
            <w:pPr>
              <w:rPr>
                <w:b/>
                <w:bCs/>
                <w:sz w:val="24"/>
                <w:szCs w:val="24"/>
                <w:lang w:val="en-GB"/>
              </w:rPr>
            </w:pPr>
          </w:p>
        </w:tc>
        <w:tc>
          <w:tcPr>
            <w:tcW w:w="2126" w:type="dxa"/>
            <w:tcBorders>
              <w:bottom w:val="single" w:sz="12" w:space="0" w:color="auto"/>
            </w:tcBorders>
          </w:tcPr>
          <w:p w:rsidR="0017304C" w:rsidRPr="002A5F2A" w:rsidRDefault="0017304C" w:rsidP="00610CB2">
            <w:pPr>
              <w:rPr>
                <w:b/>
                <w:bCs/>
                <w:sz w:val="24"/>
                <w:szCs w:val="24"/>
                <w:lang w:val="en-GB"/>
              </w:rPr>
            </w:pPr>
            <w:r w:rsidRPr="002A5F2A">
              <w:rPr>
                <w:b/>
                <w:bCs/>
                <w:sz w:val="24"/>
                <w:szCs w:val="24"/>
                <w:lang w:val="en-GB"/>
              </w:rPr>
              <w:t xml:space="preserve">1. </w:t>
            </w:r>
            <w:proofErr w:type="spellStart"/>
            <w:r w:rsidRPr="002A5F2A">
              <w:rPr>
                <w:b/>
                <w:bCs/>
                <w:sz w:val="24"/>
                <w:szCs w:val="24"/>
                <w:lang w:val="en-GB"/>
              </w:rPr>
              <w:t>Undermenu</w:t>
            </w:r>
            <w:proofErr w:type="spellEnd"/>
          </w:p>
        </w:tc>
        <w:tc>
          <w:tcPr>
            <w:tcW w:w="284" w:type="dxa"/>
            <w:tcBorders>
              <w:bottom w:val="single" w:sz="12" w:space="0" w:color="auto"/>
            </w:tcBorders>
          </w:tcPr>
          <w:p w:rsidR="0017304C" w:rsidRPr="002A5F2A" w:rsidRDefault="0017304C" w:rsidP="00610CB2">
            <w:pPr>
              <w:rPr>
                <w:b/>
                <w:bCs/>
                <w:sz w:val="24"/>
                <w:szCs w:val="24"/>
                <w:lang w:val="en-GB"/>
              </w:rPr>
            </w:pPr>
          </w:p>
        </w:tc>
        <w:tc>
          <w:tcPr>
            <w:tcW w:w="1933" w:type="dxa"/>
            <w:tcBorders>
              <w:bottom w:val="single" w:sz="12" w:space="0" w:color="auto"/>
            </w:tcBorders>
          </w:tcPr>
          <w:p w:rsidR="0017304C" w:rsidRPr="002A5F2A" w:rsidRDefault="0017304C" w:rsidP="0033286C">
            <w:pPr>
              <w:rPr>
                <w:b/>
                <w:bCs/>
                <w:sz w:val="24"/>
                <w:szCs w:val="24"/>
                <w:lang w:val="en-GB"/>
              </w:rPr>
            </w:pPr>
            <w:r w:rsidRPr="002A5F2A">
              <w:rPr>
                <w:b/>
                <w:bCs/>
                <w:sz w:val="24"/>
                <w:szCs w:val="24"/>
                <w:lang w:val="en-GB"/>
              </w:rPr>
              <w:t xml:space="preserve">2. </w:t>
            </w:r>
            <w:proofErr w:type="spellStart"/>
            <w:r w:rsidRPr="002A5F2A">
              <w:rPr>
                <w:b/>
                <w:bCs/>
                <w:sz w:val="24"/>
                <w:szCs w:val="24"/>
                <w:lang w:val="en-GB"/>
              </w:rPr>
              <w:t>Undermenu</w:t>
            </w:r>
            <w:proofErr w:type="spellEnd"/>
          </w:p>
        </w:tc>
        <w:tc>
          <w:tcPr>
            <w:tcW w:w="2001" w:type="dxa"/>
            <w:tcBorders>
              <w:bottom w:val="single" w:sz="12" w:space="0" w:color="auto"/>
            </w:tcBorders>
          </w:tcPr>
          <w:p w:rsidR="0017304C" w:rsidRPr="002A5F2A" w:rsidRDefault="0017304C" w:rsidP="00610CB2">
            <w:pPr>
              <w:rPr>
                <w:b/>
                <w:bCs/>
                <w:sz w:val="24"/>
                <w:szCs w:val="24"/>
                <w:lang w:val="en-GB"/>
              </w:rPr>
            </w:pPr>
            <w:r w:rsidRPr="002A5F2A">
              <w:rPr>
                <w:b/>
                <w:bCs/>
                <w:sz w:val="24"/>
                <w:szCs w:val="24"/>
                <w:lang w:val="en-GB"/>
              </w:rPr>
              <w:t>Unit function</w:t>
            </w:r>
          </w:p>
        </w:tc>
      </w:tr>
      <w:tr w:rsidR="0017304C" w:rsidRPr="002A5F2A">
        <w:tc>
          <w:tcPr>
            <w:tcW w:w="1526" w:type="dxa"/>
            <w:tcBorders>
              <w:top w:val="single" w:sz="12" w:space="0" w:color="auto"/>
            </w:tcBorders>
          </w:tcPr>
          <w:p w:rsidR="0017304C" w:rsidRPr="002A5F2A" w:rsidRDefault="0017304C" w:rsidP="002A5F2A">
            <w:pPr>
              <w:spacing w:line="240" w:lineRule="auto"/>
              <w:rPr>
                <w:lang w:val="en-GB"/>
              </w:rPr>
            </w:pPr>
            <w:r w:rsidRPr="002A5F2A">
              <w:rPr>
                <w:lang w:val="en-GB"/>
              </w:rPr>
              <w:t>Automatic</w:t>
            </w:r>
          </w:p>
        </w:tc>
        <w:tc>
          <w:tcPr>
            <w:tcW w:w="567" w:type="dxa"/>
            <w:tcBorders>
              <w:top w:val="single" w:sz="12" w:space="0" w:color="auto"/>
            </w:tcBorders>
          </w:tcPr>
          <w:p w:rsidR="0017304C" w:rsidRPr="002A5F2A" w:rsidRDefault="0017304C" w:rsidP="002A5F2A">
            <w:pPr>
              <w:spacing w:line="240" w:lineRule="auto"/>
              <w:rPr>
                <w:lang w:val="en-GB"/>
              </w:rPr>
            </w:pPr>
          </w:p>
        </w:tc>
        <w:tc>
          <w:tcPr>
            <w:tcW w:w="2126" w:type="dxa"/>
            <w:tcBorders>
              <w:top w:val="single" w:sz="12" w:space="0" w:color="auto"/>
            </w:tcBorders>
          </w:tcPr>
          <w:p w:rsidR="0017304C" w:rsidRPr="002A5F2A" w:rsidRDefault="0017304C" w:rsidP="002A5F2A">
            <w:pPr>
              <w:spacing w:line="240" w:lineRule="auto"/>
              <w:rPr>
                <w:lang w:val="en-GB"/>
              </w:rPr>
            </w:pPr>
          </w:p>
        </w:tc>
        <w:tc>
          <w:tcPr>
            <w:tcW w:w="284" w:type="dxa"/>
            <w:tcBorders>
              <w:top w:val="single" w:sz="12" w:space="0" w:color="auto"/>
            </w:tcBorders>
          </w:tcPr>
          <w:p w:rsidR="0017304C" w:rsidRPr="002A5F2A" w:rsidRDefault="0017304C" w:rsidP="002A5F2A">
            <w:pPr>
              <w:spacing w:line="240" w:lineRule="auto"/>
              <w:rPr>
                <w:lang w:val="en-GB"/>
              </w:rPr>
            </w:pPr>
          </w:p>
        </w:tc>
        <w:tc>
          <w:tcPr>
            <w:tcW w:w="1933" w:type="dxa"/>
            <w:tcBorders>
              <w:top w:val="single" w:sz="12" w:space="0" w:color="auto"/>
            </w:tcBorders>
          </w:tcPr>
          <w:p w:rsidR="0017304C" w:rsidRPr="002A5F2A" w:rsidRDefault="0017304C" w:rsidP="002A5F2A">
            <w:pPr>
              <w:spacing w:line="240" w:lineRule="auto"/>
              <w:rPr>
                <w:lang w:val="en-GB"/>
              </w:rPr>
            </w:pPr>
          </w:p>
        </w:tc>
        <w:tc>
          <w:tcPr>
            <w:tcW w:w="2001" w:type="dxa"/>
            <w:tcBorders>
              <w:top w:val="single" w:sz="12" w:space="0" w:color="auto"/>
            </w:tcBorders>
          </w:tcPr>
          <w:p w:rsidR="0017304C" w:rsidRPr="002A5F2A" w:rsidRDefault="0017304C" w:rsidP="002A5F2A">
            <w:pPr>
              <w:spacing w:line="240" w:lineRule="auto"/>
              <w:rPr>
                <w:lang w:val="en-GB"/>
              </w:rPr>
            </w:pPr>
            <w:r w:rsidRPr="002A5F2A">
              <w:rPr>
                <w:lang w:val="en-GB"/>
              </w:rPr>
              <w:t>Automatic operation on /off.</w:t>
            </w:r>
          </w:p>
        </w:tc>
      </w:tr>
      <w:tr w:rsidR="0017304C" w:rsidRPr="002A5F2A">
        <w:tc>
          <w:tcPr>
            <w:tcW w:w="1526" w:type="dxa"/>
          </w:tcPr>
          <w:p w:rsidR="0017304C" w:rsidRPr="002A5F2A" w:rsidRDefault="0017304C" w:rsidP="002A5F2A">
            <w:pPr>
              <w:spacing w:line="240" w:lineRule="auto"/>
              <w:rPr>
                <w:lang w:val="en-GB"/>
              </w:rPr>
            </w:pPr>
            <w:r w:rsidRPr="002A5F2A">
              <w:rPr>
                <w:lang w:val="en-GB"/>
              </w:rPr>
              <w:t>Manual</w:t>
            </w:r>
          </w:p>
        </w:tc>
        <w:tc>
          <w:tcPr>
            <w:tcW w:w="567" w:type="dxa"/>
          </w:tcPr>
          <w:p w:rsidR="0017304C" w:rsidRPr="002A5F2A" w:rsidRDefault="0017304C" w:rsidP="002A5F2A">
            <w:pPr>
              <w:spacing w:line="240" w:lineRule="auto"/>
              <w:rPr>
                <w:lang w:val="en-GB"/>
              </w:rPr>
            </w:pPr>
            <w:r w:rsidRPr="002A5F2A">
              <w:rPr>
                <w:lang w:val="en-GB"/>
              </w:rPr>
              <w:t>-&gt;</w:t>
            </w:r>
          </w:p>
        </w:tc>
        <w:tc>
          <w:tcPr>
            <w:tcW w:w="2126" w:type="dxa"/>
          </w:tcPr>
          <w:p w:rsidR="0017304C" w:rsidRPr="002A5F2A" w:rsidRDefault="0017304C" w:rsidP="002A5F2A">
            <w:pPr>
              <w:spacing w:line="240" w:lineRule="auto"/>
              <w:rPr>
                <w:lang w:val="en-GB"/>
              </w:rPr>
            </w:pPr>
            <w:r w:rsidRPr="002A5F2A">
              <w:rPr>
                <w:lang w:val="en-GB"/>
              </w:rPr>
              <w:t>Analysis</w:t>
            </w:r>
          </w:p>
        </w:tc>
        <w:tc>
          <w:tcPr>
            <w:tcW w:w="284" w:type="dxa"/>
          </w:tcPr>
          <w:p w:rsidR="0017304C" w:rsidRPr="002A5F2A" w:rsidRDefault="0017304C" w:rsidP="002A5F2A">
            <w:pPr>
              <w:spacing w:line="240" w:lineRule="auto"/>
              <w:rPr>
                <w:lang w:val="en-GB"/>
              </w:rPr>
            </w:pPr>
          </w:p>
        </w:tc>
        <w:tc>
          <w:tcPr>
            <w:tcW w:w="1933" w:type="dxa"/>
          </w:tcPr>
          <w:p w:rsidR="0017304C" w:rsidRPr="002A5F2A" w:rsidRDefault="0017304C" w:rsidP="002A5F2A">
            <w:pPr>
              <w:spacing w:line="240" w:lineRule="auto"/>
              <w:rPr>
                <w:lang w:val="en-GB"/>
              </w:rPr>
            </w:pPr>
          </w:p>
        </w:tc>
        <w:tc>
          <w:tcPr>
            <w:tcW w:w="2001" w:type="dxa"/>
          </w:tcPr>
          <w:p w:rsidR="0017304C" w:rsidRPr="002A5F2A" w:rsidRDefault="0017304C" w:rsidP="002A5F2A">
            <w:pPr>
              <w:spacing w:line="240" w:lineRule="auto"/>
              <w:rPr>
                <w:lang w:val="en-GB"/>
              </w:rPr>
            </w:pPr>
            <w:r w:rsidRPr="002A5F2A">
              <w:rPr>
                <w:lang w:val="en-GB"/>
              </w:rPr>
              <w:t xml:space="preserve">Start analysis </w:t>
            </w:r>
          </w:p>
        </w:tc>
      </w:tr>
      <w:tr w:rsidR="0017304C" w:rsidRPr="002A5F2A">
        <w:tc>
          <w:tcPr>
            <w:tcW w:w="1526" w:type="dxa"/>
          </w:tcPr>
          <w:p w:rsidR="0017304C" w:rsidRPr="002A5F2A" w:rsidRDefault="0017304C" w:rsidP="002A5F2A">
            <w:pPr>
              <w:spacing w:line="240" w:lineRule="auto"/>
              <w:rPr>
                <w:lang w:val="en-GB"/>
              </w:rPr>
            </w:pPr>
            <w:r w:rsidRPr="002A5F2A">
              <w:rPr>
                <w:lang w:val="en-GB"/>
              </w:rPr>
              <w:t>Manual</w:t>
            </w:r>
          </w:p>
        </w:tc>
        <w:tc>
          <w:tcPr>
            <w:tcW w:w="567" w:type="dxa"/>
          </w:tcPr>
          <w:p w:rsidR="0017304C" w:rsidRPr="002A5F2A" w:rsidRDefault="0017304C" w:rsidP="002A5F2A">
            <w:pPr>
              <w:spacing w:line="240" w:lineRule="auto"/>
              <w:rPr>
                <w:lang w:val="en-GB"/>
              </w:rPr>
            </w:pPr>
            <w:r w:rsidRPr="002A5F2A">
              <w:rPr>
                <w:lang w:val="en-GB"/>
              </w:rPr>
              <w:t>-&gt;</w:t>
            </w:r>
          </w:p>
        </w:tc>
        <w:tc>
          <w:tcPr>
            <w:tcW w:w="2126" w:type="dxa"/>
          </w:tcPr>
          <w:p w:rsidR="0017304C" w:rsidRPr="002A5F2A" w:rsidRDefault="0017304C" w:rsidP="002A5F2A">
            <w:pPr>
              <w:spacing w:line="240" w:lineRule="auto"/>
              <w:rPr>
                <w:lang w:val="en-GB"/>
              </w:rPr>
            </w:pPr>
            <w:r w:rsidRPr="002A5F2A">
              <w:t>Reagent</w:t>
            </w:r>
          </w:p>
        </w:tc>
        <w:tc>
          <w:tcPr>
            <w:tcW w:w="284" w:type="dxa"/>
          </w:tcPr>
          <w:p w:rsidR="0017304C" w:rsidRPr="002A5F2A" w:rsidRDefault="0017304C" w:rsidP="002A5F2A">
            <w:pPr>
              <w:spacing w:line="240" w:lineRule="auto"/>
              <w:rPr>
                <w:lang w:val="en-GB"/>
              </w:rPr>
            </w:pPr>
          </w:p>
        </w:tc>
        <w:tc>
          <w:tcPr>
            <w:tcW w:w="1933" w:type="dxa"/>
          </w:tcPr>
          <w:p w:rsidR="0017304C" w:rsidRPr="002A5F2A" w:rsidRDefault="0017304C" w:rsidP="002A5F2A">
            <w:pPr>
              <w:spacing w:line="240" w:lineRule="auto"/>
              <w:rPr>
                <w:lang w:val="en-GB"/>
              </w:rPr>
            </w:pPr>
          </w:p>
        </w:tc>
        <w:tc>
          <w:tcPr>
            <w:tcW w:w="2001" w:type="dxa"/>
          </w:tcPr>
          <w:p w:rsidR="0017304C" w:rsidRPr="002A5F2A" w:rsidRDefault="0017304C" w:rsidP="002A5F2A">
            <w:pPr>
              <w:spacing w:line="240" w:lineRule="auto"/>
              <w:rPr>
                <w:lang w:val="en-GB"/>
              </w:rPr>
            </w:pPr>
            <w:r w:rsidRPr="002A5F2A">
              <w:rPr>
                <w:lang w:val="en-GB"/>
              </w:rPr>
              <w:t xml:space="preserve">Inject </w:t>
            </w:r>
            <w:r w:rsidRPr="002A5F2A">
              <w:t>reagent</w:t>
            </w:r>
          </w:p>
        </w:tc>
      </w:tr>
      <w:tr w:rsidR="0017304C" w:rsidRPr="002A5F2A">
        <w:tc>
          <w:tcPr>
            <w:tcW w:w="1526" w:type="dxa"/>
          </w:tcPr>
          <w:p w:rsidR="0017304C" w:rsidRPr="002A5F2A" w:rsidRDefault="0017304C" w:rsidP="002A5F2A">
            <w:pPr>
              <w:spacing w:line="240" w:lineRule="auto"/>
              <w:rPr>
                <w:lang w:val="en-GB"/>
              </w:rPr>
            </w:pPr>
            <w:r w:rsidRPr="002A5F2A">
              <w:rPr>
                <w:lang w:val="en-GB"/>
              </w:rPr>
              <w:t>Manual</w:t>
            </w:r>
          </w:p>
        </w:tc>
        <w:tc>
          <w:tcPr>
            <w:tcW w:w="567" w:type="dxa"/>
          </w:tcPr>
          <w:p w:rsidR="0017304C" w:rsidRPr="002A5F2A" w:rsidRDefault="0017304C" w:rsidP="002A5F2A">
            <w:pPr>
              <w:spacing w:line="240" w:lineRule="auto"/>
              <w:rPr>
                <w:lang w:val="en-GB"/>
              </w:rPr>
            </w:pPr>
            <w:r w:rsidRPr="002A5F2A">
              <w:rPr>
                <w:lang w:val="en-GB"/>
              </w:rPr>
              <w:t>-&gt;</w:t>
            </w:r>
          </w:p>
        </w:tc>
        <w:tc>
          <w:tcPr>
            <w:tcW w:w="2126" w:type="dxa"/>
          </w:tcPr>
          <w:p w:rsidR="0017304C" w:rsidRPr="002A5F2A" w:rsidRDefault="0017304C" w:rsidP="002A5F2A">
            <w:pPr>
              <w:spacing w:line="240" w:lineRule="auto"/>
              <w:rPr>
                <w:lang w:val="en-GB"/>
              </w:rPr>
            </w:pPr>
            <w:r w:rsidRPr="002A5F2A">
              <w:rPr>
                <w:lang w:val="en-GB"/>
              </w:rPr>
              <w:t>Diagnosis</w:t>
            </w:r>
          </w:p>
        </w:tc>
        <w:tc>
          <w:tcPr>
            <w:tcW w:w="284" w:type="dxa"/>
          </w:tcPr>
          <w:p w:rsidR="0017304C" w:rsidRPr="002A5F2A" w:rsidRDefault="0017304C" w:rsidP="002A5F2A">
            <w:pPr>
              <w:spacing w:line="240" w:lineRule="auto"/>
              <w:rPr>
                <w:lang w:val="en-GB"/>
              </w:rPr>
            </w:pPr>
          </w:p>
        </w:tc>
        <w:tc>
          <w:tcPr>
            <w:tcW w:w="1933" w:type="dxa"/>
          </w:tcPr>
          <w:p w:rsidR="0017304C" w:rsidRPr="002A5F2A" w:rsidRDefault="0017304C" w:rsidP="002A5F2A">
            <w:pPr>
              <w:spacing w:line="240" w:lineRule="auto"/>
              <w:rPr>
                <w:lang w:val="en-GB"/>
              </w:rPr>
            </w:pPr>
          </w:p>
        </w:tc>
        <w:tc>
          <w:tcPr>
            <w:tcW w:w="2001" w:type="dxa"/>
          </w:tcPr>
          <w:p w:rsidR="0017304C" w:rsidRPr="002A5F2A" w:rsidRDefault="0017304C" w:rsidP="002A5F2A">
            <w:pPr>
              <w:spacing w:line="240" w:lineRule="auto"/>
              <w:rPr>
                <w:lang w:val="en-GB"/>
              </w:rPr>
            </w:pPr>
            <w:r w:rsidRPr="002A5F2A">
              <w:rPr>
                <w:lang w:val="en-GB"/>
              </w:rPr>
              <w:t>Start diagnosis</w:t>
            </w:r>
          </w:p>
        </w:tc>
      </w:tr>
      <w:tr w:rsidR="0017304C" w:rsidRPr="002A5F2A">
        <w:tc>
          <w:tcPr>
            <w:tcW w:w="1526" w:type="dxa"/>
          </w:tcPr>
          <w:p w:rsidR="0017304C" w:rsidRPr="002A5F2A" w:rsidRDefault="0017304C" w:rsidP="002A5F2A">
            <w:pPr>
              <w:spacing w:line="240" w:lineRule="auto"/>
              <w:rPr>
                <w:lang w:val="en-GB"/>
              </w:rPr>
            </w:pPr>
            <w:r w:rsidRPr="002A5F2A">
              <w:rPr>
                <w:lang w:val="en-GB"/>
              </w:rPr>
              <w:t>Manual</w:t>
            </w:r>
          </w:p>
        </w:tc>
        <w:tc>
          <w:tcPr>
            <w:tcW w:w="567" w:type="dxa"/>
          </w:tcPr>
          <w:p w:rsidR="0017304C" w:rsidRPr="002A5F2A" w:rsidRDefault="0017304C" w:rsidP="002A5F2A">
            <w:pPr>
              <w:spacing w:line="240" w:lineRule="auto"/>
              <w:rPr>
                <w:lang w:val="en-GB"/>
              </w:rPr>
            </w:pPr>
            <w:r w:rsidRPr="002A5F2A">
              <w:rPr>
                <w:lang w:val="en-GB"/>
              </w:rPr>
              <w:t>-&gt;</w:t>
            </w:r>
          </w:p>
        </w:tc>
        <w:tc>
          <w:tcPr>
            <w:tcW w:w="2126" w:type="dxa"/>
          </w:tcPr>
          <w:p w:rsidR="0017304C" w:rsidRPr="002A5F2A" w:rsidRDefault="0017304C" w:rsidP="002A5F2A">
            <w:pPr>
              <w:spacing w:line="240" w:lineRule="auto"/>
              <w:rPr>
                <w:lang w:val="en-GB"/>
              </w:rPr>
            </w:pPr>
            <w:r w:rsidRPr="002A5F2A">
              <w:rPr>
                <w:lang w:val="en-GB"/>
              </w:rPr>
              <w:t>Flush</w:t>
            </w:r>
          </w:p>
        </w:tc>
        <w:tc>
          <w:tcPr>
            <w:tcW w:w="284" w:type="dxa"/>
          </w:tcPr>
          <w:p w:rsidR="0017304C" w:rsidRPr="002A5F2A" w:rsidRDefault="0017304C" w:rsidP="002A5F2A">
            <w:pPr>
              <w:spacing w:line="240" w:lineRule="auto"/>
              <w:rPr>
                <w:lang w:val="en-GB"/>
              </w:rPr>
            </w:pPr>
          </w:p>
        </w:tc>
        <w:tc>
          <w:tcPr>
            <w:tcW w:w="1933" w:type="dxa"/>
          </w:tcPr>
          <w:p w:rsidR="0017304C" w:rsidRPr="002A5F2A" w:rsidRDefault="0017304C" w:rsidP="002A5F2A">
            <w:pPr>
              <w:spacing w:line="240" w:lineRule="auto"/>
              <w:rPr>
                <w:lang w:val="en-GB"/>
              </w:rPr>
            </w:pPr>
          </w:p>
        </w:tc>
        <w:tc>
          <w:tcPr>
            <w:tcW w:w="2001" w:type="dxa"/>
          </w:tcPr>
          <w:p w:rsidR="0017304C" w:rsidRPr="002A5F2A" w:rsidRDefault="0017304C" w:rsidP="002A5F2A">
            <w:pPr>
              <w:spacing w:line="240" w:lineRule="auto"/>
              <w:rPr>
                <w:lang w:val="en-GB"/>
              </w:rPr>
            </w:pPr>
            <w:r w:rsidRPr="002A5F2A">
              <w:rPr>
                <w:lang w:val="en-GB"/>
              </w:rPr>
              <w:t>Flush chamber</w:t>
            </w:r>
          </w:p>
        </w:tc>
      </w:tr>
    </w:tbl>
    <w:p w:rsidR="0017304C" w:rsidRDefault="0017304C" w:rsidP="00B2035B">
      <w:pPr>
        <w:jc w:val="both"/>
        <w:rPr>
          <w:lang w:val="en-GB"/>
        </w:rPr>
      </w:pPr>
    </w:p>
    <w:p w:rsidR="0017304C" w:rsidRPr="00F608BC" w:rsidRDefault="0017304C" w:rsidP="00B2035B">
      <w:pPr>
        <w:jc w:val="both"/>
        <w:rPr>
          <w:lang w:val="en-GB"/>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526"/>
        <w:gridCol w:w="425"/>
        <w:gridCol w:w="1843"/>
        <w:gridCol w:w="425"/>
        <w:gridCol w:w="1843"/>
        <w:gridCol w:w="2375"/>
      </w:tblGrid>
      <w:tr w:rsidR="0017304C" w:rsidRPr="002A5F2A">
        <w:tc>
          <w:tcPr>
            <w:tcW w:w="1526" w:type="dxa"/>
            <w:tcBorders>
              <w:bottom w:val="single" w:sz="12" w:space="0" w:color="auto"/>
            </w:tcBorders>
          </w:tcPr>
          <w:p w:rsidR="0017304C" w:rsidRPr="002A5F2A" w:rsidRDefault="0017304C" w:rsidP="002A5F2A">
            <w:pPr>
              <w:spacing w:after="120"/>
              <w:rPr>
                <w:b/>
                <w:bCs/>
                <w:lang w:val="en-GB"/>
              </w:rPr>
            </w:pPr>
            <w:r w:rsidRPr="002A5F2A">
              <w:rPr>
                <w:b/>
                <w:bCs/>
                <w:lang w:val="en-GB"/>
              </w:rPr>
              <w:lastRenderedPageBreak/>
              <w:t>Main menu</w:t>
            </w:r>
          </w:p>
        </w:tc>
        <w:tc>
          <w:tcPr>
            <w:tcW w:w="425" w:type="dxa"/>
            <w:tcBorders>
              <w:bottom w:val="single" w:sz="12" w:space="0" w:color="auto"/>
            </w:tcBorders>
          </w:tcPr>
          <w:p w:rsidR="0017304C" w:rsidRPr="002A5F2A" w:rsidRDefault="0017304C" w:rsidP="002A5F2A">
            <w:pPr>
              <w:spacing w:after="120"/>
              <w:rPr>
                <w:b/>
                <w:bCs/>
                <w:lang w:val="en-GB"/>
              </w:rPr>
            </w:pPr>
          </w:p>
        </w:tc>
        <w:tc>
          <w:tcPr>
            <w:tcW w:w="1843" w:type="dxa"/>
            <w:tcBorders>
              <w:bottom w:val="single" w:sz="12" w:space="0" w:color="auto"/>
            </w:tcBorders>
          </w:tcPr>
          <w:p w:rsidR="0017304C" w:rsidRPr="002A5F2A" w:rsidRDefault="0017304C" w:rsidP="002A5F2A">
            <w:pPr>
              <w:spacing w:after="120"/>
              <w:rPr>
                <w:b/>
                <w:bCs/>
                <w:lang w:val="en-GB"/>
              </w:rPr>
            </w:pPr>
            <w:r w:rsidRPr="002A5F2A">
              <w:rPr>
                <w:b/>
                <w:bCs/>
                <w:lang w:val="en-GB"/>
              </w:rPr>
              <w:t>1. Under menu</w:t>
            </w:r>
          </w:p>
        </w:tc>
        <w:tc>
          <w:tcPr>
            <w:tcW w:w="425" w:type="dxa"/>
            <w:tcBorders>
              <w:bottom w:val="single" w:sz="12" w:space="0" w:color="auto"/>
            </w:tcBorders>
          </w:tcPr>
          <w:p w:rsidR="0017304C" w:rsidRPr="002A5F2A" w:rsidRDefault="0017304C" w:rsidP="002A5F2A">
            <w:pPr>
              <w:spacing w:after="120"/>
              <w:rPr>
                <w:b/>
                <w:bCs/>
                <w:lang w:val="en-GB"/>
              </w:rPr>
            </w:pPr>
          </w:p>
        </w:tc>
        <w:tc>
          <w:tcPr>
            <w:tcW w:w="1843" w:type="dxa"/>
            <w:tcBorders>
              <w:bottom w:val="single" w:sz="12" w:space="0" w:color="auto"/>
            </w:tcBorders>
          </w:tcPr>
          <w:p w:rsidR="0017304C" w:rsidRPr="002A5F2A" w:rsidRDefault="0017304C" w:rsidP="002A5F2A">
            <w:pPr>
              <w:spacing w:after="120"/>
              <w:rPr>
                <w:b/>
                <w:bCs/>
                <w:lang w:val="en-GB"/>
              </w:rPr>
            </w:pPr>
            <w:r w:rsidRPr="002A5F2A">
              <w:rPr>
                <w:b/>
                <w:bCs/>
                <w:lang w:val="en-GB"/>
              </w:rPr>
              <w:t>2. Under menu</w:t>
            </w:r>
          </w:p>
        </w:tc>
        <w:tc>
          <w:tcPr>
            <w:tcW w:w="2375" w:type="dxa"/>
            <w:tcBorders>
              <w:bottom w:val="single" w:sz="12" w:space="0" w:color="auto"/>
            </w:tcBorders>
          </w:tcPr>
          <w:p w:rsidR="0017304C" w:rsidRPr="002A5F2A" w:rsidRDefault="0017304C" w:rsidP="002A5F2A">
            <w:pPr>
              <w:spacing w:after="120"/>
              <w:rPr>
                <w:b/>
                <w:bCs/>
                <w:lang w:val="en-GB"/>
              </w:rPr>
            </w:pPr>
            <w:r w:rsidRPr="002A5F2A">
              <w:rPr>
                <w:b/>
                <w:bCs/>
                <w:lang w:val="en-GB"/>
              </w:rPr>
              <w:t>Unit function</w:t>
            </w:r>
          </w:p>
        </w:tc>
      </w:tr>
      <w:tr w:rsidR="0017304C" w:rsidRPr="002A5F2A">
        <w:tc>
          <w:tcPr>
            <w:tcW w:w="1526" w:type="dxa"/>
            <w:tcBorders>
              <w:top w:val="single" w:sz="12" w:space="0" w:color="auto"/>
            </w:tcBorders>
          </w:tcPr>
          <w:p w:rsidR="0017304C" w:rsidRPr="002A5F2A" w:rsidRDefault="0017304C" w:rsidP="002A5F2A">
            <w:pPr>
              <w:spacing w:after="120" w:line="240" w:lineRule="auto"/>
              <w:rPr>
                <w:lang w:val="en-GB"/>
              </w:rPr>
            </w:pPr>
            <w:r w:rsidRPr="002A5F2A">
              <w:rPr>
                <w:lang w:val="en-GB"/>
              </w:rPr>
              <w:t>Parameter</w:t>
            </w:r>
          </w:p>
        </w:tc>
        <w:tc>
          <w:tcPr>
            <w:tcW w:w="425" w:type="dxa"/>
            <w:tcBorders>
              <w:top w:val="single" w:sz="12" w:space="0" w:color="auto"/>
            </w:tcBorders>
          </w:tcPr>
          <w:p w:rsidR="0017304C" w:rsidRPr="002A5F2A" w:rsidRDefault="0017304C" w:rsidP="002A5F2A">
            <w:pPr>
              <w:spacing w:after="120" w:line="240" w:lineRule="auto"/>
              <w:rPr>
                <w:lang w:val="en-GB"/>
              </w:rPr>
            </w:pPr>
            <w:r w:rsidRPr="002A5F2A">
              <w:rPr>
                <w:lang w:val="en-GB"/>
              </w:rPr>
              <w:t>-&gt;</w:t>
            </w:r>
          </w:p>
        </w:tc>
        <w:tc>
          <w:tcPr>
            <w:tcW w:w="1843" w:type="dxa"/>
            <w:tcBorders>
              <w:top w:val="single" w:sz="12" w:space="0" w:color="auto"/>
            </w:tcBorders>
          </w:tcPr>
          <w:p w:rsidR="0017304C" w:rsidRPr="002A5F2A" w:rsidRDefault="0017304C" w:rsidP="002A5F2A">
            <w:pPr>
              <w:spacing w:after="120" w:line="240" w:lineRule="auto"/>
              <w:rPr>
                <w:lang w:val="en-GB"/>
              </w:rPr>
            </w:pPr>
            <w:r w:rsidRPr="002A5F2A">
              <w:rPr>
                <w:lang w:val="en-GB"/>
              </w:rPr>
              <w:t>General</w:t>
            </w:r>
          </w:p>
        </w:tc>
        <w:tc>
          <w:tcPr>
            <w:tcW w:w="425" w:type="dxa"/>
            <w:tcBorders>
              <w:top w:val="single" w:sz="12" w:space="0" w:color="auto"/>
            </w:tcBorders>
          </w:tcPr>
          <w:p w:rsidR="0017304C" w:rsidRPr="002A5F2A" w:rsidRDefault="0017304C" w:rsidP="002A5F2A">
            <w:pPr>
              <w:spacing w:after="120" w:line="240" w:lineRule="auto"/>
              <w:rPr>
                <w:lang w:val="en-GB"/>
              </w:rPr>
            </w:pPr>
            <w:r w:rsidRPr="002A5F2A">
              <w:rPr>
                <w:lang w:val="en-GB"/>
              </w:rPr>
              <w:t>-&gt;</w:t>
            </w:r>
          </w:p>
        </w:tc>
        <w:tc>
          <w:tcPr>
            <w:tcW w:w="1843" w:type="dxa"/>
            <w:tcBorders>
              <w:top w:val="single" w:sz="12" w:space="0" w:color="auto"/>
            </w:tcBorders>
          </w:tcPr>
          <w:p w:rsidR="0017304C" w:rsidRPr="002A5F2A" w:rsidRDefault="0017304C" w:rsidP="002A5F2A">
            <w:pPr>
              <w:spacing w:after="120" w:line="240" w:lineRule="auto"/>
              <w:rPr>
                <w:lang w:val="en-GB"/>
              </w:rPr>
            </w:pPr>
            <w:r w:rsidRPr="002A5F2A">
              <w:rPr>
                <w:lang w:val="en-GB"/>
              </w:rPr>
              <w:t>Display contrast</w:t>
            </w:r>
          </w:p>
        </w:tc>
        <w:tc>
          <w:tcPr>
            <w:tcW w:w="2375" w:type="dxa"/>
            <w:tcBorders>
              <w:top w:val="single" w:sz="12" w:space="0" w:color="auto"/>
            </w:tcBorders>
          </w:tcPr>
          <w:p w:rsidR="0017304C" w:rsidRPr="002A5F2A" w:rsidRDefault="0017304C" w:rsidP="002A5F2A">
            <w:pPr>
              <w:spacing w:after="120" w:line="240" w:lineRule="auto"/>
              <w:rPr>
                <w:lang w:val="en-GB"/>
              </w:rPr>
            </w:pPr>
            <w:r w:rsidRPr="002A5F2A">
              <w:rPr>
                <w:lang w:val="en-GB"/>
              </w:rPr>
              <w:t>Set display contrast</w:t>
            </w:r>
          </w:p>
        </w:tc>
      </w:tr>
      <w:tr w:rsidR="0017304C" w:rsidRPr="002A5F2A">
        <w:tc>
          <w:tcPr>
            <w:tcW w:w="1526" w:type="dxa"/>
          </w:tcPr>
          <w:p w:rsidR="0017304C" w:rsidRPr="002A5F2A" w:rsidRDefault="0017304C" w:rsidP="002A5F2A">
            <w:pPr>
              <w:spacing w:after="120" w:line="240" w:lineRule="auto"/>
              <w:rPr>
                <w:lang w:val="en-GB"/>
              </w:rPr>
            </w:pPr>
            <w:r w:rsidRPr="002A5F2A">
              <w:rPr>
                <w:lang w:val="en-GB"/>
              </w:rPr>
              <w:t>Parameter</w:t>
            </w:r>
          </w:p>
        </w:tc>
        <w:tc>
          <w:tcPr>
            <w:tcW w:w="425" w:type="dxa"/>
          </w:tcPr>
          <w:p w:rsidR="0017304C" w:rsidRPr="002A5F2A" w:rsidRDefault="0017304C" w:rsidP="002A5F2A">
            <w:pPr>
              <w:spacing w:after="120" w:line="240" w:lineRule="auto"/>
              <w:rPr>
                <w:lang w:val="en-GB"/>
              </w:rPr>
            </w:pPr>
            <w:r w:rsidRPr="002A5F2A">
              <w:rPr>
                <w:lang w:val="en-GB"/>
              </w:rPr>
              <w:t>-&gt;</w:t>
            </w:r>
          </w:p>
        </w:tc>
        <w:tc>
          <w:tcPr>
            <w:tcW w:w="1843" w:type="dxa"/>
          </w:tcPr>
          <w:p w:rsidR="0017304C" w:rsidRPr="002A5F2A" w:rsidRDefault="0017304C" w:rsidP="002A5F2A">
            <w:pPr>
              <w:spacing w:after="120" w:line="240" w:lineRule="auto"/>
              <w:rPr>
                <w:lang w:val="en-GB"/>
              </w:rPr>
            </w:pPr>
            <w:r w:rsidRPr="002A5F2A">
              <w:rPr>
                <w:lang w:val="en-GB"/>
              </w:rPr>
              <w:t>General</w:t>
            </w:r>
          </w:p>
        </w:tc>
        <w:tc>
          <w:tcPr>
            <w:tcW w:w="425" w:type="dxa"/>
          </w:tcPr>
          <w:p w:rsidR="0017304C" w:rsidRPr="002A5F2A" w:rsidRDefault="0017304C" w:rsidP="002A5F2A">
            <w:pPr>
              <w:spacing w:after="120" w:line="240" w:lineRule="auto"/>
              <w:rPr>
                <w:lang w:val="en-GB"/>
              </w:rPr>
            </w:pPr>
            <w:r w:rsidRPr="002A5F2A">
              <w:rPr>
                <w:lang w:val="en-GB"/>
              </w:rPr>
              <w:t>-&gt;</w:t>
            </w:r>
          </w:p>
        </w:tc>
        <w:tc>
          <w:tcPr>
            <w:tcW w:w="1843" w:type="dxa"/>
          </w:tcPr>
          <w:p w:rsidR="0017304C" w:rsidRPr="002A5F2A" w:rsidRDefault="0017304C" w:rsidP="002A5F2A">
            <w:pPr>
              <w:spacing w:after="120" w:line="240" w:lineRule="auto"/>
              <w:rPr>
                <w:lang w:val="en-GB"/>
              </w:rPr>
            </w:pPr>
            <w:r w:rsidRPr="002A5F2A">
              <w:rPr>
                <w:lang w:val="en-GB"/>
              </w:rPr>
              <w:t>Language</w:t>
            </w:r>
          </w:p>
        </w:tc>
        <w:tc>
          <w:tcPr>
            <w:tcW w:w="2375" w:type="dxa"/>
          </w:tcPr>
          <w:p w:rsidR="0017304C" w:rsidRPr="002A5F2A" w:rsidRDefault="0017304C" w:rsidP="002A5F2A">
            <w:pPr>
              <w:spacing w:after="120" w:line="240" w:lineRule="auto"/>
              <w:rPr>
                <w:lang w:val="en-GB"/>
              </w:rPr>
            </w:pPr>
            <w:r w:rsidRPr="002A5F2A">
              <w:rPr>
                <w:lang w:val="en-GB"/>
              </w:rPr>
              <w:t>DE, EN, FR,</w:t>
            </w:r>
            <w:r>
              <w:rPr>
                <w:lang w:val="en-GB"/>
              </w:rPr>
              <w:t xml:space="preserve"> </w:t>
            </w:r>
            <w:r w:rsidRPr="002A5F2A">
              <w:rPr>
                <w:lang w:val="en-GB"/>
              </w:rPr>
              <w:t>and others</w:t>
            </w:r>
          </w:p>
        </w:tc>
      </w:tr>
      <w:tr w:rsidR="0017304C" w:rsidRPr="002A5F2A">
        <w:tc>
          <w:tcPr>
            <w:tcW w:w="1526" w:type="dxa"/>
          </w:tcPr>
          <w:p w:rsidR="0017304C" w:rsidRPr="002A5F2A" w:rsidRDefault="0017304C" w:rsidP="002A5F2A">
            <w:pPr>
              <w:spacing w:after="120" w:line="240" w:lineRule="auto"/>
              <w:rPr>
                <w:lang w:val="en-GB"/>
              </w:rPr>
            </w:pPr>
            <w:r w:rsidRPr="002A5F2A">
              <w:rPr>
                <w:lang w:val="en-GB"/>
              </w:rPr>
              <w:t>Parameter</w:t>
            </w:r>
          </w:p>
        </w:tc>
        <w:tc>
          <w:tcPr>
            <w:tcW w:w="425" w:type="dxa"/>
          </w:tcPr>
          <w:p w:rsidR="0017304C" w:rsidRPr="002A5F2A" w:rsidRDefault="0017304C" w:rsidP="002A5F2A">
            <w:pPr>
              <w:spacing w:after="120" w:line="240" w:lineRule="auto"/>
              <w:rPr>
                <w:lang w:val="en-GB"/>
              </w:rPr>
            </w:pPr>
            <w:r w:rsidRPr="002A5F2A">
              <w:rPr>
                <w:lang w:val="en-GB"/>
              </w:rPr>
              <w:t>-&gt;</w:t>
            </w:r>
          </w:p>
        </w:tc>
        <w:tc>
          <w:tcPr>
            <w:tcW w:w="1843" w:type="dxa"/>
          </w:tcPr>
          <w:p w:rsidR="0017304C" w:rsidRPr="002A5F2A" w:rsidRDefault="0017304C" w:rsidP="002A5F2A">
            <w:pPr>
              <w:spacing w:after="120" w:line="240" w:lineRule="auto"/>
              <w:rPr>
                <w:lang w:val="en-GB"/>
              </w:rPr>
            </w:pPr>
            <w:r w:rsidRPr="002A5F2A">
              <w:rPr>
                <w:lang w:val="en-GB"/>
              </w:rPr>
              <w:t>General</w:t>
            </w:r>
          </w:p>
        </w:tc>
        <w:tc>
          <w:tcPr>
            <w:tcW w:w="425" w:type="dxa"/>
          </w:tcPr>
          <w:p w:rsidR="0017304C" w:rsidRPr="002A5F2A" w:rsidRDefault="0017304C" w:rsidP="002A5F2A">
            <w:pPr>
              <w:spacing w:after="120" w:line="240" w:lineRule="auto"/>
              <w:rPr>
                <w:lang w:val="en-GB"/>
              </w:rPr>
            </w:pPr>
            <w:r w:rsidRPr="002A5F2A">
              <w:rPr>
                <w:lang w:val="en-GB"/>
              </w:rPr>
              <w:t>-&gt;</w:t>
            </w:r>
          </w:p>
        </w:tc>
        <w:tc>
          <w:tcPr>
            <w:tcW w:w="1843" w:type="dxa"/>
          </w:tcPr>
          <w:p w:rsidR="0017304C" w:rsidRPr="002A5F2A" w:rsidRDefault="0017304C" w:rsidP="002A5F2A">
            <w:pPr>
              <w:spacing w:after="120" w:line="240" w:lineRule="auto"/>
              <w:rPr>
                <w:lang w:val="en-GB"/>
              </w:rPr>
            </w:pPr>
            <w:r w:rsidRPr="002A5F2A">
              <w:rPr>
                <w:lang w:val="en-GB"/>
              </w:rPr>
              <w:t>Date / time</w:t>
            </w:r>
          </w:p>
        </w:tc>
        <w:tc>
          <w:tcPr>
            <w:tcW w:w="2375" w:type="dxa"/>
          </w:tcPr>
          <w:p w:rsidR="0017304C" w:rsidRPr="002A5F2A" w:rsidRDefault="0017304C" w:rsidP="002A5F2A">
            <w:pPr>
              <w:spacing w:after="120" w:line="240" w:lineRule="auto"/>
              <w:rPr>
                <w:lang w:val="en-GB"/>
              </w:rPr>
            </w:pPr>
            <w:r w:rsidRPr="002A5F2A">
              <w:rPr>
                <w:lang w:val="en-GB"/>
              </w:rPr>
              <w:t>Set date / time</w:t>
            </w:r>
          </w:p>
        </w:tc>
      </w:tr>
      <w:tr w:rsidR="0017304C" w:rsidRPr="002A5F2A">
        <w:tc>
          <w:tcPr>
            <w:tcW w:w="1526" w:type="dxa"/>
          </w:tcPr>
          <w:p w:rsidR="0017304C" w:rsidRPr="002A5F2A" w:rsidRDefault="0017304C" w:rsidP="002A5F2A">
            <w:pPr>
              <w:spacing w:after="120" w:line="240" w:lineRule="auto"/>
              <w:rPr>
                <w:lang w:val="en-GB"/>
              </w:rPr>
            </w:pPr>
            <w:r w:rsidRPr="002A5F2A">
              <w:rPr>
                <w:lang w:val="en-GB"/>
              </w:rPr>
              <w:t>Parameter</w:t>
            </w:r>
          </w:p>
        </w:tc>
        <w:tc>
          <w:tcPr>
            <w:tcW w:w="425" w:type="dxa"/>
          </w:tcPr>
          <w:p w:rsidR="0017304C" w:rsidRPr="002A5F2A" w:rsidRDefault="0017304C" w:rsidP="002A5F2A">
            <w:pPr>
              <w:spacing w:after="120" w:line="240" w:lineRule="auto"/>
              <w:rPr>
                <w:lang w:val="en-GB"/>
              </w:rPr>
            </w:pPr>
            <w:r w:rsidRPr="002A5F2A">
              <w:rPr>
                <w:lang w:val="en-GB"/>
              </w:rPr>
              <w:t>-&gt;</w:t>
            </w:r>
          </w:p>
        </w:tc>
        <w:tc>
          <w:tcPr>
            <w:tcW w:w="1843" w:type="dxa"/>
          </w:tcPr>
          <w:p w:rsidR="0017304C" w:rsidRPr="002A5F2A" w:rsidRDefault="0017304C" w:rsidP="002A5F2A">
            <w:pPr>
              <w:spacing w:after="120" w:line="240" w:lineRule="auto"/>
              <w:rPr>
                <w:lang w:val="en-GB"/>
              </w:rPr>
            </w:pPr>
            <w:r w:rsidRPr="002A5F2A">
              <w:rPr>
                <w:lang w:val="en-GB"/>
              </w:rPr>
              <w:t>General</w:t>
            </w:r>
          </w:p>
        </w:tc>
        <w:tc>
          <w:tcPr>
            <w:tcW w:w="425" w:type="dxa"/>
          </w:tcPr>
          <w:p w:rsidR="0017304C" w:rsidRPr="002A5F2A" w:rsidRDefault="0017304C" w:rsidP="002A5F2A">
            <w:pPr>
              <w:spacing w:after="120" w:line="240" w:lineRule="auto"/>
              <w:rPr>
                <w:lang w:val="en-GB"/>
              </w:rPr>
            </w:pPr>
            <w:r w:rsidRPr="002A5F2A">
              <w:rPr>
                <w:lang w:val="en-GB"/>
              </w:rPr>
              <w:t>-&gt;</w:t>
            </w:r>
          </w:p>
        </w:tc>
        <w:tc>
          <w:tcPr>
            <w:tcW w:w="1843" w:type="dxa"/>
          </w:tcPr>
          <w:p w:rsidR="0017304C" w:rsidRPr="002A5F2A" w:rsidRDefault="0017304C" w:rsidP="002A5F2A">
            <w:pPr>
              <w:spacing w:after="120" w:line="240" w:lineRule="auto"/>
              <w:rPr>
                <w:lang w:val="en-GB"/>
              </w:rPr>
            </w:pPr>
            <w:r w:rsidRPr="002A5F2A">
              <w:rPr>
                <w:lang w:val="en-GB"/>
              </w:rPr>
              <w:t>Measurement size</w:t>
            </w:r>
          </w:p>
        </w:tc>
        <w:tc>
          <w:tcPr>
            <w:tcW w:w="2375" w:type="dxa"/>
          </w:tcPr>
          <w:p w:rsidR="0017304C" w:rsidRPr="002A5F2A" w:rsidRDefault="0017304C" w:rsidP="002A5F2A">
            <w:pPr>
              <w:spacing w:after="120" w:line="240" w:lineRule="auto"/>
              <w:rPr>
                <w:lang w:val="en-GB"/>
              </w:rPr>
            </w:pPr>
            <w:r w:rsidRPr="002A5F2A">
              <w:rPr>
                <w:lang w:val="en-GB"/>
              </w:rPr>
              <w:t>Total / carbonate hardness,</w:t>
            </w:r>
          </w:p>
        </w:tc>
      </w:tr>
      <w:tr w:rsidR="0017304C" w:rsidRPr="002A5F2A">
        <w:tc>
          <w:tcPr>
            <w:tcW w:w="1526" w:type="dxa"/>
          </w:tcPr>
          <w:p w:rsidR="0017304C" w:rsidRPr="002A5F2A" w:rsidRDefault="0017304C" w:rsidP="002A5F2A">
            <w:pPr>
              <w:spacing w:after="120" w:line="240" w:lineRule="auto"/>
              <w:rPr>
                <w:lang w:val="en-GB"/>
              </w:rPr>
            </w:pPr>
            <w:r w:rsidRPr="002A5F2A">
              <w:rPr>
                <w:lang w:val="en-GB"/>
              </w:rPr>
              <w:t>Parameter</w:t>
            </w:r>
          </w:p>
        </w:tc>
        <w:tc>
          <w:tcPr>
            <w:tcW w:w="425" w:type="dxa"/>
          </w:tcPr>
          <w:p w:rsidR="0017304C" w:rsidRPr="002A5F2A" w:rsidRDefault="0017304C" w:rsidP="002A5F2A">
            <w:pPr>
              <w:spacing w:after="120" w:line="240" w:lineRule="auto"/>
              <w:rPr>
                <w:lang w:val="en-GB"/>
              </w:rPr>
            </w:pPr>
            <w:r w:rsidRPr="002A5F2A">
              <w:rPr>
                <w:lang w:val="en-GB"/>
              </w:rPr>
              <w:t>-&gt;</w:t>
            </w:r>
          </w:p>
        </w:tc>
        <w:tc>
          <w:tcPr>
            <w:tcW w:w="1843" w:type="dxa"/>
          </w:tcPr>
          <w:p w:rsidR="0017304C" w:rsidRPr="002A5F2A" w:rsidRDefault="0017304C" w:rsidP="002A5F2A">
            <w:pPr>
              <w:spacing w:after="120" w:line="240" w:lineRule="auto"/>
              <w:rPr>
                <w:lang w:val="en-GB"/>
              </w:rPr>
            </w:pPr>
            <w:r w:rsidRPr="002A5F2A">
              <w:rPr>
                <w:lang w:val="en-GB"/>
              </w:rPr>
              <w:t>General</w:t>
            </w:r>
          </w:p>
        </w:tc>
        <w:tc>
          <w:tcPr>
            <w:tcW w:w="425" w:type="dxa"/>
          </w:tcPr>
          <w:p w:rsidR="0017304C" w:rsidRPr="002A5F2A" w:rsidRDefault="0017304C" w:rsidP="002A5F2A">
            <w:pPr>
              <w:spacing w:after="120" w:line="240" w:lineRule="auto"/>
              <w:rPr>
                <w:lang w:val="en-GB"/>
              </w:rPr>
            </w:pPr>
            <w:r w:rsidRPr="002A5F2A">
              <w:rPr>
                <w:lang w:val="en-GB"/>
              </w:rPr>
              <w:t>-&gt;</w:t>
            </w:r>
          </w:p>
        </w:tc>
        <w:tc>
          <w:tcPr>
            <w:tcW w:w="1843" w:type="dxa"/>
          </w:tcPr>
          <w:p w:rsidR="0017304C" w:rsidRPr="002A5F2A" w:rsidRDefault="0017304C" w:rsidP="002A5F2A">
            <w:pPr>
              <w:spacing w:after="120" w:line="240" w:lineRule="auto"/>
              <w:rPr>
                <w:lang w:val="en-GB"/>
              </w:rPr>
            </w:pPr>
            <w:r w:rsidRPr="002A5F2A">
              <w:rPr>
                <w:lang w:val="en-GB"/>
              </w:rPr>
              <w:t>Unit</w:t>
            </w:r>
          </w:p>
        </w:tc>
        <w:tc>
          <w:tcPr>
            <w:tcW w:w="2375" w:type="dxa"/>
          </w:tcPr>
          <w:p w:rsidR="0017304C" w:rsidRPr="002A5F2A" w:rsidRDefault="0017304C" w:rsidP="002A5F2A">
            <w:pPr>
              <w:spacing w:after="120" w:line="240" w:lineRule="auto"/>
              <w:rPr>
                <w:lang w:val="en-GB"/>
              </w:rPr>
            </w:pPr>
            <w:r w:rsidRPr="002A5F2A">
              <w:rPr>
                <w:lang w:val="en-GB"/>
              </w:rPr>
              <w:t>°</w:t>
            </w:r>
            <w:proofErr w:type="spellStart"/>
            <w:r w:rsidRPr="002A5F2A">
              <w:rPr>
                <w:lang w:val="en-GB"/>
              </w:rPr>
              <w:t>dH</w:t>
            </w:r>
            <w:proofErr w:type="spellEnd"/>
            <w:r w:rsidRPr="002A5F2A">
              <w:rPr>
                <w:lang w:val="en-GB"/>
              </w:rPr>
              <w:t xml:space="preserve">, °f, mg/l, ppm, Set parameter </w:t>
            </w:r>
          </w:p>
        </w:tc>
      </w:tr>
      <w:tr w:rsidR="0017304C" w:rsidRPr="002A5F2A">
        <w:tc>
          <w:tcPr>
            <w:tcW w:w="1526" w:type="dxa"/>
          </w:tcPr>
          <w:p w:rsidR="0017304C" w:rsidRPr="002A5F2A" w:rsidRDefault="0017304C" w:rsidP="002A5F2A">
            <w:pPr>
              <w:spacing w:after="120" w:line="240" w:lineRule="auto"/>
              <w:rPr>
                <w:lang w:val="en-GB"/>
              </w:rPr>
            </w:pPr>
            <w:r w:rsidRPr="002A5F2A">
              <w:rPr>
                <w:lang w:val="en-GB"/>
              </w:rPr>
              <w:t>Parameter</w:t>
            </w:r>
          </w:p>
        </w:tc>
        <w:tc>
          <w:tcPr>
            <w:tcW w:w="425" w:type="dxa"/>
          </w:tcPr>
          <w:p w:rsidR="0017304C" w:rsidRPr="002A5F2A" w:rsidRDefault="0017304C" w:rsidP="002A5F2A">
            <w:pPr>
              <w:spacing w:after="120" w:line="240" w:lineRule="auto"/>
              <w:rPr>
                <w:lang w:val="en-GB"/>
              </w:rPr>
            </w:pPr>
            <w:r w:rsidRPr="002A5F2A">
              <w:rPr>
                <w:lang w:val="en-GB"/>
              </w:rPr>
              <w:t>-&gt;</w:t>
            </w:r>
          </w:p>
        </w:tc>
        <w:tc>
          <w:tcPr>
            <w:tcW w:w="1843" w:type="dxa"/>
          </w:tcPr>
          <w:p w:rsidR="0017304C" w:rsidRPr="002A5F2A" w:rsidRDefault="0017304C" w:rsidP="002A5F2A">
            <w:pPr>
              <w:spacing w:after="120" w:line="240" w:lineRule="auto"/>
              <w:rPr>
                <w:lang w:val="en-GB"/>
              </w:rPr>
            </w:pPr>
            <w:r w:rsidRPr="002A5F2A">
              <w:rPr>
                <w:lang w:val="en-GB"/>
              </w:rPr>
              <w:t>General</w:t>
            </w:r>
          </w:p>
        </w:tc>
        <w:tc>
          <w:tcPr>
            <w:tcW w:w="425" w:type="dxa"/>
          </w:tcPr>
          <w:p w:rsidR="0017304C" w:rsidRPr="002A5F2A" w:rsidRDefault="0017304C" w:rsidP="002A5F2A">
            <w:pPr>
              <w:spacing w:after="120" w:line="240" w:lineRule="auto"/>
              <w:rPr>
                <w:lang w:val="en-GB"/>
              </w:rPr>
            </w:pPr>
            <w:r w:rsidRPr="002A5F2A">
              <w:rPr>
                <w:lang w:val="en-GB"/>
              </w:rPr>
              <w:t>-&gt;</w:t>
            </w:r>
          </w:p>
        </w:tc>
        <w:tc>
          <w:tcPr>
            <w:tcW w:w="1843" w:type="dxa"/>
          </w:tcPr>
          <w:p w:rsidR="0017304C" w:rsidRPr="002A5F2A" w:rsidRDefault="0017304C" w:rsidP="002A5F2A">
            <w:pPr>
              <w:spacing w:after="120" w:line="240" w:lineRule="auto"/>
              <w:rPr>
                <w:lang w:val="en-GB"/>
              </w:rPr>
            </w:pPr>
            <w:proofErr w:type="spellStart"/>
            <w:r w:rsidRPr="002A5F2A">
              <w:rPr>
                <w:lang w:val="en-GB"/>
              </w:rPr>
              <w:t>Codeword</w:t>
            </w:r>
            <w:proofErr w:type="spellEnd"/>
          </w:p>
        </w:tc>
        <w:tc>
          <w:tcPr>
            <w:tcW w:w="2375" w:type="dxa"/>
          </w:tcPr>
          <w:p w:rsidR="0017304C" w:rsidRPr="002A5F2A" w:rsidRDefault="0017304C" w:rsidP="002A5F2A">
            <w:pPr>
              <w:spacing w:after="120" w:line="240" w:lineRule="auto"/>
              <w:rPr>
                <w:lang w:val="en-GB"/>
              </w:rPr>
            </w:pPr>
            <w:r w:rsidRPr="002A5F2A">
              <w:rPr>
                <w:lang w:val="en-GB"/>
              </w:rPr>
              <w:t xml:space="preserve">Assign </w:t>
            </w:r>
            <w:proofErr w:type="spellStart"/>
            <w:r w:rsidRPr="002A5F2A">
              <w:rPr>
                <w:lang w:val="en-GB"/>
              </w:rPr>
              <w:t>codeword</w:t>
            </w:r>
            <w:proofErr w:type="spellEnd"/>
            <w:r w:rsidRPr="002A5F2A">
              <w:rPr>
                <w:lang w:val="en-GB"/>
              </w:rPr>
              <w:t xml:space="preserve"> (0000)</w:t>
            </w:r>
          </w:p>
        </w:tc>
      </w:tr>
      <w:tr w:rsidR="0017304C" w:rsidRPr="002A5F2A">
        <w:tc>
          <w:tcPr>
            <w:tcW w:w="1526" w:type="dxa"/>
          </w:tcPr>
          <w:p w:rsidR="0017304C" w:rsidRPr="002A5F2A" w:rsidRDefault="0017304C" w:rsidP="002A5F2A">
            <w:pPr>
              <w:spacing w:after="120" w:line="240" w:lineRule="auto"/>
              <w:rPr>
                <w:lang w:val="en-GB"/>
              </w:rPr>
            </w:pPr>
            <w:r w:rsidRPr="002A5F2A">
              <w:rPr>
                <w:lang w:val="en-GB"/>
              </w:rPr>
              <w:t>Parameter</w:t>
            </w:r>
          </w:p>
        </w:tc>
        <w:tc>
          <w:tcPr>
            <w:tcW w:w="425" w:type="dxa"/>
          </w:tcPr>
          <w:p w:rsidR="0017304C" w:rsidRPr="002A5F2A" w:rsidRDefault="0017304C" w:rsidP="002A5F2A">
            <w:pPr>
              <w:spacing w:after="120" w:line="240" w:lineRule="auto"/>
              <w:rPr>
                <w:lang w:val="en-GB"/>
              </w:rPr>
            </w:pPr>
            <w:r w:rsidRPr="002A5F2A">
              <w:rPr>
                <w:lang w:val="en-GB"/>
              </w:rPr>
              <w:t>-&gt;</w:t>
            </w:r>
          </w:p>
        </w:tc>
        <w:tc>
          <w:tcPr>
            <w:tcW w:w="1843" w:type="dxa"/>
          </w:tcPr>
          <w:p w:rsidR="0017304C" w:rsidRPr="002A5F2A" w:rsidRDefault="0017304C" w:rsidP="002A5F2A">
            <w:pPr>
              <w:spacing w:after="120" w:line="240" w:lineRule="auto"/>
              <w:rPr>
                <w:lang w:val="en-GB"/>
              </w:rPr>
            </w:pPr>
            <w:r w:rsidRPr="002A5F2A">
              <w:rPr>
                <w:lang w:val="en-GB"/>
              </w:rPr>
              <w:t>General</w:t>
            </w:r>
          </w:p>
        </w:tc>
        <w:tc>
          <w:tcPr>
            <w:tcW w:w="425" w:type="dxa"/>
          </w:tcPr>
          <w:p w:rsidR="0017304C" w:rsidRPr="002A5F2A" w:rsidRDefault="0017304C" w:rsidP="002A5F2A">
            <w:pPr>
              <w:spacing w:after="120" w:line="240" w:lineRule="auto"/>
              <w:rPr>
                <w:lang w:val="en-GB"/>
              </w:rPr>
            </w:pPr>
            <w:r w:rsidRPr="002A5F2A">
              <w:rPr>
                <w:lang w:val="en-GB"/>
              </w:rPr>
              <w:t>-&gt;</w:t>
            </w:r>
          </w:p>
        </w:tc>
        <w:tc>
          <w:tcPr>
            <w:tcW w:w="1843" w:type="dxa"/>
          </w:tcPr>
          <w:p w:rsidR="0017304C" w:rsidRPr="002A5F2A" w:rsidRDefault="0017304C" w:rsidP="002A5F2A">
            <w:pPr>
              <w:spacing w:after="120" w:line="240" w:lineRule="auto"/>
              <w:rPr>
                <w:lang w:val="en-GB"/>
              </w:rPr>
            </w:pPr>
            <w:r w:rsidRPr="002A5F2A">
              <w:rPr>
                <w:lang w:val="en-GB"/>
              </w:rPr>
              <w:t>Import settings</w:t>
            </w:r>
          </w:p>
        </w:tc>
        <w:tc>
          <w:tcPr>
            <w:tcW w:w="2375" w:type="dxa"/>
          </w:tcPr>
          <w:p w:rsidR="0017304C" w:rsidRPr="002A5F2A" w:rsidRDefault="0017304C" w:rsidP="002A5F2A">
            <w:pPr>
              <w:spacing w:after="120" w:line="240" w:lineRule="auto"/>
              <w:rPr>
                <w:lang w:val="en-GB"/>
              </w:rPr>
            </w:pPr>
            <w:r w:rsidRPr="002A5F2A">
              <w:rPr>
                <w:lang w:val="en-GB"/>
              </w:rPr>
              <w:t>Load configuration from SD-card</w:t>
            </w:r>
          </w:p>
        </w:tc>
      </w:tr>
      <w:tr w:rsidR="0017304C" w:rsidRPr="002A5F2A">
        <w:tc>
          <w:tcPr>
            <w:tcW w:w="1526" w:type="dxa"/>
          </w:tcPr>
          <w:p w:rsidR="0017304C" w:rsidRPr="002A5F2A" w:rsidRDefault="0017304C" w:rsidP="002A5F2A">
            <w:pPr>
              <w:spacing w:after="120" w:line="240" w:lineRule="auto"/>
              <w:rPr>
                <w:lang w:val="en-GB"/>
              </w:rPr>
            </w:pPr>
            <w:r w:rsidRPr="002A5F2A">
              <w:rPr>
                <w:lang w:val="en-GB"/>
              </w:rPr>
              <w:t>Parameter</w:t>
            </w:r>
          </w:p>
        </w:tc>
        <w:tc>
          <w:tcPr>
            <w:tcW w:w="425" w:type="dxa"/>
          </w:tcPr>
          <w:p w:rsidR="0017304C" w:rsidRPr="002A5F2A" w:rsidRDefault="0017304C" w:rsidP="002A5F2A">
            <w:pPr>
              <w:spacing w:after="120" w:line="240" w:lineRule="auto"/>
              <w:rPr>
                <w:lang w:val="en-GB"/>
              </w:rPr>
            </w:pPr>
            <w:r w:rsidRPr="002A5F2A">
              <w:rPr>
                <w:lang w:val="en-GB"/>
              </w:rPr>
              <w:t>-&gt;</w:t>
            </w:r>
          </w:p>
        </w:tc>
        <w:tc>
          <w:tcPr>
            <w:tcW w:w="1843" w:type="dxa"/>
          </w:tcPr>
          <w:p w:rsidR="0017304C" w:rsidRPr="002A5F2A" w:rsidRDefault="0017304C" w:rsidP="002A5F2A">
            <w:pPr>
              <w:spacing w:after="120" w:line="240" w:lineRule="auto"/>
              <w:rPr>
                <w:lang w:val="en-GB"/>
              </w:rPr>
            </w:pPr>
            <w:r w:rsidRPr="002A5F2A">
              <w:rPr>
                <w:lang w:val="en-GB"/>
              </w:rPr>
              <w:t>General</w:t>
            </w:r>
          </w:p>
        </w:tc>
        <w:tc>
          <w:tcPr>
            <w:tcW w:w="425" w:type="dxa"/>
          </w:tcPr>
          <w:p w:rsidR="0017304C" w:rsidRPr="002A5F2A" w:rsidRDefault="0017304C" w:rsidP="002A5F2A">
            <w:pPr>
              <w:spacing w:after="120" w:line="240" w:lineRule="auto"/>
              <w:rPr>
                <w:lang w:val="en-GB"/>
              </w:rPr>
            </w:pPr>
            <w:r w:rsidRPr="002A5F2A">
              <w:rPr>
                <w:lang w:val="en-GB"/>
              </w:rPr>
              <w:t>-&gt;</w:t>
            </w:r>
          </w:p>
        </w:tc>
        <w:tc>
          <w:tcPr>
            <w:tcW w:w="1843" w:type="dxa"/>
          </w:tcPr>
          <w:p w:rsidR="0017304C" w:rsidRPr="002A5F2A" w:rsidRDefault="0017304C" w:rsidP="002A5F2A">
            <w:pPr>
              <w:spacing w:after="120" w:line="240" w:lineRule="auto"/>
              <w:rPr>
                <w:lang w:val="en-GB"/>
              </w:rPr>
            </w:pPr>
            <w:r w:rsidRPr="002A5F2A">
              <w:rPr>
                <w:lang w:val="en-GB"/>
              </w:rPr>
              <w:t>Export  settings</w:t>
            </w:r>
          </w:p>
        </w:tc>
        <w:tc>
          <w:tcPr>
            <w:tcW w:w="2375" w:type="dxa"/>
          </w:tcPr>
          <w:p w:rsidR="0017304C" w:rsidRPr="002A5F2A" w:rsidRDefault="0017304C" w:rsidP="002A5F2A">
            <w:pPr>
              <w:spacing w:after="120" w:line="240" w:lineRule="auto"/>
              <w:rPr>
                <w:lang w:val="en-GB"/>
              </w:rPr>
            </w:pPr>
            <w:r w:rsidRPr="002A5F2A">
              <w:rPr>
                <w:lang w:val="en-GB"/>
              </w:rPr>
              <w:t>Save configuration to  SD-card</w:t>
            </w:r>
          </w:p>
        </w:tc>
      </w:tr>
      <w:tr w:rsidR="0017304C" w:rsidRPr="002A5F2A">
        <w:tc>
          <w:tcPr>
            <w:tcW w:w="1526" w:type="dxa"/>
          </w:tcPr>
          <w:p w:rsidR="0017304C" w:rsidRPr="002A5F2A" w:rsidRDefault="0017304C" w:rsidP="002A5F2A">
            <w:pPr>
              <w:spacing w:after="120" w:line="240" w:lineRule="auto"/>
              <w:rPr>
                <w:lang w:val="en-GB"/>
              </w:rPr>
            </w:pPr>
            <w:r w:rsidRPr="002A5F2A">
              <w:rPr>
                <w:lang w:val="en-GB"/>
              </w:rPr>
              <w:t>Parameter</w:t>
            </w:r>
          </w:p>
        </w:tc>
        <w:tc>
          <w:tcPr>
            <w:tcW w:w="425" w:type="dxa"/>
          </w:tcPr>
          <w:p w:rsidR="0017304C" w:rsidRPr="002A5F2A" w:rsidRDefault="0017304C" w:rsidP="002A5F2A">
            <w:pPr>
              <w:spacing w:after="120" w:line="240" w:lineRule="auto"/>
              <w:rPr>
                <w:lang w:val="en-GB"/>
              </w:rPr>
            </w:pPr>
            <w:r w:rsidRPr="002A5F2A">
              <w:rPr>
                <w:lang w:val="en-GB"/>
              </w:rPr>
              <w:t>-&gt;</w:t>
            </w:r>
          </w:p>
        </w:tc>
        <w:tc>
          <w:tcPr>
            <w:tcW w:w="1843" w:type="dxa"/>
          </w:tcPr>
          <w:p w:rsidR="0017304C" w:rsidRPr="002A5F2A" w:rsidRDefault="0017304C" w:rsidP="002A5F2A">
            <w:pPr>
              <w:spacing w:after="120" w:line="240" w:lineRule="auto"/>
              <w:rPr>
                <w:lang w:val="en-GB"/>
              </w:rPr>
            </w:pPr>
            <w:r w:rsidRPr="002A5F2A">
              <w:rPr>
                <w:lang w:val="en-GB"/>
              </w:rPr>
              <w:t>General</w:t>
            </w:r>
          </w:p>
        </w:tc>
        <w:tc>
          <w:tcPr>
            <w:tcW w:w="425" w:type="dxa"/>
          </w:tcPr>
          <w:p w:rsidR="0017304C" w:rsidRPr="002A5F2A" w:rsidRDefault="0017304C" w:rsidP="002A5F2A">
            <w:pPr>
              <w:spacing w:after="120" w:line="240" w:lineRule="auto"/>
              <w:rPr>
                <w:lang w:val="en-GB"/>
              </w:rPr>
            </w:pPr>
            <w:r w:rsidRPr="002A5F2A">
              <w:rPr>
                <w:lang w:val="en-GB"/>
              </w:rPr>
              <w:t>-&gt;</w:t>
            </w:r>
          </w:p>
        </w:tc>
        <w:tc>
          <w:tcPr>
            <w:tcW w:w="1843" w:type="dxa"/>
          </w:tcPr>
          <w:p w:rsidR="0017304C" w:rsidRPr="002A5F2A" w:rsidRDefault="0017304C" w:rsidP="002A5F2A">
            <w:pPr>
              <w:spacing w:after="120" w:line="240" w:lineRule="auto"/>
              <w:rPr>
                <w:lang w:val="en-GB"/>
              </w:rPr>
            </w:pPr>
            <w:r w:rsidRPr="002A5F2A">
              <w:rPr>
                <w:lang w:val="en-GB"/>
              </w:rPr>
              <w:t>Works settings</w:t>
            </w:r>
          </w:p>
        </w:tc>
        <w:tc>
          <w:tcPr>
            <w:tcW w:w="2375" w:type="dxa"/>
          </w:tcPr>
          <w:p w:rsidR="0017304C" w:rsidRPr="002A5F2A" w:rsidRDefault="0017304C" w:rsidP="002A5F2A">
            <w:pPr>
              <w:spacing w:after="120" w:line="240" w:lineRule="auto"/>
              <w:rPr>
                <w:lang w:val="en-GB"/>
              </w:rPr>
            </w:pPr>
            <w:r w:rsidRPr="002A5F2A">
              <w:rPr>
                <w:lang w:val="en-GB"/>
              </w:rPr>
              <w:t>Reset to works settings</w:t>
            </w:r>
          </w:p>
        </w:tc>
      </w:tr>
    </w:tbl>
    <w:p w:rsidR="0017304C" w:rsidRPr="004A5737" w:rsidRDefault="0017304C" w:rsidP="00B2035B">
      <w:pPr>
        <w:jc w:val="both"/>
        <w:rPr>
          <w:sz w:val="2"/>
          <w:szCs w:val="2"/>
          <w:lang w:val="en-GB"/>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80" w:firstRow="0" w:lastRow="0" w:firstColumn="1" w:lastColumn="0" w:noHBand="0" w:noVBand="0"/>
      </w:tblPr>
      <w:tblGrid>
        <w:gridCol w:w="1483"/>
        <w:gridCol w:w="468"/>
        <w:gridCol w:w="1701"/>
        <w:gridCol w:w="425"/>
        <w:gridCol w:w="1843"/>
        <w:gridCol w:w="2517"/>
      </w:tblGrid>
      <w:tr w:rsidR="0017304C" w:rsidRPr="002A5F2A">
        <w:tc>
          <w:tcPr>
            <w:tcW w:w="1483" w:type="dxa"/>
            <w:tcBorders>
              <w:bottom w:val="single" w:sz="12" w:space="0" w:color="auto"/>
            </w:tcBorders>
          </w:tcPr>
          <w:p w:rsidR="0017304C" w:rsidRPr="002A5F2A" w:rsidRDefault="0017304C" w:rsidP="002A5F2A">
            <w:pPr>
              <w:spacing w:after="120" w:line="240" w:lineRule="auto"/>
              <w:rPr>
                <w:b/>
                <w:bCs/>
                <w:lang w:val="en-GB"/>
              </w:rPr>
            </w:pPr>
            <w:r w:rsidRPr="002A5F2A">
              <w:rPr>
                <w:b/>
                <w:bCs/>
                <w:lang w:val="en-GB"/>
              </w:rPr>
              <w:t>Main menu</w:t>
            </w:r>
          </w:p>
        </w:tc>
        <w:tc>
          <w:tcPr>
            <w:tcW w:w="468" w:type="dxa"/>
            <w:tcBorders>
              <w:bottom w:val="single" w:sz="12" w:space="0" w:color="auto"/>
            </w:tcBorders>
          </w:tcPr>
          <w:p w:rsidR="0017304C" w:rsidRPr="002A5F2A" w:rsidRDefault="0017304C" w:rsidP="002A5F2A">
            <w:pPr>
              <w:spacing w:after="120" w:line="240" w:lineRule="auto"/>
              <w:rPr>
                <w:b/>
                <w:bCs/>
                <w:lang w:val="en-GB"/>
              </w:rPr>
            </w:pPr>
          </w:p>
        </w:tc>
        <w:tc>
          <w:tcPr>
            <w:tcW w:w="1701" w:type="dxa"/>
            <w:tcBorders>
              <w:bottom w:val="single" w:sz="12" w:space="0" w:color="auto"/>
            </w:tcBorders>
          </w:tcPr>
          <w:p w:rsidR="0017304C" w:rsidRPr="002A5F2A" w:rsidRDefault="0017304C" w:rsidP="002A5F2A">
            <w:pPr>
              <w:spacing w:after="120" w:line="240" w:lineRule="auto"/>
              <w:rPr>
                <w:b/>
                <w:bCs/>
                <w:lang w:val="en-GB"/>
              </w:rPr>
            </w:pPr>
            <w:r w:rsidRPr="002A5F2A">
              <w:rPr>
                <w:b/>
                <w:bCs/>
                <w:lang w:val="en-GB"/>
              </w:rPr>
              <w:t>1. Under menu</w:t>
            </w:r>
          </w:p>
        </w:tc>
        <w:tc>
          <w:tcPr>
            <w:tcW w:w="425" w:type="dxa"/>
            <w:tcBorders>
              <w:bottom w:val="single" w:sz="12" w:space="0" w:color="auto"/>
            </w:tcBorders>
          </w:tcPr>
          <w:p w:rsidR="0017304C" w:rsidRPr="002A5F2A" w:rsidRDefault="0017304C" w:rsidP="002A5F2A">
            <w:pPr>
              <w:spacing w:after="120" w:line="240" w:lineRule="auto"/>
              <w:rPr>
                <w:b/>
                <w:bCs/>
                <w:lang w:val="en-GB"/>
              </w:rPr>
            </w:pPr>
          </w:p>
        </w:tc>
        <w:tc>
          <w:tcPr>
            <w:tcW w:w="1843" w:type="dxa"/>
            <w:tcBorders>
              <w:bottom w:val="single" w:sz="12" w:space="0" w:color="auto"/>
            </w:tcBorders>
          </w:tcPr>
          <w:p w:rsidR="0017304C" w:rsidRPr="002A5F2A" w:rsidRDefault="0017304C" w:rsidP="002A5F2A">
            <w:pPr>
              <w:spacing w:after="120" w:line="240" w:lineRule="auto"/>
              <w:rPr>
                <w:b/>
                <w:bCs/>
                <w:lang w:val="en-GB"/>
              </w:rPr>
            </w:pPr>
            <w:r w:rsidRPr="002A5F2A">
              <w:rPr>
                <w:b/>
                <w:bCs/>
                <w:lang w:val="en-GB"/>
              </w:rPr>
              <w:t>2. Under menu</w:t>
            </w:r>
          </w:p>
        </w:tc>
        <w:tc>
          <w:tcPr>
            <w:tcW w:w="2517" w:type="dxa"/>
            <w:tcBorders>
              <w:bottom w:val="single" w:sz="12" w:space="0" w:color="auto"/>
            </w:tcBorders>
          </w:tcPr>
          <w:p w:rsidR="0017304C" w:rsidRPr="002A5F2A" w:rsidRDefault="0017304C" w:rsidP="002A5F2A">
            <w:pPr>
              <w:spacing w:after="120" w:line="240" w:lineRule="auto"/>
              <w:rPr>
                <w:b/>
                <w:bCs/>
                <w:lang w:val="en-GB"/>
              </w:rPr>
            </w:pPr>
            <w:r w:rsidRPr="002A5F2A">
              <w:rPr>
                <w:b/>
                <w:bCs/>
                <w:lang w:val="en-GB"/>
              </w:rPr>
              <w:t>Unit function</w:t>
            </w:r>
          </w:p>
        </w:tc>
      </w:tr>
      <w:tr w:rsidR="0017304C" w:rsidRPr="002A5F2A">
        <w:tc>
          <w:tcPr>
            <w:tcW w:w="1483" w:type="dxa"/>
            <w:tcBorders>
              <w:top w:val="single" w:sz="12" w:space="0" w:color="auto"/>
            </w:tcBorders>
          </w:tcPr>
          <w:p w:rsidR="0017304C" w:rsidRPr="002A5F2A" w:rsidRDefault="0017304C" w:rsidP="002A5F2A">
            <w:pPr>
              <w:spacing w:after="120" w:line="240" w:lineRule="auto"/>
              <w:rPr>
                <w:lang w:val="en-GB"/>
              </w:rPr>
            </w:pPr>
            <w:r w:rsidRPr="002A5F2A">
              <w:rPr>
                <w:lang w:val="en-GB"/>
              </w:rPr>
              <w:t>Parameter</w:t>
            </w:r>
          </w:p>
        </w:tc>
        <w:tc>
          <w:tcPr>
            <w:tcW w:w="468" w:type="dxa"/>
            <w:tcBorders>
              <w:top w:val="single" w:sz="12" w:space="0" w:color="auto"/>
            </w:tcBorders>
          </w:tcPr>
          <w:p w:rsidR="0017304C" w:rsidRPr="002A5F2A" w:rsidRDefault="0017304C" w:rsidP="002A5F2A">
            <w:pPr>
              <w:spacing w:after="120" w:line="240" w:lineRule="auto"/>
              <w:rPr>
                <w:lang w:val="en-GB"/>
              </w:rPr>
            </w:pPr>
            <w:r w:rsidRPr="002A5F2A">
              <w:rPr>
                <w:lang w:val="en-GB"/>
              </w:rPr>
              <w:t>-&gt;</w:t>
            </w:r>
          </w:p>
        </w:tc>
        <w:tc>
          <w:tcPr>
            <w:tcW w:w="1701" w:type="dxa"/>
            <w:tcBorders>
              <w:top w:val="single" w:sz="12" w:space="0" w:color="auto"/>
            </w:tcBorders>
          </w:tcPr>
          <w:p w:rsidR="0017304C" w:rsidRPr="002A5F2A" w:rsidRDefault="0017304C" w:rsidP="002A5F2A">
            <w:pPr>
              <w:spacing w:after="120" w:line="240" w:lineRule="auto"/>
              <w:rPr>
                <w:lang w:val="en-GB"/>
              </w:rPr>
            </w:pPr>
            <w:r w:rsidRPr="002A5F2A">
              <w:rPr>
                <w:lang w:val="en-GB"/>
              </w:rPr>
              <w:t>Analysis</w:t>
            </w:r>
          </w:p>
        </w:tc>
        <w:tc>
          <w:tcPr>
            <w:tcW w:w="425" w:type="dxa"/>
            <w:tcBorders>
              <w:top w:val="single" w:sz="12" w:space="0" w:color="auto"/>
            </w:tcBorders>
          </w:tcPr>
          <w:p w:rsidR="0017304C" w:rsidRPr="002A5F2A" w:rsidRDefault="0017304C" w:rsidP="002A5F2A">
            <w:pPr>
              <w:spacing w:after="120" w:line="240" w:lineRule="auto"/>
              <w:rPr>
                <w:lang w:val="en-GB"/>
              </w:rPr>
            </w:pPr>
            <w:r w:rsidRPr="002A5F2A">
              <w:rPr>
                <w:lang w:val="en-GB"/>
              </w:rPr>
              <w:t>-&gt;</w:t>
            </w:r>
          </w:p>
        </w:tc>
        <w:tc>
          <w:tcPr>
            <w:tcW w:w="1843" w:type="dxa"/>
            <w:tcBorders>
              <w:top w:val="single" w:sz="12" w:space="0" w:color="auto"/>
            </w:tcBorders>
          </w:tcPr>
          <w:p w:rsidR="0017304C" w:rsidRPr="002A5F2A" w:rsidRDefault="0017304C" w:rsidP="002A5F2A">
            <w:pPr>
              <w:spacing w:after="120" w:line="240" w:lineRule="auto"/>
              <w:rPr>
                <w:lang w:val="en-GB"/>
              </w:rPr>
            </w:pPr>
            <w:r w:rsidRPr="002A5F2A">
              <w:rPr>
                <w:lang w:val="en-GB"/>
              </w:rPr>
              <w:t>Reagent</w:t>
            </w:r>
          </w:p>
        </w:tc>
        <w:tc>
          <w:tcPr>
            <w:tcW w:w="2517" w:type="dxa"/>
            <w:tcBorders>
              <w:top w:val="single" w:sz="12" w:space="0" w:color="auto"/>
            </w:tcBorders>
          </w:tcPr>
          <w:p w:rsidR="0017304C" w:rsidRPr="002A5F2A" w:rsidRDefault="0017304C" w:rsidP="002A5F2A">
            <w:pPr>
              <w:spacing w:after="120" w:line="240" w:lineRule="auto"/>
              <w:rPr>
                <w:lang w:val="en-GB"/>
              </w:rPr>
            </w:pPr>
            <w:r w:rsidRPr="002A5F2A">
              <w:rPr>
                <w:lang w:val="en-GB"/>
              </w:rPr>
              <w:t>Select reagent</w:t>
            </w:r>
            <w:r>
              <w:rPr>
                <w:lang w:val="en-GB"/>
              </w:rPr>
              <w:t xml:space="preserve"> </w:t>
            </w:r>
            <w:r w:rsidRPr="002A5F2A">
              <w:rPr>
                <w:lang w:val="en-GB"/>
              </w:rPr>
              <w:t>type</w:t>
            </w:r>
          </w:p>
        </w:tc>
      </w:tr>
      <w:tr w:rsidR="0017304C" w:rsidRPr="002A5F2A">
        <w:tc>
          <w:tcPr>
            <w:tcW w:w="1483" w:type="dxa"/>
          </w:tcPr>
          <w:p w:rsidR="0017304C" w:rsidRPr="002A5F2A" w:rsidRDefault="0017304C" w:rsidP="002A5F2A">
            <w:pPr>
              <w:spacing w:after="120" w:line="240" w:lineRule="auto"/>
              <w:rPr>
                <w:lang w:val="en-GB"/>
              </w:rPr>
            </w:pPr>
            <w:r w:rsidRPr="002A5F2A">
              <w:rPr>
                <w:lang w:val="en-GB"/>
              </w:rPr>
              <w:t>Parameter</w:t>
            </w:r>
          </w:p>
        </w:tc>
        <w:tc>
          <w:tcPr>
            <w:tcW w:w="468" w:type="dxa"/>
          </w:tcPr>
          <w:p w:rsidR="0017304C" w:rsidRPr="002A5F2A" w:rsidRDefault="0017304C" w:rsidP="002A5F2A">
            <w:pPr>
              <w:spacing w:after="120" w:line="240" w:lineRule="auto"/>
              <w:rPr>
                <w:lang w:val="en-GB"/>
              </w:rPr>
            </w:pPr>
            <w:r w:rsidRPr="002A5F2A">
              <w:rPr>
                <w:lang w:val="en-GB"/>
              </w:rPr>
              <w:t>-&gt;</w:t>
            </w:r>
          </w:p>
        </w:tc>
        <w:tc>
          <w:tcPr>
            <w:tcW w:w="1701" w:type="dxa"/>
          </w:tcPr>
          <w:p w:rsidR="0017304C" w:rsidRPr="002A5F2A" w:rsidRDefault="0017304C" w:rsidP="002A5F2A">
            <w:pPr>
              <w:spacing w:after="120" w:line="240" w:lineRule="auto"/>
              <w:rPr>
                <w:lang w:val="en-GB"/>
              </w:rPr>
            </w:pPr>
            <w:r w:rsidRPr="002A5F2A">
              <w:rPr>
                <w:lang w:val="en-GB"/>
              </w:rPr>
              <w:t>Analysis</w:t>
            </w:r>
          </w:p>
        </w:tc>
        <w:tc>
          <w:tcPr>
            <w:tcW w:w="425" w:type="dxa"/>
          </w:tcPr>
          <w:p w:rsidR="0017304C" w:rsidRPr="002A5F2A" w:rsidRDefault="0017304C" w:rsidP="002A5F2A">
            <w:pPr>
              <w:spacing w:after="120" w:line="240" w:lineRule="auto"/>
              <w:rPr>
                <w:lang w:val="en-GB"/>
              </w:rPr>
            </w:pPr>
            <w:r w:rsidRPr="002A5F2A">
              <w:rPr>
                <w:lang w:val="en-GB"/>
              </w:rPr>
              <w:t>-&gt;</w:t>
            </w:r>
          </w:p>
        </w:tc>
        <w:tc>
          <w:tcPr>
            <w:tcW w:w="1843" w:type="dxa"/>
          </w:tcPr>
          <w:p w:rsidR="0017304C" w:rsidRPr="002A5F2A" w:rsidRDefault="0017304C" w:rsidP="002A5F2A">
            <w:pPr>
              <w:spacing w:after="120" w:line="240" w:lineRule="auto"/>
              <w:rPr>
                <w:lang w:val="en-GB"/>
              </w:rPr>
            </w:pPr>
            <w:r w:rsidRPr="002A5F2A">
              <w:rPr>
                <w:lang w:val="en-GB"/>
              </w:rPr>
              <w:t>Limit mode</w:t>
            </w:r>
          </w:p>
        </w:tc>
        <w:tc>
          <w:tcPr>
            <w:tcW w:w="2517" w:type="dxa"/>
          </w:tcPr>
          <w:p w:rsidR="0017304C" w:rsidRPr="002A5F2A" w:rsidRDefault="0017304C" w:rsidP="002A5F2A">
            <w:pPr>
              <w:spacing w:after="120" w:line="240" w:lineRule="auto"/>
              <w:rPr>
                <w:color w:val="C0504D"/>
                <w:sz w:val="16"/>
                <w:szCs w:val="16"/>
                <w:lang w:val="en-GB"/>
              </w:rPr>
            </w:pPr>
            <w:r w:rsidRPr="002A5F2A">
              <w:rPr>
                <w:lang w:val="en-GB"/>
              </w:rPr>
              <w:t>Select Binding or Softening system</w:t>
            </w:r>
          </w:p>
        </w:tc>
      </w:tr>
      <w:tr w:rsidR="0017304C" w:rsidRPr="002A5F2A">
        <w:tc>
          <w:tcPr>
            <w:tcW w:w="1483" w:type="dxa"/>
          </w:tcPr>
          <w:p w:rsidR="0017304C" w:rsidRPr="002A5F2A" w:rsidRDefault="0017304C" w:rsidP="002A5F2A">
            <w:pPr>
              <w:spacing w:after="120" w:line="240" w:lineRule="auto"/>
              <w:rPr>
                <w:lang w:val="en-GB"/>
              </w:rPr>
            </w:pPr>
            <w:r w:rsidRPr="002A5F2A">
              <w:rPr>
                <w:lang w:val="en-GB"/>
              </w:rPr>
              <w:t>Parameter</w:t>
            </w:r>
          </w:p>
        </w:tc>
        <w:tc>
          <w:tcPr>
            <w:tcW w:w="468" w:type="dxa"/>
          </w:tcPr>
          <w:p w:rsidR="0017304C" w:rsidRPr="002A5F2A" w:rsidRDefault="0017304C" w:rsidP="002A5F2A">
            <w:pPr>
              <w:spacing w:after="120" w:line="240" w:lineRule="auto"/>
              <w:rPr>
                <w:lang w:val="en-GB"/>
              </w:rPr>
            </w:pPr>
            <w:r w:rsidRPr="002A5F2A">
              <w:rPr>
                <w:lang w:val="en-GB"/>
              </w:rPr>
              <w:t>-&gt;</w:t>
            </w:r>
          </w:p>
        </w:tc>
        <w:tc>
          <w:tcPr>
            <w:tcW w:w="1701" w:type="dxa"/>
          </w:tcPr>
          <w:p w:rsidR="0017304C" w:rsidRPr="002A5F2A" w:rsidRDefault="0017304C" w:rsidP="002A5F2A">
            <w:pPr>
              <w:spacing w:after="120" w:line="240" w:lineRule="auto"/>
              <w:rPr>
                <w:lang w:val="en-GB"/>
              </w:rPr>
            </w:pPr>
            <w:r w:rsidRPr="002A5F2A">
              <w:rPr>
                <w:lang w:val="en-GB"/>
              </w:rPr>
              <w:t>Analysis</w:t>
            </w:r>
          </w:p>
        </w:tc>
        <w:tc>
          <w:tcPr>
            <w:tcW w:w="425" w:type="dxa"/>
          </w:tcPr>
          <w:p w:rsidR="0017304C" w:rsidRPr="002A5F2A" w:rsidRDefault="0017304C" w:rsidP="002A5F2A">
            <w:pPr>
              <w:spacing w:after="120" w:line="240" w:lineRule="auto"/>
              <w:rPr>
                <w:lang w:val="en-GB"/>
              </w:rPr>
            </w:pPr>
            <w:r w:rsidRPr="002A5F2A">
              <w:rPr>
                <w:lang w:val="en-GB"/>
              </w:rPr>
              <w:t>-&gt;</w:t>
            </w:r>
          </w:p>
        </w:tc>
        <w:tc>
          <w:tcPr>
            <w:tcW w:w="1843" w:type="dxa"/>
          </w:tcPr>
          <w:p w:rsidR="0017304C" w:rsidRPr="002A5F2A" w:rsidRDefault="0017304C" w:rsidP="002A5F2A">
            <w:pPr>
              <w:spacing w:after="120" w:line="240" w:lineRule="auto"/>
              <w:rPr>
                <w:lang w:val="en-GB"/>
              </w:rPr>
            </w:pPr>
            <w:r w:rsidRPr="002A5F2A">
              <w:rPr>
                <w:lang w:val="en-GB"/>
              </w:rPr>
              <w:t>Limit 1</w:t>
            </w:r>
          </w:p>
        </w:tc>
        <w:tc>
          <w:tcPr>
            <w:tcW w:w="2517" w:type="dxa"/>
          </w:tcPr>
          <w:p w:rsidR="0017304C" w:rsidRPr="002A5F2A" w:rsidRDefault="0017304C" w:rsidP="002A5F2A">
            <w:pPr>
              <w:spacing w:after="120" w:line="240" w:lineRule="auto"/>
              <w:rPr>
                <w:lang w:val="en-GB"/>
              </w:rPr>
            </w:pPr>
            <w:r w:rsidRPr="002A5F2A">
              <w:rPr>
                <w:lang w:val="en-GB"/>
              </w:rPr>
              <w:t>Set Limit 1</w:t>
            </w:r>
          </w:p>
        </w:tc>
      </w:tr>
      <w:tr w:rsidR="0017304C" w:rsidRPr="002A5F2A">
        <w:tc>
          <w:tcPr>
            <w:tcW w:w="1483" w:type="dxa"/>
          </w:tcPr>
          <w:p w:rsidR="0017304C" w:rsidRPr="002A5F2A" w:rsidRDefault="0017304C" w:rsidP="002A5F2A">
            <w:pPr>
              <w:spacing w:after="120" w:line="240" w:lineRule="auto"/>
              <w:rPr>
                <w:lang w:val="en-GB"/>
              </w:rPr>
            </w:pPr>
            <w:r w:rsidRPr="002A5F2A">
              <w:rPr>
                <w:lang w:val="en-GB"/>
              </w:rPr>
              <w:t>Parameter</w:t>
            </w:r>
          </w:p>
        </w:tc>
        <w:tc>
          <w:tcPr>
            <w:tcW w:w="468" w:type="dxa"/>
          </w:tcPr>
          <w:p w:rsidR="0017304C" w:rsidRPr="002A5F2A" w:rsidRDefault="0017304C" w:rsidP="002A5F2A">
            <w:pPr>
              <w:spacing w:after="120" w:line="240" w:lineRule="auto"/>
              <w:rPr>
                <w:lang w:val="en-GB"/>
              </w:rPr>
            </w:pPr>
            <w:r w:rsidRPr="002A5F2A">
              <w:rPr>
                <w:lang w:val="en-GB"/>
              </w:rPr>
              <w:t>-&gt;</w:t>
            </w:r>
          </w:p>
        </w:tc>
        <w:tc>
          <w:tcPr>
            <w:tcW w:w="1701" w:type="dxa"/>
          </w:tcPr>
          <w:p w:rsidR="0017304C" w:rsidRPr="002A5F2A" w:rsidRDefault="0017304C" w:rsidP="002A5F2A">
            <w:pPr>
              <w:spacing w:after="120" w:line="240" w:lineRule="auto"/>
              <w:rPr>
                <w:lang w:val="en-GB"/>
              </w:rPr>
            </w:pPr>
            <w:r w:rsidRPr="002A5F2A">
              <w:rPr>
                <w:lang w:val="en-GB"/>
              </w:rPr>
              <w:t>Analysis</w:t>
            </w:r>
          </w:p>
        </w:tc>
        <w:tc>
          <w:tcPr>
            <w:tcW w:w="425" w:type="dxa"/>
          </w:tcPr>
          <w:p w:rsidR="0017304C" w:rsidRPr="002A5F2A" w:rsidRDefault="0017304C" w:rsidP="002A5F2A">
            <w:pPr>
              <w:spacing w:after="120" w:line="240" w:lineRule="auto"/>
              <w:rPr>
                <w:lang w:val="en-GB"/>
              </w:rPr>
            </w:pPr>
            <w:r w:rsidRPr="002A5F2A">
              <w:rPr>
                <w:lang w:val="en-GB"/>
              </w:rPr>
              <w:t>-&gt;</w:t>
            </w:r>
          </w:p>
        </w:tc>
        <w:tc>
          <w:tcPr>
            <w:tcW w:w="1843" w:type="dxa"/>
          </w:tcPr>
          <w:p w:rsidR="0017304C" w:rsidRPr="002A5F2A" w:rsidRDefault="0017304C" w:rsidP="002A5F2A">
            <w:pPr>
              <w:spacing w:after="120" w:line="240" w:lineRule="auto"/>
              <w:rPr>
                <w:lang w:val="en-GB"/>
              </w:rPr>
            </w:pPr>
            <w:r w:rsidRPr="002A5F2A">
              <w:rPr>
                <w:lang w:val="en-GB"/>
              </w:rPr>
              <w:t>Limit 2</w:t>
            </w:r>
          </w:p>
        </w:tc>
        <w:tc>
          <w:tcPr>
            <w:tcW w:w="2517" w:type="dxa"/>
          </w:tcPr>
          <w:p w:rsidR="0017304C" w:rsidRPr="002A5F2A" w:rsidRDefault="0017304C" w:rsidP="002A5F2A">
            <w:pPr>
              <w:spacing w:after="120" w:line="240" w:lineRule="auto"/>
              <w:rPr>
                <w:lang w:val="en-GB"/>
              </w:rPr>
            </w:pPr>
            <w:r w:rsidRPr="002A5F2A">
              <w:rPr>
                <w:lang w:val="en-GB"/>
              </w:rPr>
              <w:t>Set Limit 2</w:t>
            </w:r>
          </w:p>
        </w:tc>
      </w:tr>
      <w:tr w:rsidR="0017304C" w:rsidRPr="002A5F2A">
        <w:tc>
          <w:tcPr>
            <w:tcW w:w="1483" w:type="dxa"/>
          </w:tcPr>
          <w:p w:rsidR="0017304C" w:rsidRPr="002A5F2A" w:rsidRDefault="0017304C" w:rsidP="002A5F2A">
            <w:pPr>
              <w:spacing w:after="120" w:line="240" w:lineRule="auto"/>
              <w:rPr>
                <w:lang w:val="en-GB"/>
              </w:rPr>
            </w:pPr>
            <w:r w:rsidRPr="002A5F2A">
              <w:rPr>
                <w:lang w:val="en-GB"/>
              </w:rPr>
              <w:t>Parameter</w:t>
            </w:r>
          </w:p>
        </w:tc>
        <w:tc>
          <w:tcPr>
            <w:tcW w:w="468" w:type="dxa"/>
          </w:tcPr>
          <w:p w:rsidR="0017304C" w:rsidRPr="002A5F2A" w:rsidRDefault="0017304C" w:rsidP="002A5F2A">
            <w:pPr>
              <w:spacing w:after="120" w:line="240" w:lineRule="auto"/>
              <w:rPr>
                <w:lang w:val="en-GB"/>
              </w:rPr>
            </w:pPr>
            <w:r w:rsidRPr="002A5F2A">
              <w:rPr>
                <w:lang w:val="en-GB"/>
              </w:rPr>
              <w:t>-&gt;</w:t>
            </w:r>
          </w:p>
        </w:tc>
        <w:tc>
          <w:tcPr>
            <w:tcW w:w="1701" w:type="dxa"/>
          </w:tcPr>
          <w:p w:rsidR="0017304C" w:rsidRPr="002A5F2A" w:rsidRDefault="0017304C" w:rsidP="002A5F2A">
            <w:pPr>
              <w:spacing w:after="120" w:line="240" w:lineRule="auto"/>
              <w:rPr>
                <w:lang w:val="en-GB"/>
              </w:rPr>
            </w:pPr>
            <w:r w:rsidRPr="002A5F2A">
              <w:rPr>
                <w:lang w:val="en-GB"/>
              </w:rPr>
              <w:t>Analysis</w:t>
            </w:r>
          </w:p>
        </w:tc>
        <w:tc>
          <w:tcPr>
            <w:tcW w:w="425" w:type="dxa"/>
          </w:tcPr>
          <w:p w:rsidR="0017304C" w:rsidRPr="002A5F2A" w:rsidRDefault="0017304C" w:rsidP="002A5F2A">
            <w:pPr>
              <w:spacing w:after="120" w:line="240" w:lineRule="auto"/>
              <w:rPr>
                <w:lang w:val="en-GB"/>
              </w:rPr>
            </w:pPr>
            <w:r w:rsidRPr="002A5F2A">
              <w:rPr>
                <w:lang w:val="en-GB"/>
              </w:rPr>
              <w:t>-&gt;</w:t>
            </w:r>
          </w:p>
        </w:tc>
        <w:tc>
          <w:tcPr>
            <w:tcW w:w="1843" w:type="dxa"/>
          </w:tcPr>
          <w:p w:rsidR="0017304C" w:rsidRPr="002A5F2A" w:rsidRDefault="0017304C" w:rsidP="002A5F2A">
            <w:pPr>
              <w:spacing w:after="120" w:line="240" w:lineRule="auto"/>
              <w:rPr>
                <w:lang w:val="en-GB"/>
              </w:rPr>
            </w:pPr>
            <w:r w:rsidRPr="002A5F2A">
              <w:rPr>
                <w:lang w:val="en-GB"/>
              </w:rPr>
              <w:t>Flushing time</w:t>
            </w:r>
          </w:p>
        </w:tc>
        <w:tc>
          <w:tcPr>
            <w:tcW w:w="2517" w:type="dxa"/>
          </w:tcPr>
          <w:p w:rsidR="0017304C" w:rsidRPr="002A5F2A" w:rsidRDefault="0017304C" w:rsidP="002A5F2A">
            <w:pPr>
              <w:spacing w:after="120" w:line="240" w:lineRule="auto"/>
              <w:rPr>
                <w:lang w:val="en-GB"/>
              </w:rPr>
            </w:pPr>
            <w:r w:rsidRPr="002A5F2A">
              <w:rPr>
                <w:lang w:val="en-GB"/>
              </w:rPr>
              <w:t xml:space="preserve">Set pre-analysis flush time </w:t>
            </w:r>
          </w:p>
        </w:tc>
      </w:tr>
      <w:tr w:rsidR="0017304C" w:rsidRPr="002A5F2A">
        <w:tc>
          <w:tcPr>
            <w:tcW w:w="1483" w:type="dxa"/>
          </w:tcPr>
          <w:p w:rsidR="0017304C" w:rsidRPr="002A5F2A" w:rsidRDefault="0017304C" w:rsidP="002A5F2A">
            <w:pPr>
              <w:spacing w:after="120" w:line="240" w:lineRule="auto"/>
              <w:rPr>
                <w:lang w:val="en-GB"/>
              </w:rPr>
            </w:pPr>
            <w:r w:rsidRPr="002A5F2A">
              <w:rPr>
                <w:lang w:val="en-GB"/>
              </w:rPr>
              <w:t>Parameter</w:t>
            </w:r>
          </w:p>
        </w:tc>
        <w:tc>
          <w:tcPr>
            <w:tcW w:w="468" w:type="dxa"/>
          </w:tcPr>
          <w:p w:rsidR="0017304C" w:rsidRPr="002A5F2A" w:rsidRDefault="0017304C" w:rsidP="002A5F2A">
            <w:pPr>
              <w:spacing w:after="120" w:line="240" w:lineRule="auto"/>
              <w:rPr>
                <w:lang w:val="en-GB"/>
              </w:rPr>
            </w:pPr>
            <w:r w:rsidRPr="002A5F2A">
              <w:rPr>
                <w:lang w:val="en-GB"/>
              </w:rPr>
              <w:t>-&gt;</w:t>
            </w:r>
          </w:p>
        </w:tc>
        <w:tc>
          <w:tcPr>
            <w:tcW w:w="1701" w:type="dxa"/>
          </w:tcPr>
          <w:p w:rsidR="0017304C" w:rsidRPr="002A5F2A" w:rsidRDefault="0017304C" w:rsidP="002A5F2A">
            <w:pPr>
              <w:spacing w:after="120" w:line="240" w:lineRule="auto"/>
              <w:rPr>
                <w:lang w:val="en-GB"/>
              </w:rPr>
            </w:pPr>
            <w:r w:rsidRPr="002A5F2A">
              <w:rPr>
                <w:lang w:val="en-GB"/>
              </w:rPr>
              <w:t>Analysis</w:t>
            </w:r>
          </w:p>
        </w:tc>
        <w:tc>
          <w:tcPr>
            <w:tcW w:w="425" w:type="dxa"/>
          </w:tcPr>
          <w:p w:rsidR="0017304C" w:rsidRPr="002A5F2A" w:rsidRDefault="0017304C" w:rsidP="002A5F2A">
            <w:pPr>
              <w:spacing w:after="120" w:line="240" w:lineRule="auto"/>
              <w:rPr>
                <w:lang w:val="en-GB"/>
              </w:rPr>
            </w:pPr>
            <w:r w:rsidRPr="002A5F2A">
              <w:rPr>
                <w:lang w:val="en-GB"/>
              </w:rPr>
              <w:t>-&gt;</w:t>
            </w:r>
          </w:p>
        </w:tc>
        <w:tc>
          <w:tcPr>
            <w:tcW w:w="1843" w:type="dxa"/>
          </w:tcPr>
          <w:p w:rsidR="0017304C" w:rsidRPr="002A5F2A" w:rsidRDefault="0017304C" w:rsidP="002A5F2A">
            <w:pPr>
              <w:spacing w:after="120" w:line="240" w:lineRule="auto"/>
              <w:rPr>
                <w:lang w:val="en-GB"/>
              </w:rPr>
            </w:pPr>
            <w:r w:rsidRPr="002A5F2A">
              <w:rPr>
                <w:lang w:val="en-GB"/>
              </w:rPr>
              <w:t>Analysis delay</w:t>
            </w:r>
          </w:p>
        </w:tc>
        <w:tc>
          <w:tcPr>
            <w:tcW w:w="2517" w:type="dxa"/>
          </w:tcPr>
          <w:p w:rsidR="0017304C" w:rsidRPr="002A5F2A" w:rsidRDefault="0017304C" w:rsidP="002A5F2A">
            <w:pPr>
              <w:spacing w:after="120" w:line="240" w:lineRule="auto"/>
              <w:rPr>
                <w:lang w:val="en-GB"/>
              </w:rPr>
            </w:pPr>
            <w:r w:rsidRPr="002A5F2A">
              <w:rPr>
                <w:lang w:val="en-GB"/>
              </w:rPr>
              <w:t>Time setting to delay analysis start</w:t>
            </w:r>
          </w:p>
        </w:tc>
      </w:tr>
      <w:tr w:rsidR="0017304C" w:rsidRPr="002A5F2A">
        <w:tc>
          <w:tcPr>
            <w:tcW w:w="1483" w:type="dxa"/>
          </w:tcPr>
          <w:p w:rsidR="0017304C" w:rsidRPr="002A5F2A" w:rsidRDefault="0017304C" w:rsidP="002A5F2A">
            <w:pPr>
              <w:spacing w:after="120" w:line="240" w:lineRule="auto"/>
              <w:rPr>
                <w:lang w:val="en-GB"/>
              </w:rPr>
            </w:pPr>
            <w:r w:rsidRPr="002A5F2A">
              <w:rPr>
                <w:lang w:val="en-GB"/>
              </w:rPr>
              <w:t>Parameter</w:t>
            </w:r>
          </w:p>
        </w:tc>
        <w:tc>
          <w:tcPr>
            <w:tcW w:w="468" w:type="dxa"/>
          </w:tcPr>
          <w:p w:rsidR="0017304C" w:rsidRPr="002A5F2A" w:rsidRDefault="0017304C" w:rsidP="002A5F2A">
            <w:pPr>
              <w:spacing w:after="120" w:line="240" w:lineRule="auto"/>
              <w:rPr>
                <w:lang w:val="en-GB"/>
              </w:rPr>
            </w:pPr>
            <w:r w:rsidRPr="002A5F2A">
              <w:rPr>
                <w:lang w:val="en-GB"/>
              </w:rPr>
              <w:t>-&gt;</w:t>
            </w:r>
          </w:p>
        </w:tc>
        <w:tc>
          <w:tcPr>
            <w:tcW w:w="1701" w:type="dxa"/>
          </w:tcPr>
          <w:p w:rsidR="0017304C" w:rsidRPr="002A5F2A" w:rsidRDefault="0017304C" w:rsidP="002A5F2A">
            <w:pPr>
              <w:spacing w:after="120" w:line="240" w:lineRule="auto"/>
              <w:rPr>
                <w:lang w:val="en-GB"/>
              </w:rPr>
            </w:pPr>
            <w:r w:rsidRPr="002A5F2A">
              <w:rPr>
                <w:lang w:val="en-GB"/>
              </w:rPr>
              <w:t>Analysis</w:t>
            </w:r>
          </w:p>
        </w:tc>
        <w:tc>
          <w:tcPr>
            <w:tcW w:w="425" w:type="dxa"/>
          </w:tcPr>
          <w:p w:rsidR="0017304C" w:rsidRPr="002A5F2A" w:rsidRDefault="0017304C" w:rsidP="002A5F2A">
            <w:pPr>
              <w:spacing w:after="120" w:line="240" w:lineRule="auto"/>
              <w:rPr>
                <w:lang w:val="en-GB"/>
              </w:rPr>
            </w:pPr>
            <w:r w:rsidRPr="002A5F2A">
              <w:rPr>
                <w:lang w:val="en-GB"/>
              </w:rPr>
              <w:t>-&gt;</w:t>
            </w:r>
          </w:p>
        </w:tc>
        <w:tc>
          <w:tcPr>
            <w:tcW w:w="1843" w:type="dxa"/>
          </w:tcPr>
          <w:p w:rsidR="0017304C" w:rsidRPr="002A5F2A" w:rsidRDefault="0017304C" w:rsidP="002A5F2A">
            <w:pPr>
              <w:spacing w:after="120" w:line="240" w:lineRule="auto"/>
              <w:rPr>
                <w:lang w:val="en-GB"/>
              </w:rPr>
            </w:pPr>
            <w:r w:rsidRPr="002A5F2A">
              <w:rPr>
                <w:lang w:val="en-GB"/>
              </w:rPr>
              <w:t>Auto-start</w:t>
            </w:r>
            <w:r>
              <w:rPr>
                <w:lang w:val="en-GB"/>
              </w:rPr>
              <w:t xml:space="preserve"> </w:t>
            </w:r>
            <w:r w:rsidRPr="002A5F2A">
              <w:rPr>
                <w:lang w:val="en-GB"/>
              </w:rPr>
              <w:t>option</w:t>
            </w:r>
          </w:p>
        </w:tc>
        <w:tc>
          <w:tcPr>
            <w:tcW w:w="2517" w:type="dxa"/>
          </w:tcPr>
          <w:p w:rsidR="0017304C" w:rsidRPr="002A5F2A" w:rsidRDefault="0017304C" w:rsidP="002A5F2A">
            <w:pPr>
              <w:spacing w:after="120" w:line="240" w:lineRule="auto"/>
              <w:rPr>
                <w:lang w:val="en-GB"/>
              </w:rPr>
            </w:pPr>
            <w:r w:rsidRPr="002A5F2A">
              <w:rPr>
                <w:lang w:val="en-GB"/>
              </w:rPr>
              <w:t>Define start initiator i.e. Time /amount/ or time</w:t>
            </w:r>
            <w:r>
              <w:rPr>
                <w:lang w:val="en-GB"/>
              </w:rPr>
              <w:t xml:space="preserve"> </w:t>
            </w:r>
            <w:r w:rsidRPr="002A5F2A">
              <w:rPr>
                <w:lang w:val="en-GB"/>
              </w:rPr>
              <w:t xml:space="preserve">and  amount </w:t>
            </w:r>
          </w:p>
        </w:tc>
      </w:tr>
      <w:tr w:rsidR="0017304C" w:rsidRPr="002A5F2A">
        <w:tc>
          <w:tcPr>
            <w:tcW w:w="1483" w:type="dxa"/>
          </w:tcPr>
          <w:p w:rsidR="0017304C" w:rsidRPr="002A5F2A" w:rsidRDefault="0017304C" w:rsidP="002A5F2A">
            <w:pPr>
              <w:spacing w:after="120" w:line="240" w:lineRule="auto"/>
              <w:rPr>
                <w:lang w:val="en-GB"/>
              </w:rPr>
            </w:pPr>
            <w:r w:rsidRPr="002A5F2A">
              <w:rPr>
                <w:lang w:val="en-GB"/>
              </w:rPr>
              <w:t>Parameter</w:t>
            </w:r>
          </w:p>
        </w:tc>
        <w:tc>
          <w:tcPr>
            <w:tcW w:w="468" w:type="dxa"/>
          </w:tcPr>
          <w:p w:rsidR="0017304C" w:rsidRPr="002A5F2A" w:rsidRDefault="0017304C" w:rsidP="002A5F2A">
            <w:pPr>
              <w:spacing w:after="120" w:line="240" w:lineRule="auto"/>
              <w:rPr>
                <w:lang w:val="en-GB"/>
              </w:rPr>
            </w:pPr>
            <w:r w:rsidRPr="002A5F2A">
              <w:rPr>
                <w:lang w:val="en-GB"/>
              </w:rPr>
              <w:t>-&gt;</w:t>
            </w:r>
          </w:p>
        </w:tc>
        <w:tc>
          <w:tcPr>
            <w:tcW w:w="1701" w:type="dxa"/>
          </w:tcPr>
          <w:p w:rsidR="0017304C" w:rsidRPr="002A5F2A" w:rsidRDefault="0017304C" w:rsidP="002A5F2A">
            <w:pPr>
              <w:spacing w:after="120" w:line="240" w:lineRule="auto"/>
              <w:rPr>
                <w:lang w:val="en-GB"/>
              </w:rPr>
            </w:pPr>
            <w:r w:rsidRPr="002A5F2A">
              <w:rPr>
                <w:lang w:val="en-GB"/>
              </w:rPr>
              <w:t>Analysis</w:t>
            </w:r>
          </w:p>
        </w:tc>
        <w:tc>
          <w:tcPr>
            <w:tcW w:w="425" w:type="dxa"/>
          </w:tcPr>
          <w:p w:rsidR="0017304C" w:rsidRPr="002A5F2A" w:rsidRDefault="0017304C" w:rsidP="002A5F2A">
            <w:pPr>
              <w:spacing w:after="120" w:line="240" w:lineRule="auto"/>
              <w:rPr>
                <w:lang w:val="en-GB"/>
              </w:rPr>
            </w:pPr>
            <w:r w:rsidRPr="002A5F2A">
              <w:rPr>
                <w:lang w:val="en-GB"/>
              </w:rPr>
              <w:t>-&gt;</w:t>
            </w:r>
          </w:p>
        </w:tc>
        <w:tc>
          <w:tcPr>
            <w:tcW w:w="1843" w:type="dxa"/>
          </w:tcPr>
          <w:p w:rsidR="0017304C" w:rsidRPr="002A5F2A" w:rsidRDefault="0017304C" w:rsidP="002A5F2A">
            <w:pPr>
              <w:spacing w:after="120" w:line="240" w:lineRule="auto"/>
              <w:rPr>
                <w:lang w:val="en-GB"/>
              </w:rPr>
            </w:pPr>
            <w:r w:rsidRPr="002A5F2A">
              <w:rPr>
                <w:lang w:val="en-GB"/>
              </w:rPr>
              <w:t>Auto-interval</w:t>
            </w:r>
            <w:r>
              <w:rPr>
                <w:lang w:val="en-GB"/>
              </w:rPr>
              <w:t xml:space="preserve"> </w:t>
            </w:r>
            <w:r w:rsidRPr="002A5F2A">
              <w:rPr>
                <w:lang w:val="en-GB"/>
              </w:rPr>
              <w:t>time</w:t>
            </w:r>
          </w:p>
        </w:tc>
        <w:tc>
          <w:tcPr>
            <w:tcW w:w="2517" w:type="dxa"/>
          </w:tcPr>
          <w:p w:rsidR="0017304C" w:rsidRPr="002A5F2A" w:rsidRDefault="0017304C" w:rsidP="002A5F2A">
            <w:pPr>
              <w:spacing w:after="120" w:line="240" w:lineRule="auto"/>
              <w:rPr>
                <w:lang w:val="en-GB"/>
              </w:rPr>
            </w:pPr>
            <w:r w:rsidRPr="002A5F2A">
              <w:rPr>
                <w:lang w:val="en-GB"/>
              </w:rPr>
              <w:t>Define time interval between 2 analyses</w:t>
            </w:r>
          </w:p>
        </w:tc>
      </w:tr>
      <w:tr w:rsidR="0017304C" w:rsidRPr="002A5F2A">
        <w:tc>
          <w:tcPr>
            <w:tcW w:w="1483" w:type="dxa"/>
          </w:tcPr>
          <w:p w:rsidR="0017304C" w:rsidRPr="002A5F2A" w:rsidRDefault="0017304C" w:rsidP="002A5F2A">
            <w:pPr>
              <w:spacing w:after="120" w:line="240" w:lineRule="auto"/>
              <w:rPr>
                <w:lang w:val="en-GB"/>
              </w:rPr>
            </w:pPr>
            <w:r w:rsidRPr="002A5F2A">
              <w:rPr>
                <w:lang w:val="en-GB"/>
              </w:rPr>
              <w:t>Parameter</w:t>
            </w:r>
          </w:p>
        </w:tc>
        <w:tc>
          <w:tcPr>
            <w:tcW w:w="468" w:type="dxa"/>
          </w:tcPr>
          <w:p w:rsidR="0017304C" w:rsidRPr="002A5F2A" w:rsidRDefault="0017304C" w:rsidP="002A5F2A">
            <w:pPr>
              <w:spacing w:after="120" w:line="240" w:lineRule="auto"/>
              <w:rPr>
                <w:lang w:val="en-GB"/>
              </w:rPr>
            </w:pPr>
            <w:r w:rsidRPr="002A5F2A">
              <w:rPr>
                <w:lang w:val="en-GB"/>
              </w:rPr>
              <w:t>-&gt;</w:t>
            </w:r>
          </w:p>
        </w:tc>
        <w:tc>
          <w:tcPr>
            <w:tcW w:w="1701" w:type="dxa"/>
          </w:tcPr>
          <w:p w:rsidR="0017304C" w:rsidRPr="002A5F2A" w:rsidRDefault="0017304C" w:rsidP="002A5F2A">
            <w:pPr>
              <w:spacing w:after="120" w:line="240" w:lineRule="auto"/>
              <w:rPr>
                <w:lang w:val="en-GB"/>
              </w:rPr>
            </w:pPr>
            <w:r w:rsidRPr="002A5F2A">
              <w:rPr>
                <w:lang w:val="en-GB"/>
              </w:rPr>
              <w:t>Analysis</w:t>
            </w:r>
          </w:p>
        </w:tc>
        <w:tc>
          <w:tcPr>
            <w:tcW w:w="425" w:type="dxa"/>
          </w:tcPr>
          <w:p w:rsidR="0017304C" w:rsidRPr="002A5F2A" w:rsidRDefault="0017304C" w:rsidP="002A5F2A">
            <w:pPr>
              <w:spacing w:after="120" w:line="240" w:lineRule="auto"/>
              <w:rPr>
                <w:lang w:val="en-GB"/>
              </w:rPr>
            </w:pPr>
            <w:r w:rsidRPr="002A5F2A">
              <w:rPr>
                <w:lang w:val="en-GB"/>
              </w:rPr>
              <w:t>-&gt;</w:t>
            </w:r>
          </w:p>
        </w:tc>
        <w:tc>
          <w:tcPr>
            <w:tcW w:w="1843" w:type="dxa"/>
          </w:tcPr>
          <w:p w:rsidR="0017304C" w:rsidRPr="002A5F2A" w:rsidRDefault="0017304C" w:rsidP="002A5F2A">
            <w:pPr>
              <w:spacing w:after="120" w:line="240" w:lineRule="auto"/>
              <w:rPr>
                <w:lang w:val="en-GB"/>
              </w:rPr>
            </w:pPr>
            <w:r w:rsidRPr="002A5F2A">
              <w:rPr>
                <w:lang w:val="en-GB"/>
              </w:rPr>
              <w:t>Auto-interval</w:t>
            </w:r>
            <w:r>
              <w:rPr>
                <w:lang w:val="en-GB"/>
              </w:rPr>
              <w:t xml:space="preserve"> </w:t>
            </w:r>
            <w:r w:rsidRPr="002A5F2A">
              <w:rPr>
                <w:lang w:val="en-GB"/>
              </w:rPr>
              <w:t>amount</w:t>
            </w:r>
          </w:p>
        </w:tc>
        <w:tc>
          <w:tcPr>
            <w:tcW w:w="2517" w:type="dxa"/>
          </w:tcPr>
          <w:p w:rsidR="0017304C" w:rsidRPr="002A5F2A" w:rsidRDefault="0017304C" w:rsidP="002A5F2A">
            <w:pPr>
              <w:spacing w:after="120" w:line="240" w:lineRule="auto"/>
              <w:rPr>
                <w:lang w:val="en-GB"/>
              </w:rPr>
            </w:pPr>
            <w:r w:rsidRPr="002A5F2A">
              <w:rPr>
                <w:lang w:val="en-GB"/>
              </w:rPr>
              <w:t>Define water volume between 2 analyses</w:t>
            </w:r>
          </w:p>
        </w:tc>
      </w:tr>
      <w:tr w:rsidR="0017304C" w:rsidRPr="002A5F2A">
        <w:tc>
          <w:tcPr>
            <w:tcW w:w="1483" w:type="dxa"/>
          </w:tcPr>
          <w:p w:rsidR="0017304C" w:rsidRPr="002A5F2A" w:rsidRDefault="0017304C" w:rsidP="002A5F2A">
            <w:pPr>
              <w:spacing w:after="120" w:line="240" w:lineRule="auto"/>
              <w:rPr>
                <w:lang w:val="en-GB"/>
              </w:rPr>
            </w:pPr>
            <w:r w:rsidRPr="002A5F2A">
              <w:rPr>
                <w:lang w:val="en-GB"/>
              </w:rPr>
              <w:t>Parameter</w:t>
            </w:r>
          </w:p>
        </w:tc>
        <w:tc>
          <w:tcPr>
            <w:tcW w:w="468" w:type="dxa"/>
          </w:tcPr>
          <w:p w:rsidR="0017304C" w:rsidRPr="002A5F2A" w:rsidRDefault="0017304C" w:rsidP="002A5F2A">
            <w:pPr>
              <w:spacing w:after="120" w:line="240" w:lineRule="auto"/>
              <w:rPr>
                <w:lang w:val="en-GB"/>
              </w:rPr>
            </w:pPr>
            <w:r w:rsidRPr="002A5F2A">
              <w:rPr>
                <w:lang w:val="en-GB"/>
              </w:rPr>
              <w:t>-&gt;</w:t>
            </w:r>
          </w:p>
        </w:tc>
        <w:tc>
          <w:tcPr>
            <w:tcW w:w="1701" w:type="dxa"/>
          </w:tcPr>
          <w:p w:rsidR="0017304C" w:rsidRPr="002A5F2A" w:rsidRDefault="0017304C" w:rsidP="002A5F2A">
            <w:pPr>
              <w:spacing w:after="120" w:line="240" w:lineRule="auto"/>
              <w:rPr>
                <w:lang w:val="en-GB"/>
              </w:rPr>
            </w:pPr>
            <w:r w:rsidRPr="002A5F2A">
              <w:rPr>
                <w:lang w:val="en-GB"/>
              </w:rPr>
              <w:t>Analysis</w:t>
            </w:r>
          </w:p>
        </w:tc>
        <w:tc>
          <w:tcPr>
            <w:tcW w:w="425" w:type="dxa"/>
          </w:tcPr>
          <w:p w:rsidR="0017304C" w:rsidRPr="002A5F2A" w:rsidRDefault="0017304C" w:rsidP="002A5F2A">
            <w:pPr>
              <w:spacing w:after="120" w:line="240" w:lineRule="auto"/>
              <w:rPr>
                <w:lang w:val="en-GB"/>
              </w:rPr>
            </w:pPr>
            <w:r w:rsidRPr="002A5F2A">
              <w:rPr>
                <w:lang w:val="en-GB"/>
              </w:rPr>
              <w:t>-&gt;</w:t>
            </w:r>
          </w:p>
        </w:tc>
        <w:tc>
          <w:tcPr>
            <w:tcW w:w="1843" w:type="dxa"/>
          </w:tcPr>
          <w:p w:rsidR="0017304C" w:rsidRPr="002A5F2A" w:rsidRDefault="0017304C" w:rsidP="002A5F2A">
            <w:pPr>
              <w:spacing w:after="120" w:line="240" w:lineRule="auto"/>
              <w:rPr>
                <w:lang w:val="en-GB"/>
              </w:rPr>
            </w:pPr>
            <w:r w:rsidRPr="002A5F2A">
              <w:rPr>
                <w:lang w:val="en-GB"/>
              </w:rPr>
              <w:t>Check measurements</w:t>
            </w:r>
          </w:p>
        </w:tc>
        <w:tc>
          <w:tcPr>
            <w:tcW w:w="2517" w:type="dxa"/>
          </w:tcPr>
          <w:p w:rsidR="0017304C" w:rsidRPr="002A5F2A" w:rsidRDefault="0017304C" w:rsidP="002A5F2A">
            <w:pPr>
              <w:spacing w:after="120" w:line="240" w:lineRule="auto"/>
              <w:rPr>
                <w:lang w:val="en-GB"/>
              </w:rPr>
            </w:pPr>
            <w:r w:rsidRPr="002A5F2A">
              <w:rPr>
                <w:lang w:val="en-GB"/>
              </w:rPr>
              <w:t>Set amount</w:t>
            </w:r>
            <w:r>
              <w:rPr>
                <w:lang w:val="en-GB"/>
              </w:rPr>
              <w:t xml:space="preserve"> </w:t>
            </w:r>
            <w:r w:rsidRPr="002A5F2A">
              <w:rPr>
                <w:lang w:val="en-GB"/>
              </w:rPr>
              <w:t>of check measurements(0-3)</w:t>
            </w:r>
          </w:p>
        </w:tc>
      </w:tr>
      <w:tr w:rsidR="0017304C" w:rsidRPr="002A5F2A">
        <w:tc>
          <w:tcPr>
            <w:tcW w:w="1483" w:type="dxa"/>
          </w:tcPr>
          <w:p w:rsidR="0017304C" w:rsidRPr="002A5F2A" w:rsidRDefault="0017304C" w:rsidP="002A5F2A">
            <w:pPr>
              <w:spacing w:after="120" w:line="240" w:lineRule="auto"/>
              <w:rPr>
                <w:lang w:val="en-GB"/>
              </w:rPr>
            </w:pPr>
            <w:r w:rsidRPr="002A5F2A">
              <w:rPr>
                <w:lang w:val="en-GB"/>
              </w:rPr>
              <w:t>Parameter</w:t>
            </w:r>
          </w:p>
        </w:tc>
        <w:tc>
          <w:tcPr>
            <w:tcW w:w="468" w:type="dxa"/>
          </w:tcPr>
          <w:p w:rsidR="0017304C" w:rsidRPr="002A5F2A" w:rsidRDefault="0017304C" w:rsidP="002A5F2A">
            <w:pPr>
              <w:spacing w:after="120" w:line="240" w:lineRule="auto"/>
              <w:rPr>
                <w:lang w:val="en-GB"/>
              </w:rPr>
            </w:pPr>
            <w:r w:rsidRPr="002A5F2A">
              <w:rPr>
                <w:lang w:val="en-GB"/>
              </w:rPr>
              <w:t>-&gt;</w:t>
            </w:r>
          </w:p>
        </w:tc>
        <w:tc>
          <w:tcPr>
            <w:tcW w:w="1701" w:type="dxa"/>
          </w:tcPr>
          <w:p w:rsidR="0017304C" w:rsidRPr="002A5F2A" w:rsidRDefault="0017304C" w:rsidP="002A5F2A">
            <w:pPr>
              <w:spacing w:after="120" w:line="240" w:lineRule="auto"/>
              <w:rPr>
                <w:lang w:val="en-GB"/>
              </w:rPr>
            </w:pPr>
            <w:r w:rsidRPr="002A5F2A">
              <w:rPr>
                <w:lang w:val="en-GB"/>
              </w:rPr>
              <w:t>Analysis</w:t>
            </w:r>
          </w:p>
        </w:tc>
        <w:tc>
          <w:tcPr>
            <w:tcW w:w="425" w:type="dxa"/>
          </w:tcPr>
          <w:p w:rsidR="0017304C" w:rsidRPr="002A5F2A" w:rsidRDefault="0017304C" w:rsidP="002A5F2A">
            <w:pPr>
              <w:spacing w:after="120" w:line="240" w:lineRule="auto"/>
              <w:rPr>
                <w:lang w:val="en-GB"/>
              </w:rPr>
            </w:pPr>
            <w:r w:rsidRPr="002A5F2A">
              <w:rPr>
                <w:lang w:val="en-GB"/>
              </w:rPr>
              <w:t>-&gt;</w:t>
            </w:r>
          </w:p>
        </w:tc>
        <w:tc>
          <w:tcPr>
            <w:tcW w:w="1843" w:type="dxa"/>
          </w:tcPr>
          <w:p w:rsidR="0017304C" w:rsidRPr="002A5F2A" w:rsidRDefault="0017304C" w:rsidP="002A5F2A">
            <w:pPr>
              <w:spacing w:after="120" w:line="240" w:lineRule="auto"/>
              <w:rPr>
                <w:lang w:val="en-GB"/>
              </w:rPr>
            </w:pPr>
            <w:r w:rsidRPr="002A5F2A">
              <w:rPr>
                <w:lang w:val="en-GB"/>
              </w:rPr>
              <w:t>Check interval</w:t>
            </w:r>
          </w:p>
        </w:tc>
        <w:tc>
          <w:tcPr>
            <w:tcW w:w="2517" w:type="dxa"/>
          </w:tcPr>
          <w:p w:rsidR="0017304C" w:rsidRPr="002A5F2A" w:rsidRDefault="0017304C" w:rsidP="002A5F2A">
            <w:pPr>
              <w:spacing w:after="120" w:line="240" w:lineRule="auto"/>
              <w:rPr>
                <w:lang w:val="en-GB"/>
              </w:rPr>
            </w:pPr>
            <w:r w:rsidRPr="002A5F2A">
              <w:rPr>
                <w:lang w:val="en-GB"/>
              </w:rPr>
              <w:t>Set interval between check measurements</w:t>
            </w:r>
          </w:p>
        </w:tc>
      </w:tr>
      <w:tr w:rsidR="0017304C" w:rsidRPr="002A5F2A">
        <w:tc>
          <w:tcPr>
            <w:tcW w:w="1483" w:type="dxa"/>
          </w:tcPr>
          <w:p w:rsidR="0017304C" w:rsidRPr="002A5F2A" w:rsidRDefault="0017304C" w:rsidP="002A5F2A">
            <w:pPr>
              <w:spacing w:after="120" w:line="240" w:lineRule="auto"/>
              <w:rPr>
                <w:lang w:val="en-GB"/>
              </w:rPr>
            </w:pPr>
            <w:r w:rsidRPr="002A5F2A">
              <w:rPr>
                <w:lang w:val="en-GB"/>
              </w:rPr>
              <w:t>Parameter</w:t>
            </w:r>
          </w:p>
        </w:tc>
        <w:tc>
          <w:tcPr>
            <w:tcW w:w="468" w:type="dxa"/>
          </w:tcPr>
          <w:p w:rsidR="0017304C" w:rsidRPr="002A5F2A" w:rsidRDefault="0017304C" w:rsidP="002A5F2A">
            <w:pPr>
              <w:spacing w:after="120" w:line="240" w:lineRule="auto"/>
              <w:rPr>
                <w:lang w:val="en-GB"/>
              </w:rPr>
            </w:pPr>
            <w:r w:rsidRPr="002A5F2A">
              <w:rPr>
                <w:lang w:val="en-GB"/>
              </w:rPr>
              <w:t>-&gt;</w:t>
            </w:r>
          </w:p>
        </w:tc>
        <w:tc>
          <w:tcPr>
            <w:tcW w:w="1701" w:type="dxa"/>
          </w:tcPr>
          <w:p w:rsidR="0017304C" w:rsidRPr="002A5F2A" w:rsidRDefault="0017304C" w:rsidP="002A5F2A">
            <w:pPr>
              <w:spacing w:after="120" w:line="240" w:lineRule="auto"/>
              <w:rPr>
                <w:lang w:val="en-GB"/>
              </w:rPr>
            </w:pPr>
            <w:r w:rsidRPr="002A5F2A">
              <w:rPr>
                <w:lang w:val="en-GB"/>
              </w:rPr>
              <w:t>Analysis</w:t>
            </w:r>
          </w:p>
        </w:tc>
        <w:tc>
          <w:tcPr>
            <w:tcW w:w="425" w:type="dxa"/>
          </w:tcPr>
          <w:p w:rsidR="0017304C" w:rsidRPr="002A5F2A" w:rsidRDefault="0017304C" w:rsidP="002A5F2A">
            <w:pPr>
              <w:spacing w:after="120" w:line="240" w:lineRule="auto"/>
              <w:rPr>
                <w:lang w:val="en-GB"/>
              </w:rPr>
            </w:pPr>
            <w:r w:rsidRPr="002A5F2A">
              <w:rPr>
                <w:lang w:val="en-GB"/>
              </w:rPr>
              <w:t>-&gt;</w:t>
            </w:r>
          </w:p>
        </w:tc>
        <w:tc>
          <w:tcPr>
            <w:tcW w:w="1843" w:type="dxa"/>
          </w:tcPr>
          <w:p w:rsidR="0017304C" w:rsidRPr="002A5F2A" w:rsidRDefault="0017304C" w:rsidP="002A5F2A">
            <w:pPr>
              <w:spacing w:after="120" w:line="240" w:lineRule="auto"/>
              <w:rPr>
                <w:lang w:val="en-GB"/>
              </w:rPr>
            </w:pPr>
            <w:r w:rsidRPr="002A5F2A">
              <w:rPr>
                <w:lang w:val="en-GB"/>
              </w:rPr>
              <w:t>Calibration factor</w:t>
            </w:r>
          </w:p>
        </w:tc>
        <w:tc>
          <w:tcPr>
            <w:tcW w:w="2517" w:type="dxa"/>
          </w:tcPr>
          <w:p w:rsidR="0017304C" w:rsidRPr="002A5F2A" w:rsidRDefault="0017304C" w:rsidP="002A5F2A">
            <w:pPr>
              <w:spacing w:after="120" w:line="240" w:lineRule="auto"/>
              <w:rPr>
                <w:lang w:val="en-GB"/>
              </w:rPr>
            </w:pPr>
            <w:r w:rsidRPr="002A5F2A">
              <w:rPr>
                <w:lang w:val="en-GB"/>
              </w:rPr>
              <w:t>Value correction in %</w:t>
            </w:r>
          </w:p>
        </w:tc>
      </w:tr>
    </w:tbl>
    <w:p w:rsidR="0017304C" w:rsidRDefault="0017304C" w:rsidP="00B2035B">
      <w:pPr>
        <w:jc w:val="both"/>
        <w:rPr>
          <w:lang w:val="en-GB"/>
        </w:rPr>
      </w:pPr>
    </w:p>
    <w:p w:rsidR="00A7497F" w:rsidRPr="00F608BC" w:rsidRDefault="00A7497F" w:rsidP="00B2035B">
      <w:pPr>
        <w:jc w:val="both"/>
        <w:rPr>
          <w:lang w:val="en-GB"/>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26"/>
        <w:gridCol w:w="425"/>
        <w:gridCol w:w="1843"/>
        <w:gridCol w:w="425"/>
        <w:gridCol w:w="1985"/>
        <w:gridCol w:w="2233"/>
      </w:tblGrid>
      <w:tr w:rsidR="0017304C" w:rsidRPr="002A5F2A">
        <w:tc>
          <w:tcPr>
            <w:tcW w:w="1526" w:type="dxa"/>
            <w:tcBorders>
              <w:bottom w:val="single" w:sz="12" w:space="0" w:color="auto"/>
            </w:tcBorders>
          </w:tcPr>
          <w:p w:rsidR="0017304C" w:rsidRPr="002A5F2A" w:rsidRDefault="0017304C" w:rsidP="002A5F2A">
            <w:pPr>
              <w:spacing w:after="120"/>
              <w:rPr>
                <w:b/>
                <w:bCs/>
                <w:sz w:val="24"/>
                <w:szCs w:val="24"/>
                <w:lang w:val="en-GB"/>
              </w:rPr>
            </w:pPr>
            <w:r w:rsidRPr="002A5F2A">
              <w:rPr>
                <w:b/>
                <w:bCs/>
                <w:sz w:val="24"/>
                <w:szCs w:val="24"/>
                <w:lang w:val="en-GB"/>
              </w:rPr>
              <w:lastRenderedPageBreak/>
              <w:t>Main menu</w:t>
            </w:r>
          </w:p>
        </w:tc>
        <w:tc>
          <w:tcPr>
            <w:tcW w:w="425" w:type="dxa"/>
            <w:tcBorders>
              <w:bottom w:val="single" w:sz="12" w:space="0" w:color="auto"/>
            </w:tcBorders>
          </w:tcPr>
          <w:p w:rsidR="0017304C" w:rsidRPr="002A5F2A" w:rsidRDefault="0017304C" w:rsidP="002A5F2A">
            <w:pPr>
              <w:spacing w:after="120"/>
              <w:rPr>
                <w:b/>
                <w:bCs/>
                <w:sz w:val="24"/>
                <w:szCs w:val="24"/>
                <w:lang w:val="en-GB"/>
              </w:rPr>
            </w:pPr>
          </w:p>
        </w:tc>
        <w:tc>
          <w:tcPr>
            <w:tcW w:w="1843" w:type="dxa"/>
            <w:tcBorders>
              <w:bottom w:val="single" w:sz="12" w:space="0" w:color="auto"/>
            </w:tcBorders>
          </w:tcPr>
          <w:p w:rsidR="0017304C" w:rsidRPr="002A5F2A" w:rsidRDefault="0017304C" w:rsidP="002A5F2A">
            <w:pPr>
              <w:spacing w:after="120"/>
              <w:rPr>
                <w:b/>
                <w:bCs/>
                <w:sz w:val="24"/>
                <w:szCs w:val="24"/>
                <w:lang w:val="en-GB"/>
              </w:rPr>
            </w:pPr>
            <w:r w:rsidRPr="002A5F2A">
              <w:rPr>
                <w:b/>
                <w:bCs/>
                <w:sz w:val="24"/>
                <w:szCs w:val="24"/>
                <w:lang w:val="en-GB"/>
              </w:rPr>
              <w:t>1. Under menu</w:t>
            </w:r>
          </w:p>
        </w:tc>
        <w:tc>
          <w:tcPr>
            <w:tcW w:w="425" w:type="dxa"/>
            <w:tcBorders>
              <w:bottom w:val="single" w:sz="12" w:space="0" w:color="auto"/>
            </w:tcBorders>
          </w:tcPr>
          <w:p w:rsidR="0017304C" w:rsidRPr="002A5F2A" w:rsidRDefault="0017304C" w:rsidP="002A5F2A">
            <w:pPr>
              <w:spacing w:after="120"/>
              <w:rPr>
                <w:b/>
                <w:bCs/>
                <w:sz w:val="24"/>
                <w:szCs w:val="24"/>
                <w:lang w:val="en-GB"/>
              </w:rPr>
            </w:pPr>
          </w:p>
        </w:tc>
        <w:tc>
          <w:tcPr>
            <w:tcW w:w="1985" w:type="dxa"/>
            <w:tcBorders>
              <w:bottom w:val="single" w:sz="12" w:space="0" w:color="auto"/>
            </w:tcBorders>
          </w:tcPr>
          <w:p w:rsidR="0017304C" w:rsidRPr="002A5F2A" w:rsidRDefault="0017304C" w:rsidP="002A5F2A">
            <w:pPr>
              <w:spacing w:after="120"/>
              <w:rPr>
                <w:b/>
                <w:bCs/>
                <w:sz w:val="24"/>
                <w:szCs w:val="24"/>
                <w:lang w:val="en-GB"/>
              </w:rPr>
            </w:pPr>
            <w:r w:rsidRPr="002A5F2A">
              <w:rPr>
                <w:b/>
                <w:bCs/>
                <w:sz w:val="24"/>
                <w:szCs w:val="24"/>
                <w:lang w:val="en-GB"/>
              </w:rPr>
              <w:t>2. Under menu</w:t>
            </w:r>
          </w:p>
        </w:tc>
        <w:tc>
          <w:tcPr>
            <w:tcW w:w="2233" w:type="dxa"/>
            <w:tcBorders>
              <w:bottom w:val="single" w:sz="12" w:space="0" w:color="auto"/>
            </w:tcBorders>
          </w:tcPr>
          <w:p w:rsidR="0017304C" w:rsidRPr="002A5F2A" w:rsidRDefault="0017304C" w:rsidP="002A5F2A">
            <w:pPr>
              <w:spacing w:after="120"/>
              <w:rPr>
                <w:b/>
                <w:bCs/>
                <w:sz w:val="24"/>
                <w:szCs w:val="24"/>
                <w:lang w:val="en-GB"/>
              </w:rPr>
            </w:pPr>
            <w:r w:rsidRPr="002A5F2A">
              <w:rPr>
                <w:b/>
                <w:bCs/>
                <w:sz w:val="24"/>
                <w:szCs w:val="24"/>
                <w:lang w:val="en-GB"/>
              </w:rPr>
              <w:t>Unit function</w:t>
            </w:r>
          </w:p>
        </w:tc>
      </w:tr>
      <w:tr w:rsidR="0017304C" w:rsidRPr="002A5F2A">
        <w:tc>
          <w:tcPr>
            <w:tcW w:w="1526" w:type="dxa"/>
            <w:tcBorders>
              <w:top w:val="single" w:sz="12" w:space="0" w:color="auto"/>
            </w:tcBorders>
          </w:tcPr>
          <w:p w:rsidR="0017304C" w:rsidRPr="002A5F2A" w:rsidRDefault="0017304C" w:rsidP="002A5F2A">
            <w:pPr>
              <w:spacing w:after="120" w:line="240" w:lineRule="auto"/>
              <w:rPr>
                <w:lang w:val="en-GB"/>
              </w:rPr>
            </w:pPr>
            <w:r w:rsidRPr="002A5F2A">
              <w:rPr>
                <w:lang w:val="en-GB"/>
              </w:rPr>
              <w:t>Parameter</w:t>
            </w:r>
          </w:p>
        </w:tc>
        <w:tc>
          <w:tcPr>
            <w:tcW w:w="425" w:type="dxa"/>
            <w:tcBorders>
              <w:top w:val="single" w:sz="12" w:space="0" w:color="auto"/>
            </w:tcBorders>
          </w:tcPr>
          <w:p w:rsidR="0017304C" w:rsidRPr="002A5F2A" w:rsidRDefault="0017304C" w:rsidP="002A5F2A">
            <w:pPr>
              <w:spacing w:after="120" w:line="240" w:lineRule="auto"/>
              <w:rPr>
                <w:lang w:val="en-GB"/>
              </w:rPr>
            </w:pPr>
            <w:r w:rsidRPr="002A5F2A">
              <w:rPr>
                <w:lang w:val="en-GB"/>
              </w:rPr>
              <w:t>-&gt;</w:t>
            </w:r>
          </w:p>
        </w:tc>
        <w:tc>
          <w:tcPr>
            <w:tcW w:w="1843" w:type="dxa"/>
            <w:tcBorders>
              <w:top w:val="single" w:sz="12" w:space="0" w:color="auto"/>
            </w:tcBorders>
          </w:tcPr>
          <w:p w:rsidR="0017304C" w:rsidRPr="002A5F2A" w:rsidRDefault="0017304C" w:rsidP="002A5F2A">
            <w:pPr>
              <w:spacing w:after="120" w:line="240" w:lineRule="auto"/>
              <w:rPr>
                <w:lang w:val="en-GB"/>
              </w:rPr>
            </w:pPr>
            <w:r w:rsidRPr="002A5F2A">
              <w:rPr>
                <w:lang w:val="en-GB"/>
              </w:rPr>
              <w:t>Inputs</w:t>
            </w:r>
          </w:p>
        </w:tc>
        <w:tc>
          <w:tcPr>
            <w:tcW w:w="425" w:type="dxa"/>
            <w:tcBorders>
              <w:top w:val="single" w:sz="12" w:space="0" w:color="auto"/>
            </w:tcBorders>
          </w:tcPr>
          <w:p w:rsidR="0017304C" w:rsidRPr="002A5F2A" w:rsidRDefault="0017304C" w:rsidP="002A5F2A">
            <w:pPr>
              <w:spacing w:after="120" w:line="240" w:lineRule="auto"/>
              <w:rPr>
                <w:lang w:val="en-GB"/>
              </w:rPr>
            </w:pPr>
            <w:r w:rsidRPr="002A5F2A">
              <w:rPr>
                <w:lang w:val="en-GB"/>
              </w:rPr>
              <w:t>-&gt;</w:t>
            </w:r>
          </w:p>
        </w:tc>
        <w:tc>
          <w:tcPr>
            <w:tcW w:w="1985" w:type="dxa"/>
            <w:tcBorders>
              <w:top w:val="single" w:sz="12" w:space="0" w:color="auto"/>
            </w:tcBorders>
          </w:tcPr>
          <w:p w:rsidR="0017304C" w:rsidRPr="002A5F2A" w:rsidRDefault="0017304C" w:rsidP="002A5F2A">
            <w:pPr>
              <w:spacing w:after="120" w:line="240" w:lineRule="auto"/>
              <w:rPr>
                <w:lang w:val="en-GB"/>
              </w:rPr>
            </w:pPr>
            <w:r w:rsidRPr="002A5F2A">
              <w:rPr>
                <w:lang w:val="en-GB"/>
              </w:rPr>
              <w:t>Input 1</w:t>
            </w:r>
          </w:p>
        </w:tc>
        <w:tc>
          <w:tcPr>
            <w:tcW w:w="2233" w:type="dxa"/>
            <w:tcBorders>
              <w:top w:val="single" w:sz="12" w:space="0" w:color="auto"/>
            </w:tcBorders>
          </w:tcPr>
          <w:p w:rsidR="0017304C" w:rsidRPr="002A5F2A" w:rsidRDefault="0017304C" w:rsidP="002A5F2A">
            <w:pPr>
              <w:spacing w:after="120" w:line="240" w:lineRule="auto"/>
              <w:rPr>
                <w:lang w:val="en-GB"/>
              </w:rPr>
            </w:pPr>
            <w:r w:rsidRPr="002A5F2A">
              <w:rPr>
                <w:lang w:val="en-GB"/>
              </w:rPr>
              <w:t>Select</w:t>
            </w:r>
            <w:r>
              <w:rPr>
                <w:lang w:val="en-GB"/>
              </w:rPr>
              <w:t xml:space="preserve"> </w:t>
            </w:r>
            <w:r w:rsidRPr="002A5F2A">
              <w:rPr>
                <w:lang w:val="en-GB"/>
              </w:rPr>
              <w:t>input</w:t>
            </w:r>
            <w:r>
              <w:rPr>
                <w:lang w:val="en-GB"/>
              </w:rPr>
              <w:t xml:space="preserve"> </w:t>
            </w:r>
            <w:r w:rsidRPr="002A5F2A">
              <w:rPr>
                <w:lang w:val="en-GB"/>
              </w:rPr>
              <w:t>function</w:t>
            </w:r>
          </w:p>
        </w:tc>
      </w:tr>
      <w:tr w:rsidR="0017304C" w:rsidRPr="002A5F2A">
        <w:tc>
          <w:tcPr>
            <w:tcW w:w="1526" w:type="dxa"/>
          </w:tcPr>
          <w:p w:rsidR="0017304C" w:rsidRPr="002A5F2A" w:rsidRDefault="0017304C" w:rsidP="002A5F2A">
            <w:pPr>
              <w:spacing w:after="120" w:line="240" w:lineRule="auto"/>
              <w:rPr>
                <w:lang w:val="en-GB"/>
              </w:rPr>
            </w:pPr>
            <w:r w:rsidRPr="002A5F2A">
              <w:rPr>
                <w:lang w:val="en-GB"/>
              </w:rPr>
              <w:t>Parameter</w:t>
            </w:r>
          </w:p>
        </w:tc>
        <w:tc>
          <w:tcPr>
            <w:tcW w:w="425" w:type="dxa"/>
          </w:tcPr>
          <w:p w:rsidR="0017304C" w:rsidRPr="002A5F2A" w:rsidRDefault="0017304C" w:rsidP="002A5F2A">
            <w:pPr>
              <w:spacing w:after="120" w:line="240" w:lineRule="auto"/>
              <w:rPr>
                <w:lang w:val="en-GB"/>
              </w:rPr>
            </w:pPr>
            <w:r w:rsidRPr="002A5F2A">
              <w:rPr>
                <w:lang w:val="en-GB"/>
              </w:rPr>
              <w:t>-&gt;</w:t>
            </w:r>
          </w:p>
        </w:tc>
        <w:tc>
          <w:tcPr>
            <w:tcW w:w="1843" w:type="dxa"/>
          </w:tcPr>
          <w:p w:rsidR="0017304C" w:rsidRPr="002A5F2A" w:rsidRDefault="0017304C" w:rsidP="002A5F2A">
            <w:pPr>
              <w:spacing w:after="120" w:line="240" w:lineRule="auto"/>
              <w:rPr>
                <w:lang w:val="en-GB"/>
              </w:rPr>
            </w:pPr>
            <w:r w:rsidRPr="002A5F2A">
              <w:rPr>
                <w:lang w:val="en-GB"/>
              </w:rPr>
              <w:t>Inputs</w:t>
            </w:r>
          </w:p>
        </w:tc>
        <w:tc>
          <w:tcPr>
            <w:tcW w:w="425" w:type="dxa"/>
          </w:tcPr>
          <w:p w:rsidR="0017304C" w:rsidRPr="002A5F2A" w:rsidRDefault="0017304C" w:rsidP="002A5F2A">
            <w:pPr>
              <w:spacing w:after="120" w:line="240" w:lineRule="auto"/>
              <w:rPr>
                <w:lang w:val="en-GB"/>
              </w:rPr>
            </w:pPr>
            <w:r w:rsidRPr="002A5F2A">
              <w:rPr>
                <w:lang w:val="en-GB"/>
              </w:rPr>
              <w:t>-&gt;</w:t>
            </w:r>
          </w:p>
        </w:tc>
        <w:tc>
          <w:tcPr>
            <w:tcW w:w="1985" w:type="dxa"/>
          </w:tcPr>
          <w:p w:rsidR="0017304C" w:rsidRPr="002A5F2A" w:rsidRDefault="0017304C" w:rsidP="002A5F2A">
            <w:pPr>
              <w:spacing w:after="120" w:line="240" w:lineRule="auto"/>
              <w:rPr>
                <w:lang w:val="en-GB"/>
              </w:rPr>
            </w:pPr>
            <w:r w:rsidRPr="002A5F2A">
              <w:rPr>
                <w:lang w:val="en-GB"/>
              </w:rPr>
              <w:t>Input 2</w:t>
            </w:r>
          </w:p>
        </w:tc>
        <w:tc>
          <w:tcPr>
            <w:tcW w:w="2233" w:type="dxa"/>
          </w:tcPr>
          <w:p w:rsidR="0017304C" w:rsidRPr="002A5F2A" w:rsidRDefault="0017304C" w:rsidP="002A5F2A">
            <w:pPr>
              <w:spacing w:after="120" w:line="240" w:lineRule="auto"/>
              <w:rPr>
                <w:lang w:val="en-GB"/>
              </w:rPr>
            </w:pPr>
            <w:r w:rsidRPr="002A5F2A">
              <w:rPr>
                <w:lang w:val="en-GB"/>
              </w:rPr>
              <w:t>Select</w:t>
            </w:r>
            <w:r>
              <w:rPr>
                <w:lang w:val="en-GB"/>
              </w:rPr>
              <w:t xml:space="preserve"> </w:t>
            </w:r>
            <w:r w:rsidRPr="002A5F2A">
              <w:rPr>
                <w:lang w:val="en-GB"/>
              </w:rPr>
              <w:t>input</w:t>
            </w:r>
            <w:r>
              <w:rPr>
                <w:lang w:val="en-GB"/>
              </w:rPr>
              <w:t xml:space="preserve"> </w:t>
            </w:r>
            <w:r w:rsidRPr="002A5F2A">
              <w:rPr>
                <w:lang w:val="en-GB"/>
              </w:rPr>
              <w:t>function</w:t>
            </w:r>
          </w:p>
        </w:tc>
      </w:tr>
      <w:tr w:rsidR="0017304C" w:rsidRPr="002A5F2A">
        <w:tc>
          <w:tcPr>
            <w:tcW w:w="1526" w:type="dxa"/>
          </w:tcPr>
          <w:p w:rsidR="0017304C" w:rsidRPr="002A5F2A" w:rsidRDefault="0017304C" w:rsidP="002A5F2A">
            <w:pPr>
              <w:spacing w:after="120" w:line="240" w:lineRule="auto"/>
              <w:rPr>
                <w:lang w:val="en-GB"/>
              </w:rPr>
            </w:pPr>
            <w:r w:rsidRPr="002A5F2A">
              <w:rPr>
                <w:lang w:val="en-GB"/>
              </w:rPr>
              <w:t>Parameter</w:t>
            </w:r>
          </w:p>
        </w:tc>
        <w:tc>
          <w:tcPr>
            <w:tcW w:w="425" w:type="dxa"/>
          </w:tcPr>
          <w:p w:rsidR="0017304C" w:rsidRPr="002A5F2A" w:rsidRDefault="0017304C" w:rsidP="002A5F2A">
            <w:pPr>
              <w:spacing w:after="120" w:line="240" w:lineRule="auto"/>
              <w:rPr>
                <w:lang w:val="en-GB"/>
              </w:rPr>
            </w:pPr>
            <w:r w:rsidRPr="002A5F2A">
              <w:rPr>
                <w:lang w:val="en-GB"/>
              </w:rPr>
              <w:t>-&gt;</w:t>
            </w:r>
          </w:p>
        </w:tc>
        <w:tc>
          <w:tcPr>
            <w:tcW w:w="1843" w:type="dxa"/>
          </w:tcPr>
          <w:p w:rsidR="0017304C" w:rsidRPr="002A5F2A" w:rsidRDefault="0017304C" w:rsidP="002A5F2A">
            <w:pPr>
              <w:spacing w:after="120" w:line="240" w:lineRule="auto"/>
              <w:rPr>
                <w:lang w:val="en-GB"/>
              </w:rPr>
            </w:pPr>
            <w:r w:rsidRPr="002A5F2A">
              <w:rPr>
                <w:lang w:val="en-GB"/>
              </w:rPr>
              <w:t>Inputs</w:t>
            </w:r>
          </w:p>
        </w:tc>
        <w:tc>
          <w:tcPr>
            <w:tcW w:w="425" w:type="dxa"/>
          </w:tcPr>
          <w:p w:rsidR="0017304C" w:rsidRPr="002A5F2A" w:rsidRDefault="0017304C" w:rsidP="002A5F2A">
            <w:pPr>
              <w:spacing w:after="120" w:line="240" w:lineRule="auto"/>
              <w:rPr>
                <w:lang w:val="en-GB"/>
              </w:rPr>
            </w:pPr>
            <w:r w:rsidRPr="002A5F2A">
              <w:rPr>
                <w:lang w:val="en-GB"/>
              </w:rPr>
              <w:t>-&gt;</w:t>
            </w:r>
          </w:p>
        </w:tc>
        <w:tc>
          <w:tcPr>
            <w:tcW w:w="1985" w:type="dxa"/>
          </w:tcPr>
          <w:p w:rsidR="0017304C" w:rsidRPr="002A5F2A" w:rsidRDefault="0017304C" w:rsidP="002A5F2A">
            <w:pPr>
              <w:spacing w:after="120" w:line="240" w:lineRule="auto"/>
              <w:rPr>
                <w:lang w:val="en-GB"/>
              </w:rPr>
            </w:pPr>
            <w:r w:rsidRPr="002A5F2A">
              <w:rPr>
                <w:lang w:val="en-GB"/>
              </w:rPr>
              <w:t>Through-flow measurement</w:t>
            </w:r>
          </w:p>
        </w:tc>
        <w:tc>
          <w:tcPr>
            <w:tcW w:w="2233" w:type="dxa"/>
          </w:tcPr>
          <w:p w:rsidR="0017304C" w:rsidRPr="002A5F2A" w:rsidRDefault="0017304C" w:rsidP="002A5F2A">
            <w:pPr>
              <w:spacing w:after="120" w:line="240" w:lineRule="auto"/>
              <w:rPr>
                <w:lang w:val="en-GB"/>
              </w:rPr>
            </w:pPr>
            <w:r w:rsidRPr="002A5F2A">
              <w:rPr>
                <w:lang w:val="en-GB"/>
              </w:rPr>
              <w:t>Select contact or semi-conductor sensor</w:t>
            </w:r>
          </w:p>
        </w:tc>
      </w:tr>
      <w:tr w:rsidR="0017304C" w:rsidRPr="002A5F2A">
        <w:tc>
          <w:tcPr>
            <w:tcW w:w="1526" w:type="dxa"/>
          </w:tcPr>
          <w:p w:rsidR="0017304C" w:rsidRPr="002A5F2A" w:rsidRDefault="0017304C" w:rsidP="002A5F2A">
            <w:pPr>
              <w:spacing w:after="120" w:line="240" w:lineRule="auto"/>
              <w:rPr>
                <w:lang w:val="en-GB"/>
              </w:rPr>
            </w:pPr>
            <w:r w:rsidRPr="002A5F2A">
              <w:rPr>
                <w:lang w:val="en-GB"/>
              </w:rPr>
              <w:t>Parameter</w:t>
            </w:r>
          </w:p>
        </w:tc>
        <w:tc>
          <w:tcPr>
            <w:tcW w:w="425" w:type="dxa"/>
          </w:tcPr>
          <w:p w:rsidR="0017304C" w:rsidRPr="002A5F2A" w:rsidRDefault="0017304C" w:rsidP="002A5F2A">
            <w:pPr>
              <w:spacing w:after="120" w:line="240" w:lineRule="auto"/>
              <w:rPr>
                <w:lang w:val="en-GB"/>
              </w:rPr>
            </w:pPr>
            <w:r w:rsidRPr="002A5F2A">
              <w:rPr>
                <w:lang w:val="en-GB"/>
              </w:rPr>
              <w:t>-&gt;</w:t>
            </w:r>
          </w:p>
        </w:tc>
        <w:tc>
          <w:tcPr>
            <w:tcW w:w="1843" w:type="dxa"/>
          </w:tcPr>
          <w:p w:rsidR="0017304C" w:rsidRPr="002A5F2A" w:rsidRDefault="0017304C" w:rsidP="002A5F2A">
            <w:pPr>
              <w:spacing w:after="120" w:line="240" w:lineRule="auto"/>
              <w:rPr>
                <w:lang w:val="en-GB"/>
              </w:rPr>
            </w:pPr>
            <w:r w:rsidRPr="002A5F2A">
              <w:rPr>
                <w:lang w:val="en-GB"/>
              </w:rPr>
              <w:t>Inputs</w:t>
            </w:r>
          </w:p>
        </w:tc>
        <w:tc>
          <w:tcPr>
            <w:tcW w:w="425" w:type="dxa"/>
          </w:tcPr>
          <w:p w:rsidR="0017304C" w:rsidRPr="002A5F2A" w:rsidRDefault="0017304C" w:rsidP="002A5F2A">
            <w:pPr>
              <w:spacing w:after="120" w:line="240" w:lineRule="auto"/>
              <w:rPr>
                <w:lang w:val="en-GB"/>
              </w:rPr>
            </w:pPr>
            <w:r w:rsidRPr="002A5F2A">
              <w:rPr>
                <w:lang w:val="en-GB"/>
              </w:rPr>
              <w:t>-&gt;</w:t>
            </w:r>
          </w:p>
        </w:tc>
        <w:tc>
          <w:tcPr>
            <w:tcW w:w="1985" w:type="dxa"/>
          </w:tcPr>
          <w:p w:rsidR="0017304C" w:rsidRPr="002A5F2A" w:rsidRDefault="0017304C" w:rsidP="002A5F2A">
            <w:pPr>
              <w:spacing w:after="120" w:line="240" w:lineRule="auto"/>
              <w:rPr>
                <w:lang w:val="en-GB"/>
              </w:rPr>
            </w:pPr>
            <w:r w:rsidRPr="002A5F2A">
              <w:rPr>
                <w:lang w:val="en-GB"/>
              </w:rPr>
              <w:t xml:space="preserve">Through-flow unit of measurement </w:t>
            </w:r>
          </w:p>
        </w:tc>
        <w:tc>
          <w:tcPr>
            <w:tcW w:w="2233" w:type="dxa"/>
          </w:tcPr>
          <w:p w:rsidR="0017304C" w:rsidRPr="002A5F2A" w:rsidRDefault="0017304C" w:rsidP="002A5F2A">
            <w:pPr>
              <w:spacing w:after="120" w:line="240" w:lineRule="auto"/>
              <w:rPr>
                <w:lang w:val="en-GB"/>
              </w:rPr>
            </w:pPr>
            <w:r w:rsidRPr="002A5F2A">
              <w:rPr>
                <w:lang w:val="en-GB"/>
              </w:rPr>
              <w:t>Select unit of measurement</w:t>
            </w:r>
          </w:p>
        </w:tc>
      </w:tr>
      <w:tr w:rsidR="0017304C" w:rsidRPr="002A5F2A">
        <w:tc>
          <w:tcPr>
            <w:tcW w:w="1526" w:type="dxa"/>
          </w:tcPr>
          <w:p w:rsidR="0017304C" w:rsidRPr="002A5F2A" w:rsidRDefault="0017304C" w:rsidP="002A5F2A">
            <w:pPr>
              <w:spacing w:after="120" w:line="240" w:lineRule="auto"/>
              <w:rPr>
                <w:lang w:val="en-GB"/>
              </w:rPr>
            </w:pPr>
            <w:r w:rsidRPr="002A5F2A">
              <w:rPr>
                <w:lang w:val="en-GB"/>
              </w:rPr>
              <w:t>Parameter</w:t>
            </w:r>
          </w:p>
        </w:tc>
        <w:tc>
          <w:tcPr>
            <w:tcW w:w="425" w:type="dxa"/>
          </w:tcPr>
          <w:p w:rsidR="0017304C" w:rsidRPr="002A5F2A" w:rsidRDefault="0017304C" w:rsidP="002A5F2A">
            <w:pPr>
              <w:spacing w:after="120" w:line="240" w:lineRule="auto"/>
              <w:rPr>
                <w:lang w:val="en-GB"/>
              </w:rPr>
            </w:pPr>
            <w:r w:rsidRPr="002A5F2A">
              <w:rPr>
                <w:lang w:val="en-GB"/>
              </w:rPr>
              <w:t>-&gt;</w:t>
            </w:r>
          </w:p>
        </w:tc>
        <w:tc>
          <w:tcPr>
            <w:tcW w:w="1843" w:type="dxa"/>
          </w:tcPr>
          <w:p w:rsidR="0017304C" w:rsidRPr="002A5F2A" w:rsidRDefault="0017304C" w:rsidP="002A5F2A">
            <w:pPr>
              <w:spacing w:after="120" w:line="240" w:lineRule="auto"/>
              <w:rPr>
                <w:lang w:val="en-GB"/>
              </w:rPr>
            </w:pPr>
            <w:r w:rsidRPr="002A5F2A">
              <w:rPr>
                <w:lang w:val="en-GB"/>
              </w:rPr>
              <w:t>Inputs</w:t>
            </w:r>
          </w:p>
        </w:tc>
        <w:tc>
          <w:tcPr>
            <w:tcW w:w="425" w:type="dxa"/>
          </w:tcPr>
          <w:p w:rsidR="0017304C" w:rsidRPr="002A5F2A" w:rsidRDefault="0017304C" w:rsidP="002A5F2A">
            <w:pPr>
              <w:spacing w:after="120" w:line="240" w:lineRule="auto"/>
              <w:rPr>
                <w:lang w:val="en-GB"/>
              </w:rPr>
            </w:pPr>
            <w:r w:rsidRPr="002A5F2A">
              <w:rPr>
                <w:lang w:val="en-GB"/>
              </w:rPr>
              <w:t>-&gt;</w:t>
            </w:r>
          </w:p>
        </w:tc>
        <w:tc>
          <w:tcPr>
            <w:tcW w:w="1985" w:type="dxa"/>
          </w:tcPr>
          <w:p w:rsidR="0017304C" w:rsidRPr="002A5F2A" w:rsidRDefault="0017304C" w:rsidP="002A5F2A">
            <w:pPr>
              <w:spacing w:after="120" w:line="240" w:lineRule="auto"/>
              <w:rPr>
                <w:lang w:val="en-GB"/>
              </w:rPr>
            </w:pPr>
            <w:r w:rsidRPr="002A5F2A">
              <w:rPr>
                <w:lang w:val="en-GB"/>
              </w:rPr>
              <w:t>Through-flow        K-factor</w:t>
            </w:r>
          </w:p>
        </w:tc>
        <w:tc>
          <w:tcPr>
            <w:tcW w:w="2233" w:type="dxa"/>
          </w:tcPr>
          <w:p w:rsidR="0017304C" w:rsidRPr="002A5F2A" w:rsidRDefault="0017304C" w:rsidP="002A5F2A">
            <w:pPr>
              <w:spacing w:after="120" w:line="240" w:lineRule="auto"/>
              <w:rPr>
                <w:lang w:val="en-GB"/>
              </w:rPr>
            </w:pPr>
            <w:r w:rsidRPr="002A5F2A">
              <w:rPr>
                <w:lang w:val="en-GB"/>
              </w:rPr>
              <w:t>Select</w:t>
            </w:r>
            <w:r>
              <w:rPr>
                <w:lang w:val="en-GB"/>
              </w:rPr>
              <w:t xml:space="preserve"> </w:t>
            </w:r>
            <w:r w:rsidRPr="002A5F2A">
              <w:rPr>
                <w:lang w:val="en-GB"/>
              </w:rPr>
              <w:t>the</w:t>
            </w:r>
            <w:r>
              <w:rPr>
                <w:lang w:val="en-GB"/>
              </w:rPr>
              <w:t xml:space="preserve"> </w:t>
            </w:r>
            <w:r w:rsidRPr="002A5F2A">
              <w:rPr>
                <w:lang w:val="en-GB"/>
              </w:rPr>
              <w:t>K-factors</w:t>
            </w:r>
          </w:p>
        </w:tc>
      </w:tr>
      <w:tr w:rsidR="0017304C" w:rsidRPr="002A5F2A">
        <w:tc>
          <w:tcPr>
            <w:tcW w:w="1526" w:type="dxa"/>
          </w:tcPr>
          <w:p w:rsidR="0017304C" w:rsidRPr="002A5F2A" w:rsidRDefault="0017304C" w:rsidP="002A5F2A">
            <w:pPr>
              <w:spacing w:after="120" w:line="240" w:lineRule="auto"/>
              <w:rPr>
                <w:lang w:val="en-GB"/>
              </w:rPr>
            </w:pPr>
            <w:r w:rsidRPr="002A5F2A">
              <w:rPr>
                <w:lang w:val="en-GB"/>
              </w:rPr>
              <w:t>Parameter</w:t>
            </w:r>
          </w:p>
        </w:tc>
        <w:tc>
          <w:tcPr>
            <w:tcW w:w="425" w:type="dxa"/>
          </w:tcPr>
          <w:p w:rsidR="0017304C" w:rsidRPr="002A5F2A" w:rsidRDefault="0017304C" w:rsidP="002A5F2A">
            <w:pPr>
              <w:spacing w:after="120" w:line="240" w:lineRule="auto"/>
              <w:rPr>
                <w:lang w:val="en-GB"/>
              </w:rPr>
            </w:pPr>
            <w:r w:rsidRPr="002A5F2A">
              <w:rPr>
                <w:lang w:val="en-GB"/>
              </w:rPr>
              <w:t>-&gt;</w:t>
            </w:r>
          </w:p>
        </w:tc>
        <w:tc>
          <w:tcPr>
            <w:tcW w:w="1843" w:type="dxa"/>
          </w:tcPr>
          <w:p w:rsidR="0017304C" w:rsidRPr="002A5F2A" w:rsidRDefault="0017304C" w:rsidP="002A5F2A">
            <w:pPr>
              <w:spacing w:after="120" w:line="240" w:lineRule="auto"/>
              <w:rPr>
                <w:lang w:val="en-GB"/>
              </w:rPr>
            </w:pPr>
            <w:r w:rsidRPr="002A5F2A">
              <w:rPr>
                <w:lang w:val="en-GB"/>
              </w:rPr>
              <w:t>Inputs</w:t>
            </w:r>
          </w:p>
        </w:tc>
        <w:tc>
          <w:tcPr>
            <w:tcW w:w="425" w:type="dxa"/>
          </w:tcPr>
          <w:p w:rsidR="0017304C" w:rsidRPr="002A5F2A" w:rsidRDefault="0017304C" w:rsidP="002A5F2A">
            <w:pPr>
              <w:spacing w:after="120" w:line="240" w:lineRule="auto"/>
              <w:rPr>
                <w:lang w:val="en-GB"/>
              </w:rPr>
            </w:pPr>
            <w:r w:rsidRPr="002A5F2A">
              <w:rPr>
                <w:lang w:val="en-GB"/>
              </w:rPr>
              <w:t>-&gt;</w:t>
            </w:r>
          </w:p>
        </w:tc>
        <w:tc>
          <w:tcPr>
            <w:tcW w:w="1985" w:type="dxa"/>
          </w:tcPr>
          <w:p w:rsidR="0017304C" w:rsidRPr="002A5F2A" w:rsidRDefault="0017304C" w:rsidP="002A5F2A">
            <w:pPr>
              <w:spacing w:after="120" w:line="240" w:lineRule="auto"/>
              <w:rPr>
                <w:lang w:val="en-GB"/>
              </w:rPr>
            </w:pPr>
            <w:r w:rsidRPr="002A5F2A">
              <w:rPr>
                <w:lang w:val="en-GB"/>
              </w:rPr>
              <w:t>Flow meter</w:t>
            </w:r>
          </w:p>
        </w:tc>
        <w:tc>
          <w:tcPr>
            <w:tcW w:w="2233" w:type="dxa"/>
          </w:tcPr>
          <w:p w:rsidR="0017304C" w:rsidRPr="002A5F2A" w:rsidRDefault="0017304C" w:rsidP="002A5F2A">
            <w:pPr>
              <w:spacing w:after="120" w:line="240" w:lineRule="auto"/>
              <w:rPr>
                <w:lang w:val="en-GB"/>
              </w:rPr>
            </w:pPr>
            <w:r w:rsidRPr="002A5F2A">
              <w:rPr>
                <w:lang w:val="en-GB"/>
              </w:rPr>
              <w:t>Select NPN / PNP output</w:t>
            </w:r>
            <w:r>
              <w:rPr>
                <w:lang w:val="en-GB"/>
              </w:rPr>
              <w:t xml:space="preserve"> </w:t>
            </w:r>
            <w:r w:rsidRPr="002A5F2A">
              <w:rPr>
                <w:lang w:val="en-GB"/>
              </w:rPr>
              <w:t>sensor</w:t>
            </w:r>
          </w:p>
        </w:tc>
      </w:tr>
      <w:tr w:rsidR="0017304C" w:rsidRPr="002A5F2A">
        <w:tc>
          <w:tcPr>
            <w:tcW w:w="1526" w:type="dxa"/>
          </w:tcPr>
          <w:p w:rsidR="0017304C" w:rsidRPr="002A5F2A" w:rsidRDefault="0017304C" w:rsidP="002A5F2A">
            <w:pPr>
              <w:spacing w:after="120" w:line="240" w:lineRule="auto"/>
              <w:rPr>
                <w:lang w:val="en-GB"/>
              </w:rPr>
            </w:pPr>
            <w:r w:rsidRPr="002A5F2A">
              <w:rPr>
                <w:lang w:val="en-GB"/>
              </w:rPr>
              <w:t>Parameter</w:t>
            </w:r>
          </w:p>
        </w:tc>
        <w:tc>
          <w:tcPr>
            <w:tcW w:w="425" w:type="dxa"/>
          </w:tcPr>
          <w:p w:rsidR="0017304C" w:rsidRPr="002A5F2A" w:rsidRDefault="0017304C" w:rsidP="002A5F2A">
            <w:pPr>
              <w:spacing w:after="120" w:line="240" w:lineRule="auto"/>
              <w:rPr>
                <w:lang w:val="en-GB"/>
              </w:rPr>
            </w:pPr>
            <w:r w:rsidRPr="002A5F2A">
              <w:rPr>
                <w:lang w:val="en-GB"/>
              </w:rPr>
              <w:t>-&gt;</w:t>
            </w:r>
          </w:p>
        </w:tc>
        <w:tc>
          <w:tcPr>
            <w:tcW w:w="1843" w:type="dxa"/>
          </w:tcPr>
          <w:p w:rsidR="0017304C" w:rsidRPr="002A5F2A" w:rsidRDefault="0017304C" w:rsidP="002A5F2A">
            <w:pPr>
              <w:spacing w:after="120" w:line="240" w:lineRule="auto"/>
              <w:rPr>
                <w:lang w:val="en-GB"/>
              </w:rPr>
            </w:pPr>
            <w:r w:rsidRPr="002A5F2A">
              <w:rPr>
                <w:lang w:val="en-GB"/>
              </w:rPr>
              <w:t>Inputs</w:t>
            </w:r>
          </w:p>
        </w:tc>
        <w:tc>
          <w:tcPr>
            <w:tcW w:w="425" w:type="dxa"/>
          </w:tcPr>
          <w:p w:rsidR="0017304C" w:rsidRPr="002A5F2A" w:rsidRDefault="0017304C" w:rsidP="002A5F2A">
            <w:pPr>
              <w:spacing w:after="120" w:line="240" w:lineRule="auto"/>
              <w:rPr>
                <w:lang w:val="en-GB"/>
              </w:rPr>
            </w:pPr>
            <w:r w:rsidRPr="002A5F2A">
              <w:rPr>
                <w:lang w:val="en-GB"/>
              </w:rPr>
              <w:t>-&gt;</w:t>
            </w:r>
          </w:p>
        </w:tc>
        <w:tc>
          <w:tcPr>
            <w:tcW w:w="1985" w:type="dxa"/>
          </w:tcPr>
          <w:p w:rsidR="0017304C" w:rsidRPr="002A5F2A" w:rsidRDefault="0017304C" w:rsidP="002A5F2A">
            <w:pPr>
              <w:spacing w:after="120" w:line="240" w:lineRule="auto"/>
              <w:rPr>
                <w:lang w:val="en-GB"/>
              </w:rPr>
            </w:pPr>
            <w:r w:rsidRPr="002A5F2A">
              <w:rPr>
                <w:lang w:val="en-GB"/>
              </w:rPr>
              <w:t>Level indicator</w:t>
            </w:r>
          </w:p>
        </w:tc>
        <w:tc>
          <w:tcPr>
            <w:tcW w:w="2233" w:type="dxa"/>
          </w:tcPr>
          <w:p w:rsidR="0017304C" w:rsidRPr="002A5F2A" w:rsidRDefault="0017304C" w:rsidP="002A5F2A">
            <w:pPr>
              <w:spacing w:after="120" w:line="240" w:lineRule="auto"/>
              <w:rPr>
                <w:lang w:val="en-GB"/>
              </w:rPr>
            </w:pPr>
            <w:r w:rsidRPr="002A5F2A">
              <w:rPr>
                <w:lang w:val="en-GB"/>
              </w:rPr>
              <w:t xml:space="preserve">Select whether or not an external level reagent is to be used </w:t>
            </w:r>
          </w:p>
        </w:tc>
      </w:tr>
      <w:tr w:rsidR="0017304C" w:rsidRPr="002A5F2A">
        <w:tc>
          <w:tcPr>
            <w:tcW w:w="1526" w:type="dxa"/>
          </w:tcPr>
          <w:p w:rsidR="0017304C" w:rsidRPr="002A5F2A" w:rsidRDefault="0017304C" w:rsidP="002A5F2A">
            <w:pPr>
              <w:spacing w:after="120" w:line="240" w:lineRule="auto"/>
              <w:rPr>
                <w:lang w:val="en-GB"/>
              </w:rPr>
            </w:pPr>
            <w:r w:rsidRPr="002A5F2A">
              <w:rPr>
                <w:lang w:val="en-GB"/>
              </w:rPr>
              <w:t>Parameter</w:t>
            </w:r>
          </w:p>
        </w:tc>
        <w:tc>
          <w:tcPr>
            <w:tcW w:w="425" w:type="dxa"/>
          </w:tcPr>
          <w:p w:rsidR="0017304C" w:rsidRPr="002A5F2A" w:rsidRDefault="0017304C" w:rsidP="002A5F2A">
            <w:pPr>
              <w:spacing w:after="120" w:line="240" w:lineRule="auto"/>
              <w:rPr>
                <w:lang w:val="en-GB"/>
              </w:rPr>
            </w:pPr>
            <w:r w:rsidRPr="002A5F2A">
              <w:rPr>
                <w:lang w:val="en-GB"/>
              </w:rPr>
              <w:t>-&gt;</w:t>
            </w:r>
          </w:p>
        </w:tc>
        <w:tc>
          <w:tcPr>
            <w:tcW w:w="1843" w:type="dxa"/>
          </w:tcPr>
          <w:p w:rsidR="0017304C" w:rsidRPr="002A5F2A" w:rsidRDefault="0017304C" w:rsidP="002A5F2A">
            <w:pPr>
              <w:spacing w:after="120" w:line="240" w:lineRule="auto"/>
              <w:rPr>
                <w:lang w:val="en-GB"/>
              </w:rPr>
            </w:pPr>
            <w:r w:rsidRPr="002A5F2A">
              <w:rPr>
                <w:lang w:val="en-GB"/>
              </w:rPr>
              <w:t>Inputs</w:t>
            </w:r>
          </w:p>
        </w:tc>
        <w:tc>
          <w:tcPr>
            <w:tcW w:w="425" w:type="dxa"/>
          </w:tcPr>
          <w:p w:rsidR="0017304C" w:rsidRPr="002A5F2A" w:rsidRDefault="0017304C" w:rsidP="002A5F2A">
            <w:pPr>
              <w:spacing w:after="120" w:line="240" w:lineRule="auto"/>
              <w:rPr>
                <w:lang w:val="en-GB"/>
              </w:rPr>
            </w:pPr>
            <w:r w:rsidRPr="002A5F2A">
              <w:rPr>
                <w:lang w:val="en-GB"/>
              </w:rPr>
              <w:t>-&gt;</w:t>
            </w:r>
          </w:p>
        </w:tc>
        <w:tc>
          <w:tcPr>
            <w:tcW w:w="1985" w:type="dxa"/>
          </w:tcPr>
          <w:p w:rsidR="0017304C" w:rsidRPr="002A5F2A" w:rsidRDefault="0017304C" w:rsidP="002A5F2A">
            <w:pPr>
              <w:spacing w:after="120" w:line="240" w:lineRule="auto"/>
              <w:rPr>
                <w:lang w:val="en-GB"/>
              </w:rPr>
            </w:pPr>
            <w:r w:rsidRPr="002A5F2A">
              <w:rPr>
                <w:lang w:val="en-GB"/>
              </w:rPr>
              <w:t>Input 2</w:t>
            </w:r>
          </w:p>
        </w:tc>
        <w:tc>
          <w:tcPr>
            <w:tcW w:w="2233" w:type="dxa"/>
          </w:tcPr>
          <w:p w:rsidR="0017304C" w:rsidRPr="002A5F2A" w:rsidRDefault="0017304C" w:rsidP="002A5F2A">
            <w:pPr>
              <w:spacing w:after="120" w:line="240" w:lineRule="auto"/>
              <w:rPr>
                <w:lang w:val="en-GB"/>
              </w:rPr>
            </w:pPr>
            <w:r w:rsidRPr="002A5F2A">
              <w:rPr>
                <w:lang w:val="en-GB"/>
              </w:rPr>
              <w:t>Select</w:t>
            </w:r>
            <w:r>
              <w:rPr>
                <w:lang w:val="en-GB"/>
              </w:rPr>
              <w:t xml:space="preserve"> </w:t>
            </w:r>
            <w:r w:rsidRPr="002A5F2A">
              <w:rPr>
                <w:lang w:val="en-GB"/>
              </w:rPr>
              <w:t>input function</w:t>
            </w:r>
          </w:p>
        </w:tc>
      </w:tr>
    </w:tbl>
    <w:p w:rsidR="0017304C" w:rsidRPr="007E03DD" w:rsidRDefault="0017304C" w:rsidP="00B2035B">
      <w:pPr>
        <w:jc w:val="both"/>
        <w:rPr>
          <w:sz w:val="2"/>
          <w:szCs w:val="2"/>
          <w:lang w:val="en-GB"/>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381"/>
        <w:gridCol w:w="712"/>
        <w:gridCol w:w="1843"/>
        <w:gridCol w:w="425"/>
        <w:gridCol w:w="1843"/>
        <w:gridCol w:w="2233"/>
      </w:tblGrid>
      <w:tr w:rsidR="0017304C" w:rsidRPr="002A5F2A">
        <w:tc>
          <w:tcPr>
            <w:tcW w:w="1381" w:type="dxa"/>
            <w:tcBorders>
              <w:bottom w:val="single" w:sz="12" w:space="0" w:color="auto"/>
            </w:tcBorders>
          </w:tcPr>
          <w:p w:rsidR="0017304C" w:rsidRPr="002A5F2A" w:rsidRDefault="0017304C" w:rsidP="002A5F2A">
            <w:pPr>
              <w:spacing w:after="120"/>
              <w:rPr>
                <w:b/>
                <w:bCs/>
                <w:sz w:val="24"/>
                <w:szCs w:val="24"/>
                <w:lang w:val="en-GB"/>
              </w:rPr>
            </w:pPr>
            <w:r w:rsidRPr="002A5F2A">
              <w:rPr>
                <w:b/>
                <w:bCs/>
                <w:sz w:val="24"/>
                <w:szCs w:val="24"/>
                <w:lang w:val="en-GB"/>
              </w:rPr>
              <w:t>Main menu</w:t>
            </w:r>
          </w:p>
        </w:tc>
        <w:tc>
          <w:tcPr>
            <w:tcW w:w="712" w:type="dxa"/>
            <w:tcBorders>
              <w:bottom w:val="single" w:sz="12" w:space="0" w:color="auto"/>
            </w:tcBorders>
          </w:tcPr>
          <w:p w:rsidR="0017304C" w:rsidRPr="002A5F2A" w:rsidRDefault="0017304C" w:rsidP="002A5F2A">
            <w:pPr>
              <w:spacing w:after="120"/>
              <w:rPr>
                <w:b/>
                <w:bCs/>
                <w:sz w:val="24"/>
                <w:szCs w:val="24"/>
                <w:lang w:val="en-GB"/>
              </w:rPr>
            </w:pPr>
          </w:p>
        </w:tc>
        <w:tc>
          <w:tcPr>
            <w:tcW w:w="1843" w:type="dxa"/>
            <w:tcBorders>
              <w:bottom w:val="single" w:sz="12" w:space="0" w:color="auto"/>
            </w:tcBorders>
          </w:tcPr>
          <w:p w:rsidR="0017304C" w:rsidRPr="002A5F2A" w:rsidRDefault="0017304C" w:rsidP="002A5F2A">
            <w:pPr>
              <w:spacing w:after="120"/>
              <w:rPr>
                <w:b/>
                <w:bCs/>
                <w:sz w:val="24"/>
                <w:szCs w:val="24"/>
                <w:lang w:val="en-GB"/>
              </w:rPr>
            </w:pPr>
            <w:r w:rsidRPr="002A5F2A">
              <w:rPr>
                <w:b/>
                <w:bCs/>
                <w:sz w:val="24"/>
                <w:szCs w:val="24"/>
                <w:lang w:val="en-GB"/>
              </w:rPr>
              <w:t>1. Under menu</w:t>
            </w:r>
          </w:p>
        </w:tc>
        <w:tc>
          <w:tcPr>
            <w:tcW w:w="425" w:type="dxa"/>
            <w:tcBorders>
              <w:bottom w:val="single" w:sz="12" w:space="0" w:color="auto"/>
            </w:tcBorders>
          </w:tcPr>
          <w:p w:rsidR="0017304C" w:rsidRPr="002A5F2A" w:rsidRDefault="0017304C" w:rsidP="002A5F2A">
            <w:pPr>
              <w:spacing w:after="120"/>
              <w:rPr>
                <w:b/>
                <w:bCs/>
                <w:sz w:val="24"/>
                <w:szCs w:val="24"/>
                <w:lang w:val="en-GB"/>
              </w:rPr>
            </w:pPr>
          </w:p>
        </w:tc>
        <w:tc>
          <w:tcPr>
            <w:tcW w:w="1843" w:type="dxa"/>
            <w:tcBorders>
              <w:bottom w:val="single" w:sz="12" w:space="0" w:color="auto"/>
            </w:tcBorders>
          </w:tcPr>
          <w:p w:rsidR="0017304C" w:rsidRPr="002A5F2A" w:rsidRDefault="0017304C" w:rsidP="002A5F2A">
            <w:pPr>
              <w:spacing w:after="120"/>
              <w:rPr>
                <w:b/>
                <w:bCs/>
                <w:sz w:val="24"/>
                <w:szCs w:val="24"/>
                <w:lang w:val="en-GB"/>
              </w:rPr>
            </w:pPr>
            <w:r w:rsidRPr="002A5F2A">
              <w:rPr>
                <w:b/>
                <w:bCs/>
                <w:sz w:val="24"/>
                <w:szCs w:val="24"/>
                <w:lang w:val="en-GB"/>
              </w:rPr>
              <w:t>2. Under menu</w:t>
            </w:r>
          </w:p>
        </w:tc>
        <w:tc>
          <w:tcPr>
            <w:tcW w:w="2233" w:type="dxa"/>
            <w:tcBorders>
              <w:bottom w:val="single" w:sz="12" w:space="0" w:color="auto"/>
            </w:tcBorders>
          </w:tcPr>
          <w:p w:rsidR="0017304C" w:rsidRPr="002A5F2A" w:rsidRDefault="0017304C" w:rsidP="002A5F2A">
            <w:pPr>
              <w:spacing w:after="120"/>
              <w:rPr>
                <w:b/>
                <w:bCs/>
                <w:sz w:val="24"/>
                <w:szCs w:val="24"/>
                <w:lang w:val="en-GB"/>
              </w:rPr>
            </w:pPr>
            <w:r w:rsidRPr="002A5F2A">
              <w:rPr>
                <w:b/>
                <w:bCs/>
                <w:sz w:val="24"/>
                <w:szCs w:val="24"/>
                <w:lang w:val="en-GB"/>
              </w:rPr>
              <w:t>Unit function</w:t>
            </w:r>
          </w:p>
        </w:tc>
      </w:tr>
      <w:tr w:rsidR="0017304C" w:rsidRPr="002A5F2A">
        <w:tc>
          <w:tcPr>
            <w:tcW w:w="1381" w:type="dxa"/>
            <w:tcBorders>
              <w:top w:val="single" w:sz="12" w:space="0" w:color="auto"/>
            </w:tcBorders>
          </w:tcPr>
          <w:p w:rsidR="0017304C" w:rsidRPr="002A5F2A" w:rsidRDefault="0017304C" w:rsidP="002A5F2A">
            <w:pPr>
              <w:spacing w:after="120" w:line="240" w:lineRule="auto"/>
            </w:pPr>
            <w:r w:rsidRPr="002A5F2A">
              <w:t>Parameter</w:t>
            </w:r>
          </w:p>
        </w:tc>
        <w:tc>
          <w:tcPr>
            <w:tcW w:w="712" w:type="dxa"/>
            <w:tcBorders>
              <w:top w:val="single" w:sz="12" w:space="0" w:color="auto"/>
            </w:tcBorders>
          </w:tcPr>
          <w:p w:rsidR="0017304C" w:rsidRPr="002A5F2A" w:rsidRDefault="0017304C" w:rsidP="002A5F2A">
            <w:pPr>
              <w:spacing w:after="120" w:line="240" w:lineRule="auto"/>
            </w:pPr>
            <w:r w:rsidRPr="002A5F2A">
              <w:t>-&gt;</w:t>
            </w:r>
          </w:p>
        </w:tc>
        <w:tc>
          <w:tcPr>
            <w:tcW w:w="1843" w:type="dxa"/>
            <w:tcBorders>
              <w:top w:val="single" w:sz="12" w:space="0" w:color="auto"/>
            </w:tcBorders>
          </w:tcPr>
          <w:p w:rsidR="0017304C" w:rsidRPr="002A5F2A" w:rsidRDefault="0017304C" w:rsidP="002A5F2A">
            <w:pPr>
              <w:spacing w:after="120" w:line="240" w:lineRule="auto"/>
            </w:pPr>
            <w:r w:rsidRPr="002A5F2A">
              <w:t>Outputs</w:t>
            </w:r>
          </w:p>
        </w:tc>
        <w:tc>
          <w:tcPr>
            <w:tcW w:w="425" w:type="dxa"/>
            <w:tcBorders>
              <w:top w:val="single" w:sz="12" w:space="0" w:color="auto"/>
            </w:tcBorders>
          </w:tcPr>
          <w:p w:rsidR="0017304C" w:rsidRPr="002A5F2A" w:rsidRDefault="0017304C" w:rsidP="002A5F2A">
            <w:pPr>
              <w:spacing w:after="120" w:line="240" w:lineRule="auto"/>
            </w:pPr>
            <w:r w:rsidRPr="002A5F2A">
              <w:t>-&gt;</w:t>
            </w:r>
          </w:p>
        </w:tc>
        <w:tc>
          <w:tcPr>
            <w:tcW w:w="1843" w:type="dxa"/>
            <w:tcBorders>
              <w:top w:val="single" w:sz="12" w:space="0" w:color="auto"/>
            </w:tcBorders>
          </w:tcPr>
          <w:p w:rsidR="0017304C" w:rsidRPr="002A5F2A" w:rsidRDefault="0017304C" w:rsidP="002A5F2A">
            <w:pPr>
              <w:spacing w:after="120" w:line="240" w:lineRule="auto"/>
            </w:pPr>
            <w:r w:rsidRPr="002A5F2A">
              <w:t>Current</w:t>
            </w:r>
            <w:r>
              <w:t xml:space="preserve"> </w:t>
            </w:r>
            <w:r w:rsidRPr="002A5F2A">
              <w:t>loop Type1</w:t>
            </w:r>
          </w:p>
        </w:tc>
        <w:tc>
          <w:tcPr>
            <w:tcW w:w="2233" w:type="dxa"/>
            <w:tcBorders>
              <w:top w:val="single" w:sz="12" w:space="0" w:color="auto"/>
            </w:tcBorders>
          </w:tcPr>
          <w:p w:rsidR="0017304C" w:rsidRPr="002A5F2A" w:rsidRDefault="0017304C" w:rsidP="002A5F2A">
            <w:pPr>
              <w:spacing w:after="120" w:line="240" w:lineRule="auto"/>
            </w:pPr>
            <w:r w:rsidRPr="002A5F2A">
              <w:t>Setting the operating mode:</w:t>
            </w:r>
          </w:p>
          <w:p w:rsidR="0017304C" w:rsidRPr="002A5F2A" w:rsidRDefault="0017304C" w:rsidP="002A5F2A">
            <w:pPr>
              <w:spacing w:after="120" w:line="240" w:lineRule="auto"/>
            </w:pPr>
            <w:proofErr w:type="gramStart"/>
            <w:r w:rsidRPr="002A5F2A">
              <w:t>0..20mA4</w:t>
            </w:r>
            <w:proofErr w:type="gramEnd"/>
            <w:r w:rsidRPr="002A5F2A">
              <w:t>..20mA</w:t>
            </w:r>
          </w:p>
        </w:tc>
      </w:tr>
      <w:tr w:rsidR="0017304C" w:rsidRPr="002A5F2A">
        <w:tc>
          <w:tcPr>
            <w:tcW w:w="1381" w:type="dxa"/>
          </w:tcPr>
          <w:p w:rsidR="0017304C" w:rsidRPr="002A5F2A" w:rsidRDefault="0017304C" w:rsidP="002A5F2A">
            <w:pPr>
              <w:spacing w:after="120" w:line="240" w:lineRule="auto"/>
            </w:pPr>
            <w:r w:rsidRPr="002A5F2A">
              <w:t>Parameter</w:t>
            </w:r>
          </w:p>
        </w:tc>
        <w:tc>
          <w:tcPr>
            <w:tcW w:w="712" w:type="dxa"/>
          </w:tcPr>
          <w:p w:rsidR="0017304C" w:rsidRPr="002A5F2A" w:rsidRDefault="0017304C" w:rsidP="002A5F2A">
            <w:pPr>
              <w:spacing w:after="120" w:line="240" w:lineRule="auto"/>
            </w:pPr>
            <w:r w:rsidRPr="002A5F2A">
              <w:t>-&gt;</w:t>
            </w:r>
          </w:p>
        </w:tc>
        <w:tc>
          <w:tcPr>
            <w:tcW w:w="1843" w:type="dxa"/>
          </w:tcPr>
          <w:p w:rsidR="0017304C" w:rsidRPr="002A5F2A" w:rsidRDefault="0017304C" w:rsidP="002A5F2A">
            <w:pPr>
              <w:spacing w:after="120" w:line="240" w:lineRule="auto"/>
            </w:pPr>
            <w:r w:rsidRPr="002A5F2A">
              <w:t>Outputs</w:t>
            </w:r>
          </w:p>
        </w:tc>
        <w:tc>
          <w:tcPr>
            <w:tcW w:w="425" w:type="dxa"/>
          </w:tcPr>
          <w:p w:rsidR="0017304C" w:rsidRPr="002A5F2A" w:rsidRDefault="0017304C" w:rsidP="002A5F2A">
            <w:pPr>
              <w:spacing w:after="120" w:line="240" w:lineRule="auto"/>
            </w:pPr>
          </w:p>
        </w:tc>
        <w:tc>
          <w:tcPr>
            <w:tcW w:w="1843" w:type="dxa"/>
          </w:tcPr>
          <w:p w:rsidR="0017304C" w:rsidRPr="002A5F2A" w:rsidRDefault="0017304C" w:rsidP="002A5F2A">
            <w:pPr>
              <w:spacing w:after="120" w:line="240" w:lineRule="auto"/>
            </w:pPr>
            <w:r w:rsidRPr="002A5F2A">
              <w:t>Current</w:t>
            </w:r>
            <w:r>
              <w:t xml:space="preserve"> </w:t>
            </w:r>
            <w:r w:rsidRPr="002A5F2A">
              <w:t>loop</w:t>
            </w:r>
            <w:r w:rsidRPr="002A5F2A">
              <w:br/>
            </w:r>
            <w:proofErr w:type="spellStart"/>
            <w:r w:rsidRPr="002A5F2A">
              <w:t>cal</w:t>
            </w:r>
            <w:proofErr w:type="spellEnd"/>
          </w:p>
        </w:tc>
        <w:tc>
          <w:tcPr>
            <w:tcW w:w="2233" w:type="dxa"/>
          </w:tcPr>
          <w:p w:rsidR="0017304C" w:rsidRPr="002A5F2A" w:rsidRDefault="0017304C" w:rsidP="002A5F2A">
            <w:pPr>
              <w:spacing w:after="120" w:line="240" w:lineRule="auto"/>
            </w:pPr>
            <w:r w:rsidRPr="002A5F2A">
              <w:t xml:space="preserve">Setting the hardness value relating to the 20mA </w:t>
            </w:r>
          </w:p>
        </w:tc>
      </w:tr>
      <w:tr w:rsidR="0017304C" w:rsidRPr="002A5F2A">
        <w:tc>
          <w:tcPr>
            <w:tcW w:w="1381" w:type="dxa"/>
          </w:tcPr>
          <w:p w:rsidR="0017304C" w:rsidRPr="002A5F2A" w:rsidRDefault="0017304C" w:rsidP="002A5F2A">
            <w:pPr>
              <w:spacing w:after="120" w:line="240" w:lineRule="auto"/>
              <w:rPr>
                <w:lang w:val="en-GB"/>
              </w:rPr>
            </w:pPr>
            <w:r w:rsidRPr="002A5F2A">
              <w:rPr>
                <w:lang w:val="en-GB"/>
              </w:rPr>
              <w:t>Parameter</w:t>
            </w:r>
          </w:p>
        </w:tc>
        <w:tc>
          <w:tcPr>
            <w:tcW w:w="712" w:type="dxa"/>
          </w:tcPr>
          <w:p w:rsidR="0017304C" w:rsidRPr="002A5F2A" w:rsidRDefault="0017304C" w:rsidP="002A5F2A">
            <w:pPr>
              <w:spacing w:after="120" w:line="240" w:lineRule="auto"/>
              <w:rPr>
                <w:lang w:val="en-GB"/>
              </w:rPr>
            </w:pPr>
            <w:r w:rsidRPr="002A5F2A">
              <w:rPr>
                <w:lang w:val="en-GB"/>
              </w:rPr>
              <w:t>-&gt;</w:t>
            </w:r>
          </w:p>
        </w:tc>
        <w:tc>
          <w:tcPr>
            <w:tcW w:w="1843" w:type="dxa"/>
          </w:tcPr>
          <w:p w:rsidR="0017304C" w:rsidRPr="002A5F2A" w:rsidRDefault="0017304C" w:rsidP="002A5F2A">
            <w:pPr>
              <w:spacing w:after="120" w:line="240" w:lineRule="auto"/>
              <w:rPr>
                <w:lang w:val="en-GB"/>
              </w:rPr>
            </w:pPr>
            <w:r w:rsidRPr="002A5F2A">
              <w:rPr>
                <w:lang w:val="en-GB"/>
              </w:rPr>
              <w:t>Outputs</w:t>
            </w:r>
          </w:p>
        </w:tc>
        <w:tc>
          <w:tcPr>
            <w:tcW w:w="425" w:type="dxa"/>
          </w:tcPr>
          <w:p w:rsidR="0017304C" w:rsidRPr="002A5F2A" w:rsidRDefault="0017304C" w:rsidP="002A5F2A">
            <w:pPr>
              <w:spacing w:after="120" w:line="240" w:lineRule="auto"/>
              <w:rPr>
                <w:lang w:val="en-GB"/>
              </w:rPr>
            </w:pPr>
            <w:r w:rsidRPr="002A5F2A">
              <w:rPr>
                <w:lang w:val="en-GB"/>
              </w:rPr>
              <w:t>-&gt;</w:t>
            </w:r>
          </w:p>
        </w:tc>
        <w:tc>
          <w:tcPr>
            <w:tcW w:w="1843" w:type="dxa"/>
          </w:tcPr>
          <w:p w:rsidR="0017304C" w:rsidRPr="002A5F2A" w:rsidRDefault="0017304C" w:rsidP="002A5F2A">
            <w:pPr>
              <w:spacing w:after="120" w:line="240" w:lineRule="auto"/>
              <w:rPr>
                <w:lang w:val="en-GB"/>
              </w:rPr>
            </w:pPr>
            <w:r w:rsidRPr="002A5F2A">
              <w:rPr>
                <w:lang w:val="en-GB"/>
              </w:rPr>
              <w:t>Relay 1</w:t>
            </w:r>
          </w:p>
        </w:tc>
        <w:tc>
          <w:tcPr>
            <w:tcW w:w="2233" w:type="dxa"/>
          </w:tcPr>
          <w:p w:rsidR="0017304C" w:rsidRPr="002A5F2A" w:rsidRDefault="0017304C" w:rsidP="002A5F2A">
            <w:pPr>
              <w:spacing w:after="120" w:line="240" w:lineRule="auto"/>
              <w:rPr>
                <w:lang w:val="en-GB"/>
              </w:rPr>
            </w:pPr>
            <w:r w:rsidRPr="002A5F2A">
              <w:rPr>
                <w:lang w:val="en-GB"/>
              </w:rPr>
              <w:t>Settings for relay 1</w:t>
            </w:r>
          </w:p>
        </w:tc>
      </w:tr>
      <w:tr w:rsidR="0017304C" w:rsidRPr="002A5F2A">
        <w:tc>
          <w:tcPr>
            <w:tcW w:w="1381" w:type="dxa"/>
          </w:tcPr>
          <w:p w:rsidR="0017304C" w:rsidRPr="002A5F2A" w:rsidRDefault="0017304C" w:rsidP="002A5F2A">
            <w:pPr>
              <w:spacing w:after="120" w:line="240" w:lineRule="auto"/>
              <w:rPr>
                <w:lang w:val="en-GB"/>
              </w:rPr>
            </w:pPr>
            <w:r w:rsidRPr="002A5F2A">
              <w:rPr>
                <w:lang w:val="en-GB"/>
              </w:rPr>
              <w:t>Parameter</w:t>
            </w:r>
          </w:p>
        </w:tc>
        <w:tc>
          <w:tcPr>
            <w:tcW w:w="712" w:type="dxa"/>
          </w:tcPr>
          <w:p w:rsidR="0017304C" w:rsidRPr="002A5F2A" w:rsidRDefault="0017304C" w:rsidP="002A5F2A">
            <w:pPr>
              <w:spacing w:after="120" w:line="240" w:lineRule="auto"/>
              <w:rPr>
                <w:lang w:val="en-GB"/>
              </w:rPr>
            </w:pPr>
            <w:r w:rsidRPr="002A5F2A">
              <w:rPr>
                <w:lang w:val="en-GB"/>
              </w:rPr>
              <w:t>-&gt;</w:t>
            </w:r>
          </w:p>
        </w:tc>
        <w:tc>
          <w:tcPr>
            <w:tcW w:w="1843" w:type="dxa"/>
          </w:tcPr>
          <w:p w:rsidR="0017304C" w:rsidRPr="002A5F2A" w:rsidRDefault="0017304C" w:rsidP="002A5F2A">
            <w:pPr>
              <w:spacing w:after="120" w:line="240" w:lineRule="auto"/>
              <w:rPr>
                <w:lang w:val="en-GB"/>
              </w:rPr>
            </w:pPr>
            <w:r w:rsidRPr="002A5F2A">
              <w:rPr>
                <w:lang w:val="en-GB"/>
              </w:rPr>
              <w:t>Outputs</w:t>
            </w:r>
          </w:p>
        </w:tc>
        <w:tc>
          <w:tcPr>
            <w:tcW w:w="425" w:type="dxa"/>
          </w:tcPr>
          <w:p w:rsidR="0017304C" w:rsidRPr="002A5F2A" w:rsidRDefault="0017304C" w:rsidP="002A5F2A">
            <w:pPr>
              <w:spacing w:after="120" w:line="240" w:lineRule="auto"/>
              <w:rPr>
                <w:lang w:val="en-GB"/>
              </w:rPr>
            </w:pPr>
          </w:p>
        </w:tc>
        <w:tc>
          <w:tcPr>
            <w:tcW w:w="1843" w:type="dxa"/>
          </w:tcPr>
          <w:p w:rsidR="0017304C" w:rsidRPr="002A5F2A" w:rsidRDefault="0017304C" w:rsidP="002A5F2A">
            <w:pPr>
              <w:spacing w:after="120" w:line="240" w:lineRule="auto"/>
              <w:rPr>
                <w:lang w:val="en-GB"/>
              </w:rPr>
            </w:pPr>
            <w:r w:rsidRPr="002A5F2A">
              <w:rPr>
                <w:lang w:val="en-GB"/>
              </w:rPr>
              <w:t>Relay 2</w:t>
            </w:r>
          </w:p>
        </w:tc>
        <w:tc>
          <w:tcPr>
            <w:tcW w:w="2233" w:type="dxa"/>
          </w:tcPr>
          <w:p w:rsidR="0017304C" w:rsidRPr="002A5F2A" w:rsidRDefault="0017304C" w:rsidP="002A5F2A">
            <w:pPr>
              <w:spacing w:after="120" w:line="240" w:lineRule="auto"/>
              <w:rPr>
                <w:lang w:val="en-GB"/>
              </w:rPr>
            </w:pPr>
            <w:r w:rsidRPr="002A5F2A">
              <w:rPr>
                <w:lang w:val="en-GB"/>
              </w:rPr>
              <w:t>Settings for relay 2</w:t>
            </w:r>
          </w:p>
        </w:tc>
      </w:tr>
      <w:tr w:rsidR="0017304C" w:rsidRPr="002A5F2A">
        <w:tc>
          <w:tcPr>
            <w:tcW w:w="1381" w:type="dxa"/>
          </w:tcPr>
          <w:p w:rsidR="0017304C" w:rsidRPr="002A5F2A" w:rsidRDefault="0017304C" w:rsidP="002A5F2A">
            <w:pPr>
              <w:spacing w:after="120" w:line="240" w:lineRule="auto"/>
              <w:rPr>
                <w:lang w:val="en-GB"/>
              </w:rPr>
            </w:pPr>
            <w:r w:rsidRPr="002A5F2A">
              <w:rPr>
                <w:lang w:val="en-GB"/>
              </w:rPr>
              <w:t>Parameter</w:t>
            </w:r>
          </w:p>
        </w:tc>
        <w:tc>
          <w:tcPr>
            <w:tcW w:w="712" w:type="dxa"/>
          </w:tcPr>
          <w:p w:rsidR="0017304C" w:rsidRPr="002A5F2A" w:rsidRDefault="0017304C" w:rsidP="002A5F2A">
            <w:pPr>
              <w:spacing w:after="120" w:line="240" w:lineRule="auto"/>
              <w:rPr>
                <w:lang w:val="en-GB"/>
              </w:rPr>
            </w:pPr>
            <w:r w:rsidRPr="002A5F2A">
              <w:rPr>
                <w:lang w:val="en-GB"/>
              </w:rPr>
              <w:t>-&gt;</w:t>
            </w:r>
          </w:p>
        </w:tc>
        <w:tc>
          <w:tcPr>
            <w:tcW w:w="1843" w:type="dxa"/>
          </w:tcPr>
          <w:p w:rsidR="0017304C" w:rsidRPr="002A5F2A" w:rsidRDefault="0017304C" w:rsidP="002A5F2A">
            <w:pPr>
              <w:spacing w:after="120" w:line="240" w:lineRule="auto"/>
              <w:rPr>
                <w:lang w:val="en-GB"/>
              </w:rPr>
            </w:pPr>
            <w:r w:rsidRPr="002A5F2A">
              <w:rPr>
                <w:lang w:val="en-GB"/>
              </w:rPr>
              <w:t>Outputs</w:t>
            </w:r>
          </w:p>
        </w:tc>
        <w:tc>
          <w:tcPr>
            <w:tcW w:w="425" w:type="dxa"/>
          </w:tcPr>
          <w:p w:rsidR="0017304C" w:rsidRPr="002A5F2A" w:rsidRDefault="0017304C" w:rsidP="002A5F2A">
            <w:pPr>
              <w:spacing w:after="120" w:line="240" w:lineRule="auto"/>
              <w:rPr>
                <w:lang w:val="en-GB"/>
              </w:rPr>
            </w:pPr>
          </w:p>
        </w:tc>
        <w:tc>
          <w:tcPr>
            <w:tcW w:w="1843" w:type="dxa"/>
          </w:tcPr>
          <w:p w:rsidR="0017304C" w:rsidRPr="002A5F2A" w:rsidRDefault="0017304C" w:rsidP="002A5F2A">
            <w:pPr>
              <w:spacing w:after="120" w:line="240" w:lineRule="auto"/>
              <w:rPr>
                <w:lang w:val="en-GB"/>
              </w:rPr>
            </w:pPr>
            <w:r w:rsidRPr="002A5F2A">
              <w:rPr>
                <w:lang w:val="en-GB"/>
              </w:rPr>
              <w:t>Relay 3</w:t>
            </w:r>
          </w:p>
        </w:tc>
        <w:tc>
          <w:tcPr>
            <w:tcW w:w="2233" w:type="dxa"/>
          </w:tcPr>
          <w:p w:rsidR="0017304C" w:rsidRPr="002A5F2A" w:rsidRDefault="0017304C" w:rsidP="002A5F2A">
            <w:pPr>
              <w:spacing w:after="120" w:line="240" w:lineRule="auto"/>
              <w:rPr>
                <w:lang w:val="en-GB"/>
              </w:rPr>
            </w:pPr>
            <w:r w:rsidRPr="002A5F2A">
              <w:rPr>
                <w:lang w:val="en-GB"/>
              </w:rPr>
              <w:t>Settings for relay 3</w:t>
            </w:r>
          </w:p>
        </w:tc>
      </w:tr>
      <w:tr w:rsidR="0017304C" w:rsidRPr="002A5F2A">
        <w:tc>
          <w:tcPr>
            <w:tcW w:w="1381" w:type="dxa"/>
          </w:tcPr>
          <w:p w:rsidR="0017304C" w:rsidRPr="002A5F2A" w:rsidRDefault="0017304C" w:rsidP="002A5F2A">
            <w:pPr>
              <w:spacing w:after="120"/>
              <w:rPr>
                <w:lang w:val="en-GB"/>
              </w:rPr>
            </w:pPr>
            <w:r w:rsidRPr="002A5F2A">
              <w:rPr>
                <w:lang w:val="en-GB"/>
              </w:rPr>
              <w:t>Parameter</w:t>
            </w:r>
          </w:p>
        </w:tc>
        <w:tc>
          <w:tcPr>
            <w:tcW w:w="712" w:type="dxa"/>
          </w:tcPr>
          <w:p w:rsidR="0017304C" w:rsidRPr="002A5F2A" w:rsidRDefault="0017304C" w:rsidP="002A5F2A">
            <w:pPr>
              <w:spacing w:after="120"/>
              <w:rPr>
                <w:lang w:val="en-GB"/>
              </w:rPr>
            </w:pPr>
            <w:r w:rsidRPr="002A5F2A">
              <w:rPr>
                <w:lang w:val="en-GB"/>
              </w:rPr>
              <w:t>-&gt;</w:t>
            </w:r>
          </w:p>
        </w:tc>
        <w:tc>
          <w:tcPr>
            <w:tcW w:w="1843" w:type="dxa"/>
          </w:tcPr>
          <w:p w:rsidR="0017304C" w:rsidRPr="002A5F2A" w:rsidRDefault="0017304C" w:rsidP="002A5F2A">
            <w:pPr>
              <w:spacing w:after="120"/>
              <w:rPr>
                <w:lang w:val="en-GB"/>
              </w:rPr>
            </w:pPr>
            <w:r w:rsidRPr="002A5F2A">
              <w:rPr>
                <w:lang w:val="en-GB"/>
              </w:rPr>
              <w:t>Outputs</w:t>
            </w:r>
          </w:p>
        </w:tc>
        <w:tc>
          <w:tcPr>
            <w:tcW w:w="425" w:type="dxa"/>
          </w:tcPr>
          <w:p w:rsidR="0017304C" w:rsidRPr="002A5F2A" w:rsidRDefault="0017304C" w:rsidP="002A5F2A">
            <w:pPr>
              <w:spacing w:after="120"/>
              <w:rPr>
                <w:lang w:val="en-GB"/>
              </w:rPr>
            </w:pPr>
          </w:p>
        </w:tc>
        <w:tc>
          <w:tcPr>
            <w:tcW w:w="1843" w:type="dxa"/>
          </w:tcPr>
          <w:p w:rsidR="0017304C" w:rsidRPr="002A5F2A" w:rsidRDefault="0017304C" w:rsidP="002A5F2A">
            <w:pPr>
              <w:spacing w:after="120"/>
              <w:rPr>
                <w:lang w:val="en-GB"/>
              </w:rPr>
            </w:pPr>
            <w:r w:rsidRPr="002A5F2A">
              <w:rPr>
                <w:lang w:val="en-GB"/>
              </w:rPr>
              <w:t>Relay 4</w:t>
            </w:r>
          </w:p>
        </w:tc>
        <w:tc>
          <w:tcPr>
            <w:tcW w:w="2233" w:type="dxa"/>
          </w:tcPr>
          <w:p w:rsidR="0017304C" w:rsidRPr="002A5F2A" w:rsidRDefault="0017304C" w:rsidP="002A5F2A">
            <w:pPr>
              <w:spacing w:after="120"/>
              <w:rPr>
                <w:lang w:val="en-GB"/>
              </w:rPr>
            </w:pPr>
            <w:r w:rsidRPr="002A5F2A">
              <w:rPr>
                <w:lang w:val="en-GB"/>
              </w:rPr>
              <w:t>Settings for relay 4</w:t>
            </w:r>
          </w:p>
        </w:tc>
      </w:tr>
    </w:tbl>
    <w:p w:rsidR="0017304C" w:rsidRPr="007E03DD" w:rsidRDefault="0017304C" w:rsidP="00B2035B">
      <w:pPr>
        <w:jc w:val="both"/>
        <w:rPr>
          <w:color w:val="000000"/>
          <w:sz w:val="2"/>
          <w:szCs w:val="2"/>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377"/>
        <w:gridCol w:w="704"/>
        <w:gridCol w:w="1917"/>
        <w:gridCol w:w="646"/>
        <w:gridCol w:w="1843"/>
        <w:gridCol w:w="1950"/>
      </w:tblGrid>
      <w:tr w:rsidR="0017304C" w:rsidRPr="002A5F2A">
        <w:tc>
          <w:tcPr>
            <w:tcW w:w="1377" w:type="dxa"/>
            <w:tcBorders>
              <w:bottom w:val="single" w:sz="12" w:space="0" w:color="auto"/>
            </w:tcBorders>
          </w:tcPr>
          <w:p w:rsidR="0017304C" w:rsidRPr="002A5F2A" w:rsidRDefault="0017304C" w:rsidP="002A5F2A">
            <w:pPr>
              <w:spacing w:after="120"/>
              <w:rPr>
                <w:b/>
                <w:bCs/>
                <w:sz w:val="24"/>
                <w:szCs w:val="24"/>
                <w:lang w:val="en-GB"/>
              </w:rPr>
            </w:pPr>
            <w:r w:rsidRPr="002A5F2A">
              <w:rPr>
                <w:b/>
                <w:bCs/>
                <w:sz w:val="24"/>
                <w:szCs w:val="24"/>
                <w:lang w:val="en-GB"/>
              </w:rPr>
              <w:t>Main menu</w:t>
            </w:r>
          </w:p>
        </w:tc>
        <w:tc>
          <w:tcPr>
            <w:tcW w:w="704" w:type="dxa"/>
            <w:tcBorders>
              <w:bottom w:val="single" w:sz="12" w:space="0" w:color="auto"/>
            </w:tcBorders>
          </w:tcPr>
          <w:p w:rsidR="0017304C" w:rsidRPr="002A5F2A" w:rsidRDefault="0017304C" w:rsidP="002A5F2A">
            <w:pPr>
              <w:spacing w:after="120"/>
              <w:rPr>
                <w:b/>
                <w:bCs/>
                <w:sz w:val="24"/>
                <w:szCs w:val="24"/>
                <w:lang w:val="en-GB"/>
              </w:rPr>
            </w:pPr>
          </w:p>
        </w:tc>
        <w:tc>
          <w:tcPr>
            <w:tcW w:w="1917" w:type="dxa"/>
            <w:tcBorders>
              <w:bottom w:val="single" w:sz="12" w:space="0" w:color="auto"/>
            </w:tcBorders>
          </w:tcPr>
          <w:p w:rsidR="0017304C" w:rsidRPr="002A5F2A" w:rsidRDefault="0017304C" w:rsidP="002A5F2A">
            <w:pPr>
              <w:spacing w:after="120"/>
              <w:rPr>
                <w:b/>
                <w:bCs/>
                <w:sz w:val="24"/>
                <w:szCs w:val="24"/>
                <w:lang w:val="en-GB"/>
              </w:rPr>
            </w:pPr>
            <w:r w:rsidRPr="002A5F2A">
              <w:rPr>
                <w:b/>
                <w:bCs/>
                <w:sz w:val="24"/>
                <w:szCs w:val="24"/>
                <w:lang w:val="en-GB"/>
              </w:rPr>
              <w:t>1. Under menu</w:t>
            </w:r>
          </w:p>
        </w:tc>
        <w:tc>
          <w:tcPr>
            <w:tcW w:w="646" w:type="dxa"/>
            <w:tcBorders>
              <w:bottom w:val="single" w:sz="12" w:space="0" w:color="auto"/>
            </w:tcBorders>
          </w:tcPr>
          <w:p w:rsidR="0017304C" w:rsidRPr="002A5F2A" w:rsidRDefault="0017304C" w:rsidP="002A5F2A">
            <w:pPr>
              <w:spacing w:after="120"/>
              <w:rPr>
                <w:b/>
                <w:bCs/>
                <w:sz w:val="24"/>
                <w:szCs w:val="24"/>
                <w:lang w:val="en-GB"/>
              </w:rPr>
            </w:pPr>
          </w:p>
        </w:tc>
        <w:tc>
          <w:tcPr>
            <w:tcW w:w="1843" w:type="dxa"/>
            <w:tcBorders>
              <w:bottom w:val="single" w:sz="12" w:space="0" w:color="auto"/>
            </w:tcBorders>
          </w:tcPr>
          <w:p w:rsidR="0017304C" w:rsidRPr="002A5F2A" w:rsidRDefault="0017304C" w:rsidP="002A5F2A">
            <w:pPr>
              <w:spacing w:after="120"/>
              <w:rPr>
                <w:b/>
                <w:bCs/>
                <w:sz w:val="24"/>
                <w:szCs w:val="24"/>
                <w:lang w:val="en-GB"/>
              </w:rPr>
            </w:pPr>
            <w:r w:rsidRPr="002A5F2A">
              <w:rPr>
                <w:b/>
                <w:bCs/>
                <w:sz w:val="24"/>
                <w:szCs w:val="24"/>
                <w:lang w:val="en-GB"/>
              </w:rPr>
              <w:t>2. Under menu</w:t>
            </w:r>
          </w:p>
        </w:tc>
        <w:tc>
          <w:tcPr>
            <w:tcW w:w="1950" w:type="dxa"/>
            <w:tcBorders>
              <w:bottom w:val="single" w:sz="12" w:space="0" w:color="auto"/>
            </w:tcBorders>
          </w:tcPr>
          <w:p w:rsidR="0017304C" w:rsidRPr="002A5F2A" w:rsidRDefault="0017304C" w:rsidP="002A5F2A">
            <w:pPr>
              <w:spacing w:after="120"/>
              <w:rPr>
                <w:b/>
                <w:bCs/>
                <w:sz w:val="24"/>
                <w:szCs w:val="24"/>
                <w:lang w:val="en-GB"/>
              </w:rPr>
            </w:pPr>
            <w:r w:rsidRPr="002A5F2A">
              <w:rPr>
                <w:b/>
                <w:bCs/>
                <w:sz w:val="24"/>
                <w:szCs w:val="24"/>
                <w:lang w:val="en-GB"/>
              </w:rPr>
              <w:t>Unit function</w:t>
            </w:r>
          </w:p>
        </w:tc>
      </w:tr>
      <w:tr w:rsidR="0017304C" w:rsidRPr="002A5F2A">
        <w:tc>
          <w:tcPr>
            <w:tcW w:w="1377" w:type="dxa"/>
            <w:tcBorders>
              <w:top w:val="single" w:sz="12" w:space="0" w:color="auto"/>
            </w:tcBorders>
          </w:tcPr>
          <w:p w:rsidR="0017304C" w:rsidRPr="002A5F2A" w:rsidRDefault="0017304C" w:rsidP="002A5F2A">
            <w:pPr>
              <w:spacing w:after="120" w:line="240" w:lineRule="auto"/>
            </w:pPr>
            <w:r w:rsidRPr="002A5F2A">
              <w:t>Parameter</w:t>
            </w:r>
          </w:p>
        </w:tc>
        <w:tc>
          <w:tcPr>
            <w:tcW w:w="704" w:type="dxa"/>
            <w:tcBorders>
              <w:top w:val="single" w:sz="12" w:space="0" w:color="auto"/>
            </w:tcBorders>
          </w:tcPr>
          <w:p w:rsidR="0017304C" w:rsidRPr="002A5F2A" w:rsidRDefault="0017304C" w:rsidP="002A5F2A">
            <w:pPr>
              <w:spacing w:after="120" w:line="240" w:lineRule="auto"/>
            </w:pPr>
            <w:r w:rsidRPr="002A5F2A">
              <w:t>-&gt;</w:t>
            </w:r>
          </w:p>
        </w:tc>
        <w:tc>
          <w:tcPr>
            <w:tcW w:w="1917" w:type="dxa"/>
            <w:tcBorders>
              <w:top w:val="single" w:sz="12" w:space="0" w:color="auto"/>
            </w:tcBorders>
          </w:tcPr>
          <w:p w:rsidR="0017304C" w:rsidRPr="002A5F2A" w:rsidRDefault="0017304C" w:rsidP="002A5F2A">
            <w:pPr>
              <w:spacing w:after="120" w:line="240" w:lineRule="auto"/>
            </w:pPr>
            <w:r w:rsidRPr="002A5F2A">
              <w:t>Interface</w:t>
            </w:r>
          </w:p>
        </w:tc>
        <w:tc>
          <w:tcPr>
            <w:tcW w:w="646" w:type="dxa"/>
            <w:tcBorders>
              <w:top w:val="single" w:sz="12" w:space="0" w:color="auto"/>
            </w:tcBorders>
          </w:tcPr>
          <w:p w:rsidR="0017304C" w:rsidRPr="002A5F2A" w:rsidRDefault="0017304C" w:rsidP="002A5F2A">
            <w:pPr>
              <w:spacing w:after="120" w:line="240" w:lineRule="auto"/>
            </w:pPr>
            <w:r w:rsidRPr="002A5F2A">
              <w:t>-&gt;</w:t>
            </w:r>
          </w:p>
        </w:tc>
        <w:tc>
          <w:tcPr>
            <w:tcW w:w="1843" w:type="dxa"/>
            <w:tcBorders>
              <w:top w:val="single" w:sz="12" w:space="0" w:color="auto"/>
            </w:tcBorders>
          </w:tcPr>
          <w:p w:rsidR="0017304C" w:rsidRPr="002A5F2A" w:rsidRDefault="0017304C" w:rsidP="002A5F2A">
            <w:pPr>
              <w:spacing w:after="120" w:line="240" w:lineRule="auto"/>
            </w:pPr>
            <w:r w:rsidRPr="002A5F2A">
              <w:t>CAN-</w:t>
            </w:r>
            <w:proofErr w:type="spellStart"/>
            <w:r w:rsidRPr="002A5F2A">
              <w:t>Baudrate</w:t>
            </w:r>
            <w:proofErr w:type="spellEnd"/>
          </w:p>
        </w:tc>
        <w:tc>
          <w:tcPr>
            <w:tcW w:w="1950" w:type="dxa"/>
            <w:tcBorders>
              <w:top w:val="single" w:sz="12" w:space="0" w:color="auto"/>
            </w:tcBorders>
          </w:tcPr>
          <w:p w:rsidR="0017304C" w:rsidRPr="002A5F2A" w:rsidRDefault="0017304C" w:rsidP="002A5F2A">
            <w:pPr>
              <w:spacing w:after="120" w:line="240" w:lineRule="auto"/>
            </w:pPr>
            <w:r w:rsidRPr="002A5F2A">
              <w:t>Transmission rate of the CAN net</w:t>
            </w:r>
          </w:p>
        </w:tc>
      </w:tr>
      <w:tr w:rsidR="0017304C" w:rsidRPr="002A5F2A">
        <w:tc>
          <w:tcPr>
            <w:tcW w:w="1377" w:type="dxa"/>
          </w:tcPr>
          <w:p w:rsidR="0017304C" w:rsidRPr="002A5F2A" w:rsidRDefault="0017304C" w:rsidP="002A5F2A">
            <w:pPr>
              <w:spacing w:after="120" w:line="240" w:lineRule="auto"/>
            </w:pPr>
            <w:r w:rsidRPr="002A5F2A">
              <w:t>Parameter</w:t>
            </w:r>
          </w:p>
        </w:tc>
        <w:tc>
          <w:tcPr>
            <w:tcW w:w="704" w:type="dxa"/>
          </w:tcPr>
          <w:p w:rsidR="0017304C" w:rsidRPr="002A5F2A" w:rsidRDefault="0017304C" w:rsidP="002A5F2A">
            <w:pPr>
              <w:spacing w:after="120" w:line="240" w:lineRule="auto"/>
            </w:pPr>
            <w:r w:rsidRPr="002A5F2A">
              <w:t>-&gt;</w:t>
            </w:r>
          </w:p>
        </w:tc>
        <w:tc>
          <w:tcPr>
            <w:tcW w:w="1917" w:type="dxa"/>
          </w:tcPr>
          <w:p w:rsidR="0017304C" w:rsidRPr="002A5F2A" w:rsidRDefault="0017304C" w:rsidP="002A5F2A">
            <w:pPr>
              <w:spacing w:after="120" w:line="240" w:lineRule="auto"/>
            </w:pPr>
            <w:r w:rsidRPr="002A5F2A">
              <w:t>Interface</w:t>
            </w:r>
          </w:p>
        </w:tc>
        <w:tc>
          <w:tcPr>
            <w:tcW w:w="646" w:type="dxa"/>
          </w:tcPr>
          <w:p w:rsidR="0017304C" w:rsidRPr="002A5F2A" w:rsidRDefault="0017304C" w:rsidP="002A5F2A">
            <w:pPr>
              <w:spacing w:after="120" w:line="240" w:lineRule="auto"/>
            </w:pPr>
            <w:r w:rsidRPr="002A5F2A">
              <w:t>-&gt;</w:t>
            </w:r>
          </w:p>
        </w:tc>
        <w:tc>
          <w:tcPr>
            <w:tcW w:w="1843" w:type="dxa"/>
          </w:tcPr>
          <w:p w:rsidR="0017304C" w:rsidRPr="002A5F2A" w:rsidRDefault="0017304C" w:rsidP="002A5F2A">
            <w:pPr>
              <w:spacing w:after="120" w:line="240" w:lineRule="auto"/>
            </w:pPr>
            <w:r w:rsidRPr="002A5F2A">
              <w:t>CAN-</w:t>
            </w:r>
            <w:r w:rsidRPr="002A5F2A">
              <w:br/>
              <w:t>Results channel</w:t>
            </w:r>
          </w:p>
        </w:tc>
        <w:tc>
          <w:tcPr>
            <w:tcW w:w="1950" w:type="dxa"/>
          </w:tcPr>
          <w:p w:rsidR="0017304C" w:rsidRPr="002A5F2A" w:rsidRDefault="0017304C" w:rsidP="002A5F2A">
            <w:pPr>
              <w:spacing w:after="120" w:line="240" w:lineRule="auto"/>
            </w:pPr>
            <w:r w:rsidRPr="002A5F2A">
              <w:t>Identifier ID of the result</w:t>
            </w:r>
          </w:p>
        </w:tc>
      </w:tr>
      <w:tr w:rsidR="0017304C" w:rsidRPr="002A5F2A">
        <w:tc>
          <w:tcPr>
            <w:tcW w:w="1377" w:type="dxa"/>
          </w:tcPr>
          <w:p w:rsidR="0017304C" w:rsidRPr="002A5F2A" w:rsidRDefault="0017304C" w:rsidP="002A5F2A">
            <w:pPr>
              <w:spacing w:after="120" w:line="240" w:lineRule="auto"/>
            </w:pPr>
            <w:r w:rsidRPr="002A5F2A">
              <w:t>Parameter</w:t>
            </w:r>
          </w:p>
        </w:tc>
        <w:tc>
          <w:tcPr>
            <w:tcW w:w="704" w:type="dxa"/>
          </w:tcPr>
          <w:p w:rsidR="0017304C" w:rsidRPr="002A5F2A" w:rsidRDefault="0017304C" w:rsidP="002A5F2A">
            <w:pPr>
              <w:spacing w:after="120" w:line="240" w:lineRule="auto"/>
            </w:pPr>
            <w:r w:rsidRPr="002A5F2A">
              <w:t>-&gt;</w:t>
            </w:r>
          </w:p>
        </w:tc>
        <w:tc>
          <w:tcPr>
            <w:tcW w:w="1917" w:type="dxa"/>
          </w:tcPr>
          <w:p w:rsidR="0017304C" w:rsidRPr="002A5F2A" w:rsidRDefault="0017304C" w:rsidP="002A5F2A">
            <w:pPr>
              <w:spacing w:after="120" w:line="240" w:lineRule="auto"/>
            </w:pPr>
            <w:r w:rsidRPr="002A5F2A">
              <w:t>Interface</w:t>
            </w:r>
          </w:p>
        </w:tc>
        <w:tc>
          <w:tcPr>
            <w:tcW w:w="646" w:type="dxa"/>
          </w:tcPr>
          <w:p w:rsidR="0017304C" w:rsidRPr="002A5F2A" w:rsidRDefault="0017304C" w:rsidP="002A5F2A">
            <w:pPr>
              <w:spacing w:after="120" w:line="240" w:lineRule="auto"/>
            </w:pPr>
            <w:r w:rsidRPr="002A5F2A">
              <w:t>-&gt;</w:t>
            </w:r>
          </w:p>
        </w:tc>
        <w:tc>
          <w:tcPr>
            <w:tcW w:w="1843" w:type="dxa"/>
          </w:tcPr>
          <w:p w:rsidR="0017304C" w:rsidRPr="002A5F2A" w:rsidRDefault="0017304C" w:rsidP="002A5F2A">
            <w:pPr>
              <w:spacing w:after="120" w:line="240" w:lineRule="auto"/>
            </w:pPr>
            <w:r w:rsidRPr="002A5F2A">
              <w:t>CAN-</w:t>
            </w:r>
            <w:r w:rsidRPr="002A5F2A">
              <w:br/>
              <w:t>Status channel</w:t>
            </w:r>
          </w:p>
        </w:tc>
        <w:tc>
          <w:tcPr>
            <w:tcW w:w="1950" w:type="dxa"/>
          </w:tcPr>
          <w:p w:rsidR="0017304C" w:rsidRPr="002A5F2A" w:rsidRDefault="0017304C" w:rsidP="002A5F2A">
            <w:pPr>
              <w:spacing w:after="120" w:line="240" w:lineRule="auto"/>
            </w:pPr>
            <w:r w:rsidRPr="002A5F2A">
              <w:t>Identifier  ID of the Status message</w:t>
            </w:r>
          </w:p>
        </w:tc>
      </w:tr>
      <w:tr w:rsidR="0017304C" w:rsidRPr="002A5F2A">
        <w:tc>
          <w:tcPr>
            <w:tcW w:w="1377" w:type="dxa"/>
          </w:tcPr>
          <w:p w:rsidR="0017304C" w:rsidRPr="002A5F2A" w:rsidRDefault="0017304C" w:rsidP="002A5F2A">
            <w:pPr>
              <w:spacing w:after="120" w:line="240" w:lineRule="auto"/>
            </w:pPr>
            <w:r w:rsidRPr="002A5F2A">
              <w:t>Parameter</w:t>
            </w:r>
          </w:p>
        </w:tc>
        <w:tc>
          <w:tcPr>
            <w:tcW w:w="704" w:type="dxa"/>
          </w:tcPr>
          <w:p w:rsidR="0017304C" w:rsidRPr="002A5F2A" w:rsidRDefault="0017304C" w:rsidP="002A5F2A">
            <w:pPr>
              <w:spacing w:after="120" w:line="240" w:lineRule="auto"/>
            </w:pPr>
            <w:r w:rsidRPr="002A5F2A">
              <w:t>-&gt;</w:t>
            </w:r>
          </w:p>
        </w:tc>
        <w:tc>
          <w:tcPr>
            <w:tcW w:w="1917" w:type="dxa"/>
          </w:tcPr>
          <w:p w:rsidR="0017304C" w:rsidRPr="002A5F2A" w:rsidRDefault="0017304C" w:rsidP="002A5F2A">
            <w:pPr>
              <w:spacing w:after="120" w:line="240" w:lineRule="auto"/>
            </w:pPr>
            <w:r w:rsidRPr="002A5F2A">
              <w:t>Interface</w:t>
            </w:r>
          </w:p>
        </w:tc>
        <w:tc>
          <w:tcPr>
            <w:tcW w:w="646" w:type="dxa"/>
          </w:tcPr>
          <w:p w:rsidR="0017304C" w:rsidRPr="002A5F2A" w:rsidRDefault="0017304C" w:rsidP="002A5F2A">
            <w:pPr>
              <w:spacing w:after="120" w:line="240" w:lineRule="auto"/>
            </w:pPr>
            <w:r w:rsidRPr="002A5F2A">
              <w:t>-&gt;</w:t>
            </w:r>
          </w:p>
        </w:tc>
        <w:tc>
          <w:tcPr>
            <w:tcW w:w="1843" w:type="dxa"/>
          </w:tcPr>
          <w:p w:rsidR="0017304C" w:rsidRPr="002A5F2A" w:rsidRDefault="0017304C" w:rsidP="002A5F2A">
            <w:pPr>
              <w:spacing w:after="120" w:line="240" w:lineRule="auto"/>
            </w:pPr>
            <w:r w:rsidRPr="002A5F2A">
              <w:t>CAN-</w:t>
            </w:r>
            <w:r w:rsidRPr="002A5F2A">
              <w:br/>
              <w:t>Control channel</w:t>
            </w:r>
          </w:p>
        </w:tc>
        <w:tc>
          <w:tcPr>
            <w:tcW w:w="1950" w:type="dxa"/>
          </w:tcPr>
          <w:p w:rsidR="0017304C" w:rsidRPr="002A5F2A" w:rsidRDefault="0017304C" w:rsidP="002A5F2A">
            <w:pPr>
              <w:spacing w:after="120" w:line="240" w:lineRule="auto"/>
            </w:pPr>
            <w:r w:rsidRPr="002A5F2A">
              <w:t>Identifier  ID of</w:t>
            </w:r>
            <w:r>
              <w:t xml:space="preserve"> </w:t>
            </w:r>
            <w:r w:rsidRPr="002A5F2A">
              <w:t>the control commands</w:t>
            </w:r>
          </w:p>
        </w:tc>
      </w:tr>
    </w:tbl>
    <w:p w:rsidR="0017304C" w:rsidRDefault="0017304C" w:rsidP="00B2035B">
      <w:pPr>
        <w:jc w:val="both"/>
      </w:pPr>
    </w:p>
    <w:p w:rsidR="0017304C" w:rsidRPr="00241134" w:rsidRDefault="0017304C" w:rsidP="00445856">
      <w:pPr>
        <w:pStyle w:val="Heading2"/>
        <w:rPr>
          <w:lang w:val="en-GB"/>
        </w:rPr>
      </w:pPr>
      <w:bookmarkStart w:id="59" w:name="_Toc469403632"/>
      <w:r w:rsidRPr="00241134">
        <w:rPr>
          <w:lang w:val="en-GB"/>
        </w:rPr>
        <w:lastRenderedPageBreak/>
        <w:t>Maintenance functions</w:t>
      </w:r>
      <w:bookmarkEnd w:id="59"/>
    </w:p>
    <w:p w:rsidR="0017304C" w:rsidRPr="004A5737" w:rsidRDefault="0017304C" w:rsidP="00445856">
      <w:pPr>
        <w:jc w:val="both"/>
        <w:rPr>
          <w:sz w:val="2"/>
          <w:szCs w:val="2"/>
          <w:lang w:val="en-GB"/>
        </w:rPr>
      </w:pPr>
    </w:p>
    <w:p w:rsidR="0017304C" w:rsidRPr="00241134" w:rsidRDefault="0017304C" w:rsidP="00445856">
      <w:pPr>
        <w:jc w:val="both"/>
        <w:rPr>
          <w:lang w:val="en-GB"/>
        </w:rPr>
      </w:pPr>
      <w:r>
        <w:rPr>
          <w:lang w:val="en-GB"/>
        </w:rPr>
        <w:t>Various functions of the analysis unit can be checked and tested via the menu point Menu &gt; Manual &gt; Diagnosis</w:t>
      </w:r>
      <w:r w:rsidRPr="00241134">
        <w:rPr>
          <w:lang w:val="en-GB"/>
        </w:rPr>
        <w:t>.</w:t>
      </w:r>
    </w:p>
    <w:p w:rsidR="0017304C" w:rsidRPr="004A5737" w:rsidRDefault="0017304C" w:rsidP="00F961D2">
      <w:pPr>
        <w:jc w:val="both"/>
        <w:rPr>
          <w:sz w:val="2"/>
          <w:szCs w:val="2"/>
          <w:lang w:val="en-GB"/>
        </w:rPr>
      </w:pPr>
    </w:p>
    <w:p w:rsidR="0017304C" w:rsidRPr="00241134" w:rsidRDefault="0017304C" w:rsidP="00445856">
      <w:pPr>
        <w:pStyle w:val="Heading2"/>
        <w:rPr>
          <w:lang w:val="en-GB"/>
        </w:rPr>
      </w:pPr>
      <w:bookmarkStart w:id="60" w:name="_Toc469403633"/>
      <w:r>
        <w:rPr>
          <w:lang w:val="en-GB"/>
        </w:rPr>
        <w:t>Action in event of power loss</w:t>
      </w:r>
      <w:bookmarkEnd w:id="60"/>
    </w:p>
    <w:p w:rsidR="0017304C" w:rsidRPr="007C07DC" w:rsidRDefault="0017304C" w:rsidP="00445856">
      <w:pPr>
        <w:jc w:val="both"/>
        <w:rPr>
          <w:sz w:val="2"/>
          <w:szCs w:val="2"/>
          <w:lang w:val="en-GB"/>
        </w:rPr>
      </w:pPr>
    </w:p>
    <w:p w:rsidR="0017304C" w:rsidRPr="00241134" w:rsidRDefault="0017304C" w:rsidP="00445856">
      <w:pPr>
        <w:jc w:val="both"/>
        <w:rPr>
          <w:lang w:val="en-GB"/>
        </w:rPr>
      </w:pPr>
      <w:r>
        <w:rPr>
          <w:lang w:val="en-GB"/>
        </w:rPr>
        <w:t>Various settings can be saved on to the SD-card or to the internal memory. In the event of a power loss, the settings will be available at the next power-up. If the unit had been running in automatic mode, it will automatically re-commence analysing after a short interval. The previous settings of amount and time intervals will still apply.</w:t>
      </w:r>
    </w:p>
    <w:p w:rsidR="0017304C" w:rsidRPr="007C07DC" w:rsidRDefault="0017304C" w:rsidP="00445856">
      <w:pPr>
        <w:jc w:val="both"/>
        <w:rPr>
          <w:sz w:val="2"/>
          <w:szCs w:val="2"/>
          <w:lang w:val="en-GB"/>
        </w:rPr>
      </w:pPr>
    </w:p>
    <w:p w:rsidR="0017304C" w:rsidRDefault="0017304C" w:rsidP="004A5737">
      <w:pPr>
        <w:jc w:val="both"/>
        <w:rPr>
          <w:lang w:val="en-GB"/>
        </w:rPr>
      </w:pPr>
      <w:r>
        <w:rPr>
          <w:lang w:val="en-GB"/>
        </w:rPr>
        <w:t>If the analysis unit fails and has to be replaced, you only have to remove the SD-card from the old unit and install it in the new. Using m</w:t>
      </w:r>
      <w:r w:rsidRPr="00241134">
        <w:rPr>
          <w:lang w:val="en-GB"/>
        </w:rPr>
        <w:t>en</w:t>
      </w:r>
      <w:r>
        <w:rPr>
          <w:lang w:val="en-GB"/>
        </w:rPr>
        <w:t xml:space="preserve">u </w:t>
      </w:r>
      <w:r w:rsidRPr="00241134">
        <w:rPr>
          <w:lang w:val="en-GB"/>
        </w:rPr>
        <w:t>fun</w:t>
      </w:r>
      <w:r>
        <w:rPr>
          <w:lang w:val="en-GB"/>
        </w:rPr>
        <w:t>c</w:t>
      </w:r>
      <w:r w:rsidRPr="00241134">
        <w:rPr>
          <w:lang w:val="en-GB"/>
        </w:rPr>
        <w:t>tion Parameter&gt;</w:t>
      </w:r>
      <w:r>
        <w:rPr>
          <w:lang w:val="en-GB"/>
        </w:rPr>
        <w:t xml:space="preserve"> General &gt; Settings, import the unit settings and test result history.</w:t>
      </w:r>
    </w:p>
    <w:p w:rsidR="0017304C" w:rsidRPr="00241134" w:rsidRDefault="0017304C" w:rsidP="00445856">
      <w:pPr>
        <w:pStyle w:val="Heading2"/>
        <w:rPr>
          <w:lang w:val="en-GB"/>
        </w:rPr>
      </w:pPr>
      <w:bookmarkStart w:id="61" w:name="_Toc469403634"/>
      <w:r w:rsidRPr="00241134">
        <w:rPr>
          <w:lang w:val="en-GB"/>
        </w:rPr>
        <w:t>SD-Card</w:t>
      </w:r>
      <w:bookmarkEnd w:id="61"/>
    </w:p>
    <w:p w:rsidR="0017304C" w:rsidRPr="004A5737" w:rsidRDefault="0017304C" w:rsidP="00445856">
      <w:pPr>
        <w:rPr>
          <w:sz w:val="2"/>
          <w:szCs w:val="2"/>
          <w:lang w:val="en-GB"/>
        </w:rPr>
      </w:pPr>
    </w:p>
    <w:p w:rsidR="0017304C" w:rsidRPr="00241134" w:rsidRDefault="0017304C" w:rsidP="00445856">
      <w:pPr>
        <w:jc w:val="both"/>
        <w:rPr>
          <w:lang w:val="en-GB"/>
        </w:rPr>
      </w:pPr>
      <w:r>
        <w:rPr>
          <w:lang w:val="en-GB"/>
        </w:rPr>
        <w:t>The a</w:t>
      </w:r>
      <w:r w:rsidRPr="00241134">
        <w:rPr>
          <w:lang w:val="en-GB"/>
        </w:rPr>
        <w:t>nalys</w:t>
      </w:r>
      <w:r>
        <w:rPr>
          <w:lang w:val="en-GB"/>
        </w:rPr>
        <w:t>is unit contains an</w:t>
      </w:r>
      <w:r w:rsidRPr="00241134">
        <w:rPr>
          <w:lang w:val="en-GB"/>
        </w:rPr>
        <w:t xml:space="preserve"> SD-</w:t>
      </w:r>
      <w:r>
        <w:rPr>
          <w:lang w:val="en-GB"/>
        </w:rPr>
        <w:t>card</w:t>
      </w:r>
      <w:r w:rsidRPr="00241134">
        <w:rPr>
          <w:lang w:val="en-GB"/>
        </w:rPr>
        <w:t xml:space="preserve">. </w:t>
      </w:r>
      <w:r>
        <w:rPr>
          <w:lang w:val="en-GB"/>
        </w:rPr>
        <w:t xml:space="preserve">The following information is stored on this card: Test results, error reports, unit </w:t>
      </w:r>
      <w:r w:rsidRPr="00241134">
        <w:rPr>
          <w:lang w:val="en-GB"/>
        </w:rPr>
        <w:t>firmware</w:t>
      </w:r>
      <w:r>
        <w:rPr>
          <w:lang w:val="en-GB"/>
        </w:rPr>
        <w:t>.</w:t>
      </w:r>
    </w:p>
    <w:p w:rsidR="0017304C" w:rsidRPr="00241134" w:rsidRDefault="0017304C" w:rsidP="00445856">
      <w:pPr>
        <w:jc w:val="both"/>
        <w:rPr>
          <w:lang w:val="en-GB"/>
        </w:rPr>
      </w:pPr>
      <w:r>
        <w:rPr>
          <w:lang w:val="en-GB"/>
        </w:rPr>
        <w:t>The information is stored as</w:t>
      </w:r>
      <w:r w:rsidRPr="00241134">
        <w:rPr>
          <w:lang w:val="en-GB"/>
        </w:rPr>
        <w:t xml:space="preserve"> .csv </w:t>
      </w:r>
      <w:r>
        <w:rPr>
          <w:lang w:val="en-GB"/>
        </w:rPr>
        <w:t>files</w:t>
      </w:r>
      <w:r w:rsidRPr="00241134">
        <w:rPr>
          <w:lang w:val="en-GB"/>
        </w:rPr>
        <w:t xml:space="preserve">. </w:t>
      </w:r>
      <w:r>
        <w:rPr>
          <w:lang w:val="en-GB"/>
        </w:rPr>
        <w:t xml:space="preserve">These files can be opened and further processed on an editor or table calculation programme </w:t>
      </w:r>
      <w:r w:rsidRPr="00241134">
        <w:rPr>
          <w:lang w:val="en-GB"/>
        </w:rPr>
        <w:t>(</w:t>
      </w:r>
      <w:r>
        <w:rPr>
          <w:lang w:val="en-GB"/>
        </w:rPr>
        <w:t>e.g.</w:t>
      </w:r>
      <w:r w:rsidRPr="00241134">
        <w:rPr>
          <w:lang w:val="en-GB"/>
        </w:rPr>
        <w:t xml:space="preserve"> MS Excel, OO </w:t>
      </w:r>
      <w:proofErr w:type="spellStart"/>
      <w:r w:rsidRPr="00241134">
        <w:rPr>
          <w:lang w:val="en-GB"/>
        </w:rPr>
        <w:t>Calc</w:t>
      </w:r>
      <w:proofErr w:type="spellEnd"/>
      <w:r w:rsidRPr="00241134">
        <w:rPr>
          <w:lang w:val="en-GB"/>
        </w:rPr>
        <w:t xml:space="preserve">). </w:t>
      </w:r>
      <w:r>
        <w:rPr>
          <w:lang w:val="en-GB"/>
        </w:rPr>
        <w:t>The s</w:t>
      </w:r>
      <w:r w:rsidRPr="00241134">
        <w:rPr>
          <w:lang w:val="en-GB"/>
        </w:rPr>
        <w:t>ystem</w:t>
      </w:r>
      <w:r>
        <w:rPr>
          <w:lang w:val="en-GB"/>
        </w:rPr>
        <w:t xml:space="preserve"> </w:t>
      </w:r>
      <w:r w:rsidRPr="00241134">
        <w:rPr>
          <w:lang w:val="en-GB"/>
        </w:rPr>
        <w:t>dat</w:t>
      </w:r>
      <w:r>
        <w:rPr>
          <w:lang w:val="en-GB"/>
        </w:rPr>
        <w:t xml:space="preserve">a remains on the </w:t>
      </w:r>
      <w:r w:rsidRPr="00241134">
        <w:rPr>
          <w:lang w:val="en-GB"/>
        </w:rPr>
        <w:t>SD-</w:t>
      </w:r>
      <w:r>
        <w:rPr>
          <w:lang w:val="en-GB"/>
        </w:rPr>
        <w:t>card</w:t>
      </w:r>
      <w:r w:rsidRPr="00241134">
        <w:rPr>
          <w:lang w:val="en-GB"/>
        </w:rPr>
        <w:t xml:space="preserve"> (.bin). </w:t>
      </w:r>
    </w:p>
    <w:p w:rsidR="0017304C" w:rsidRPr="00241134" w:rsidRDefault="0017304C" w:rsidP="00445856">
      <w:pPr>
        <w:jc w:val="both"/>
        <w:rPr>
          <w:lang w:val="en-GB"/>
        </w:rPr>
      </w:pPr>
      <w:r>
        <w:rPr>
          <w:lang w:val="en-GB"/>
        </w:rPr>
        <w:t>The a</w:t>
      </w:r>
      <w:r w:rsidRPr="00241134">
        <w:rPr>
          <w:lang w:val="en-GB"/>
        </w:rPr>
        <w:t>nalys</w:t>
      </w:r>
      <w:r>
        <w:rPr>
          <w:lang w:val="en-GB"/>
        </w:rPr>
        <w:t xml:space="preserve">is unit </w:t>
      </w:r>
      <w:r w:rsidRPr="00241134">
        <w:rPr>
          <w:lang w:val="en-GB"/>
        </w:rPr>
        <w:t>is</w:t>
      </w:r>
      <w:r>
        <w:rPr>
          <w:lang w:val="en-GB"/>
        </w:rPr>
        <w:t xml:space="preserve"> also fully functional without an</w:t>
      </w:r>
      <w:r w:rsidRPr="00241134">
        <w:rPr>
          <w:lang w:val="en-GB"/>
        </w:rPr>
        <w:t xml:space="preserve"> SD-</w:t>
      </w:r>
      <w:r>
        <w:rPr>
          <w:lang w:val="en-GB"/>
        </w:rPr>
        <w:t>card. However, it will only store the last 100 test results in the internal memory.</w:t>
      </w:r>
    </w:p>
    <w:p w:rsidR="0017304C" w:rsidRPr="00241134" w:rsidRDefault="0017304C" w:rsidP="00445856">
      <w:pPr>
        <w:jc w:val="both"/>
        <w:rPr>
          <w:lang w:val="en-GB"/>
        </w:rPr>
      </w:pPr>
      <w:r>
        <w:rPr>
          <w:lang w:val="en-GB"/>
        </w:rPr>
        <w:t>If you use an SD-card other than the one supplied, it must be formatted as follows:</w:t>
      </w:r>
    </w:p>
    <w:p w:rsidR="0017304C" w:rsidRPr="00241134" w:rsidRDefault="0017304C" w:rsidP="00445856">
      <w:pPr>
        <w:jc w:val="both"/>
        <w:rPr>
          <w:lang w:val="en-GB"/>
        </w:rPr>
      </w:pPr>
    </w:p>
    <w:p w:rsidR="0017304C" w:rsidRPr="00241134" w:rsidRDefault="0017304C" w:rsidP="00445856">
      <w:pPr>
        <w:jc w:val="both"/>
        <w:rPr>
          <w:lang w:val="en-GB"/>
        </w:rPr>
      </w:pPr>
      <w:r>
        <w:rPr>
          <w:lang w:val="en-GB"/>
        </w:rPr>
        <w:t>Memory capacity</w:t>
      </w:r>
      <w:r w:rsidRPr="00241134">
        <w:rPr>
          <w:lang w:val="en-GB"/>
        </w:rPr>
        <w:t>:</w:t>
      </w:r>
      <w:r w:rsidRPr="00241134">
        <w:rPr>
          <w:lang w:val="en-GB"/>
        </w:rPr>
        <w:tab/>
      </w:r>
      <w:r w:rsidRPr="00241134">
        <w:rPr>
          <w:lang w:val="en-GB"/>
        </w:rPr>
        <w:tab/>
      </w:r>
      <w:r w:rsidRPr="00241134">
        <w:rPr>
          <w:lang w:val="en-GB"/>
        </w:rPr>
        <w:tab/>
        <w:t>max. 2</w:t>
      </w:r>
      <w:r>
        <w:rPr>
          <w:lang w:val="en-GB"/>
        </w:rPr>
        <w:t>.</w:t>
      </w:r>
      <w:r w:rsidRPr="00241134">
        <w:rPr>
          <w:lang w:val="en-GB"/>
        </w:rPr>
        <w:t>0 GB</w:t>
      </w:r>
    </w:p>
    <w:p w:rsidR="0017304C" w:rsidRPr="00241134" w:rsidRDefault="0017304C" w:rsidP="00445856">
      <w:pPr>
        <w:jc w:val="both"/>
        <w:rPr>
          <w:lang w:val="en-GB"/>
        </w:rPr>
      </w:pPr>
      <w:r w:rsidRPr="00241134">
        <w:rPr>
          <w:lang w:val="en-GB"/>
        </w:rPr>
        <w:t>Dat</w:t>
      </w:r>
      <w:r>
        <w:rPr>
          <w:lang w:val="en-GB"/>
        </w:rPr>
        <w:t>a s</w:t>
      </w:r>
      <w:r w:rsidRPr="00241134">
        <w:rPr>
          <w:lang w:val="en-GB"/>
        </w:rPr>
        <w:t>ystem:</w:t>
      </w:r>
      <w:r w:rsidRPr="00241134">
        <w:rPr>
          <w:lang w:val="en-GB"/>
        </w:rPr>
        <w:tab/>
      </w:r>
      <w:r w:rsidRPr="00241134">
        <w:rPr>
          <w:lang w:val="en-GB"/>
        </w:rPr>
        <w:tab/>
      </w:r>
      <w:r w:rsidRPr="00241134">
        <w:rPr>
          <w:lang w:val="en-GB"/>
        </w:rPr>
        <w:tab/>
      </w:r>
      <w:r w:rsidRPr="00241134">
        <w:rPr>
          <w:lang w:val="en-GB"/>
        </w:rPr>
        <w:tab/>
        <w:t xml:space="preserve">FAT16 </w:t>
      </w:r>
    </w:p>
    <w:p w:rsidR="0017304C" w:rsidRPr="00241134" w:rsidRDefault="0017304C" w:rsidP="00445856">
      <w:pPr>
        <w:jc w:val="both"/>
        <w:rPr>
          <w:lang w:val="en-GB"/>
        </w:rPr>
      </w:pPr>
      <w:r>
        <w:rPr>
          <w:lang w:val="en-GB"/>
        </w:rPr>
        <w:t>Size of the allocation data</w:t>
      </w:r>
      <w:r w:rsidRPr="00241134">
        <w:rPr>
          <w:lang w:val="en-GB"/>
        </w:rPr>
        <w:t xml:space="preserve">: </w:t>
      </w:r>
      <w:r w:rsidRPr="00241134">
        <w:rPr>
          <w:lang w:val="en-GB"/>
        </w:rPr>
        <w:tab/>
        <w:t>32 k</w:t>
      </w:r>
      <w:r>
        <w:rPr>
          <w:lang w:val="en-GB"/>
        </w:rPr>
        <w:t xml:space="preserve"> </w:t>
      </w:r>
      <w:r w:rsidRPr="00241134">
        <w:rPr>
          <w:lang w:val="en-GB"/>
        </w:rPr>
        <w:t>B</w:t>
      </w:r>
      <w:r>
        <w:rPr>
          <w:lang w:val="en-GB"/>
        </w:rPr>
        <w:t>yte</w:t>
      </w:r>
    </w:p>
    <w:p w:rsidR="0017304C" w:rsidRPr="00D94974" w:rsidRDefault="0017304C" w:rsidP="00445856">
      <w:pPr>
        <w:jc w:val="both"/>
        <w:rPr>
          <w:sz w:val="2"/>
          <w:szCs w:val="2"/>
          <w:lang w:val="en-GB"/>
        </w:rPr>
      </w:pPr>
    </w:p>
    <w:p w:rsidR="0017304C" w:rsidRDefault="0017304C" w:rsidP="00445856">
      <w:pPr>
        <w:jc w:val="both"/>
        <w:rPr>
          <w:lang w:val="en-GB"/>
        </w:rPr>
      </w:pPr>
      <w:r>
        <w:rPr>
          <w:lang w:val="en-GB"/>
        </w:rPr>
        <w:t>Bigger</w:t>
      </w:r>
      <w:r w:rsidRPr="00241134">
        <w:rPr>
          <w:lang w:val="en-GB"/>
        </w:rPr>
        <w:t xml:space="preserve"> SD-</w:t>
      </w:r>
      <w:r>
        <w:rPr>
          <w:lang w:val="en-GB"/>
        </w:rPr>
        <w:t>cards can be formatted under e.g</w:t>
      </w:r>
      <w:r w:rsidRPr="00241134">
        <w:rPr>
          <w:lang w:val="en-GB"/>
        </w:rPr>
        <w:t xml:space="preserve">. Windows 7 </w:t>
      </w:r>
      <w:r>
        <w:rPr>
          <w:lang w:val="en-GB"/>
        </w:rPr>
        <w:t>&gt;</w:t>
      </w:r>
      <w:r w:rsidRPr="00241134">
        <w:rPr>
          <w:lang w:val="en-GB"/>
        </w:rPr>
        <w:t xml:space="preserve"> START </w:t>
      </w:r>
      <w:r>
        <w:rPr>
          <w:lang w:val="en-GB"/>
        </w:rPr>
        <w:t>&gt; execute command</w:t>
      </w:r>
      <w:r w:rsidRPr="00241134">
        <w:rPr>
          <w:lang w:val="en-GB"/>
        </w:rPr>
        <w:t xml:space="preserve"> und </w:t>
      </w:r>
      <w:r>
        <w:rPr>
          <w:lang w:val="en-GB"/>
        </w:rPr>
        <w:t>then by entry of</w:t>
      </w:r>
      <w:r w:rsidRPr="00241134">
        <w:rPr>
          <w:lang w:val="en-GB"/>
        </w:rPr>
        <w:t xml:space="preserve"> format x: /FS</w:t>
      </w:r>
      <w:proofErr w:type="gramStart"/>
      <w:r w:rsidRPr="00241134">
        <w:rPr>
          <w:lang w:val="en-GB"/>
        </w:rPr>
        <w:t>:FAT</w:t>
      </w:r>
      <w:proofErr w:type="gramEnd"/>
      <w:r w:rsidRPr="00241134">
        <w:rPr>
          <w:lang w:val="en-GB"/>
        </w:rPr>
        <w:t xml:space="preserve"> /A32K. X</w:t>
      </w:r>
      <w:r>
        <w:rPr>
          <w:lang w:val="en-GB"/>
        </w:rPr>
        <w:t xml:space="preserve"> stands for the letter of the disc-drive assigned to the SD-card.</w:t>
      </w:r>
    </w:p>
    <w:p w:rsidR="0017304C" w:rsidRDefault="0017304C" w:rsidP="00445856">
      <w:pPr>
        <w:jc w:val="both"/>
        <w:rPr>
          <w:lang w:val="en-GB"/>
        </w:rPr>
      </w:pPr>
    </w:p>
    <w:p w:rsidR="0017304C" w:rsidRPr="00241134" w:rsidRDefault="0017304C" w:rsidP="00445856">
      <w:pPr>
        <w:jc w:val="both"/>
        <w:rPr>
          <w:lang w:val="en-GB"/>
        </w:rPr>
      </w:pPr>
    </w:p>
    <w:p w:rsidR="0017304C" w:rsidRPr="00241134" w:rsidRDefault="0017304C" w:rsidP="00445856">
      <w:pPr>
        <w:jc w:val="both"/>
        <w:rPr>
          <w:lang w:val="en-GB"/>
        </w:rPr>
      </w:pPr>
      <w:r>
        <w:rPr>
          <w:lang w:val="en-GB"/>
        </w:rPr>
        <w:t>The following files are saved on the card</w:t>
      </w:r>
      <w:r w:rsidRPr="00241134">
        <w:rPr>
          <w:lang w:val="en-GB"/>
        </w:rPr>
        <w:t>:</w:t>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951"/>
        <w:gridCol w:w="6410"/>
      </w:tblGrid>
      <w:tr w:rsidR="0017304C" w:rsidRPr="002A5F2A">
        <w:tc>
          <w:tcPr>
            <w:tcW w:w="1951" w:type="dxa"/>
          </w:tcPr>
          <w:p w:rsidR="0017304C" w:rsidRPr="002A5F2A" w:rsidRDefault="0017304C" w:rsidP="00E547B8">
            <w:pPr>
              <w:rPr>
                <w:b/>
                <w:bCs/>
                <w:sz w:val="24"/>
                <w:szCs w:val="24"/>
                <w:lang w:val="en-GB"/>
              </w:rPr>
            </w:pPr>
            <w:r w:rsidRPr="002A5F2A">
              <w:rPr>
                <w:b/>
                <w:bCs/>
                <w:sz w:val="24"/>
                <w:szCs w:val="24"/>
                <w:lang w:val="en-GB"/>
              </w:rPr>
              <w:lastRenderedPageBreak/>
              <w:t>File name</w:t>
            </w:r>
          </w:p>
        </w:tc>
        <w:tc>
          <w:tcPr>
            <w:tcW w:w="6410" w:type="dxa"/>
          </w:tcPr>
          <w:p w:rsidR="0017304C" w:rsidRPr="002A5F2A" w:rsidRDefault="0017304C" w:rsidP="00E547B8">
            <w:pPr>
              <w:rPr>
                <w:b/>
                <w:bCs/>
                <w:sz w:val="24"/>
                <w:szCs w:val="24"/>
                <w:lang w:val="en-GB"/>
              </w:rPr>
            </w:pPr>
            <w:r w:rsidRPr="002A5F2A">
              <w:rPr>
                <w:b/>
                <w:bCs/>
                <w:sz w:val="24"/>
                <w:szCs w:val="24"/>
                <w:lang w:val="en-GB"/>
              </w:rPr>
              <w:t>Content</w:t>
            </w:r>
          </w:p>
        </w:tc>
      </w:tr>
      <w:tr w:rsidR="0017304C" w:rsidRPr="002A5F2A">
        <w:tc>
          <w:tcPr>
            <w:tcW w:w="1951" w:type="dxa"/>
          </w:tcPr>
          <w:p w:rsidR="0017304C" w:rsidRPr="002A5F2A" w:rsidRDefault="0017304C" w:rsidP="00E547B8">
            <w:pPr>
              <w:rPr>
                <w:lang w:val="en-GB"/>
              </w:rPr>
            </w:pPr>
            <w:r w:rsidRPr="002A5F2A">
              <w:rPr>
                <w:lang w:val="en-GB"/>
              </w:rPr>
              <w:t xml:space="preserve"> </w:t>
            </w:r>
            <w:proofErr w:type="gramStart"/>
            <w:r w:rsidRPr="002A5F2A">
              <w:rPr>
                <w:lang w:val="en-GB"/>
              </w:rPr>
              <w:t>professional</w:t>
            </w:r>
            <w:proofErr w:type="gramEnd"/>
            <w:r w:rsidRPr="002A5F2A">
              <w:rPr>
                <w:lang w:val="en-GB"/>
              </w:rPr>
              <w:t>.</w:t>
            </w:r>
            <w:r>
              <w:rPr>
                <w:lang w:val="en-GB"/>
              </w:rPr>
              <w:t xml:space="preserve"> </w:t>
            </w:r>
            <w:r w:rsidRPr="002A5F2A">
              <w:rPr>
                <w:lang w:val="en-GB"/>
              </w:rPr>
              <w:t>csv</w:t>
            </w:r>
          </w:p>
        </w:tc>
        <w:tc>
          <w:tcPr>
            <w:tcW w:w="6410" w:type="dxa"/>
          </w:tcPr>
          <w:p w:rsidR="0017304C" w:rsidRPr="002A5F2A" w:rsidRDefault="0017304C" w:rsidP="00972C2C">
            <w:pPr>
              <w:rPr>
                <w:lang w:val="en-GB"/>
              </w:rPr>
            </w:pPr>
            <w:r w:rsidRPr="002A5F2A">
              <w:rPr>
                <w:lang w:val="en-GB"/>
              </w:rPr>
              <w:t>Contains the results in table form with Date; time; result. The</w:t>
            </w:r>
            <w:r>
              <w:rPr>
                <w:lang w:val="en-GB"/>
              </w:rPr>
              <w:t xml:space="preserve"> </w:t>
            </w:r>
            <w:r w:rsidRPr="002A5F2A">
              <w:rPr>
                <w:lang w:val="en-GB"/>
              </w:rPr>
              <w:t xml:space="preserve">data are stored in the following formats: YYYY.MM.DD [Tab] </w:t>
            </w:r>
            <w:proofErr w:type="spellStart"/>
            <w:r w:rsidRPr="002A5F2A">
              <w:rPr>
                <w:lang w:val="en-GB"/>
              </w:rPr>
              <w:t>hh</w:t>
            </w:r>
            <w:proofErr w:type="spellEnd"/>
            <w:r w:rsidRPr="002A5F2A">
              <w:rPr>
                <w:lang w:val="en-GB"/>
              </w:rPr>
              <w:t>.</w:t>
            </w:r>
            <w:r>
              <w:rPr>
                <w:lang w:val="en-GB"/>
              </w:rPr>
              <w:t xml:space="preserve"> </w:t>
            </w:r>
            <w:proofErr w:type="gramStart"/>
            <w:r w:rsidRPr="002A5F2A">
              <w:rPr>
                <w:lang w:val="en-GB"/>
              </w:rPr>
              <w:t>mm</w:t>
            </w:r>
            <w:proofErr w:type="gramEnd"/>
            <w:r w:rsidRPr="002A5F2A">
              <w:rPr>
                <w:lang w:val="en-GB"/>
              </w:rPr>
              <w:t xml:space="preserve"> [Tab] </w:t>
            </w:r>
            <w:proofErr w:type="spellStart"/>
            <w:r w:rsidRPr="002A5F2A">
              <w:rPr>
                <w:lang w:val="en-GB"/>
              </w:rPr>
              <w:t>x.xxx</w:t>
            </w:r>
            <w:proofErr w:type="spellEnd"/>
            <w:r w:rsidRPr="002A5F2A">
              <w:rPr>
                <w:lang w:val="en-GB"/>
              </w:rPr>
              <w:t xml:space="preserve"> [LF] The results (</w:t>
            </w:r>
            <w:proofErr w:type="spellStart"/>
            <w:r w:rsidRPr="002A5F2A">
              <w:rPr>
                <w:lang w:val="en-GB"/>
              </w:rPr>
              <w:t>x.xxx</w:t>
            </w:r>
            <w:proofErr w:type="spellEnd"/>
            <w:r w:rsidRPr="002A5F2A">
              <w:rPr>
                <w:lang w:val="en-GB"/>
              </w:rPr>
              <w:t xml:space="preserve">) will be stored in the unit </w:t>
            </w:r>
            <w:proofErr w:type="spellStart"/>
            <w:r w:rsidRPr="002A5F2A">
              <w:rPr>
                <w:lang w:val="en-GB"/>
              </w:rPr>
              <w:t>mmol</w:t>
            </w:r>
            <w:proofErr w:type="spellEnd"/>
            <w:r w:rsidRPr="002A5F2A">
              <w:rPr>
                <w:lang w:val="en-GB"/>
              </w:rPr>
              <w:t>/l. The relevant conversion tables can be found on page</w:t>
            </w:r>
            <w:r w:rsidRPr="002A5F2A">
              <w:rPr>
                <w:lang w:val="en-GB"/>
              </w:rPr>
              <w:fldChar w:fldCharType="begin"/>
            </w:r>
            <w:r w:rsidRPr="002A5F2A">
              <w:rPr>
                <w:lang w:val="en-GB"/>
              </w:rPr>
              <w:instrText xml:space="preserve"> PAGEREF _Ref323134836 \h </w:instrText>
            </w:r>
            <w:r w:rsidRPr="002A5F2A">
              <w:rPr>
                <w:lang w:val="en-GB"/>
              </w:rPr>
            </w:r>
            <w:r w:rsidRPr="002A5F2A">
              <w:rPr>
                <w:lang w:val="en-GB"/>
              </w:rPr>
              <w:fldChar w:fldCharType="separate"/>
            </w:r>
            <w:r w:rsidR="00552FF9">
              <w:rPr>
                <w:noProof/>
                <w:lang w:val="en-GB"/>
              </w:rPr>
              <w:t>60</w:t>
            </w:r>
            <w:r w:rsidRPr="002A5F2A">
              <w:rPr>
                <w:lang w:val="en-GB"/>
              </w:rPr>
              <w:fldChar w:fldCharType="end"/>
            </w:r>
            <w:r w:rsidRPr="002A5F2A">
              <w:rPr>
                <w:lang w:val="en-GB"/>
              </w:rPr>
              <w:t>.</w:t>
            </w:r>
          </w:p>
        </w:tc>
      </w:tr>
      <w:tr w:rsidR="0017304C" w:rsidRPr="002A5F2A">
        <w:tc>
          <w:tcPr>
            <w:tcW w:w="1951" w:type="dxa"/>
          </w:tcPr>
          <w:p w:rsidR="0017304C" w:rsidRPr="002A5F2A" w:rsidRDefault="0017304C" w:rsidP="00E547B8">
            <w:pPr>
              <w:rPr>
                <w:lang w:val="en-GB"/>
              </w:rPr>
            </w:pPr>
            <w:proofErr w:type="gramStart"/>
            <w:r w:rsidRPr="002A5F2A">
              <w:rPr>
                <w:lang w:val="en-GB"/>
              </w:rPr>
              <w:t>error</w:t>
            </w:r>
            <w:proofErr w:type="gramEnd"/>
            <w:r w:rsidRPr="002A5F2A">
              <w:rPr>
                <w:lang w:val="en-GB"/>
              </w:rPr>
              <w:t>.</w:t>
            </w:r>
            <w:r>
              <w:rPr>
                <w:lang w:val="en-GB"/>
              </w:rPr>
              <w:t xml:space="preserve"> </w:t>
            </w:r>
            <w:r w:rsidRPr="002A5F2A">
              <w:rPr>
                <w:lang w:val="en-GB"/>
              </w:rPr>
              <w:t>csv</w:t>
            </w:r>
          </w:p>
        </w:tc>
        <w:tc>
          <w:tcPr>
            <w:tcW w:w="6410" w:type="dxa"/>
          </w:tcPr>
          <w:p w:rsidR="0017304C" w:rsidRPr="002A5F2A" w:rsidRDefault="0017304C" w:rsidP="00991B63">
            <w:pPr>
              <w:rPr>
                <w:lang w:val="en-GB"/>
              </w:rPr>
            </w:pPr>
            <w:r w:rsidRPr="002A5F2A">
              <w:rPr>
                <w:lang w:val="en-GB"/>
              </w:rPr>
              <w:t>Contains the results in table form with Date; time; error. The</w:t>
            </w:r>
            <w:r>
              <w:rPr>
                <w:lang w:val="en-GB"/>
              </w:rPr>
              <w:t xml:space="preserve"> </w:t>
            </w:r>
            <w:r w:rsidRPr="002A5F2A">
              <w:rPr>
                <w:lang w:val="en-GB"/>
              </w:rPr>
              <w:t xml:space="preserve">data are stored in the following formats: YYYY.MM.DD [Tab] </w:t>
            </w:r>
            <w:proofErr w:type="spellStart"/>
            <w:r w:rsidRPr="002A5F2A">
              <w:rPr>
                <w:lang w:val="en-GB"/>
              </w:rPr>
              <w:t>hh</w:t>
            </w:r>
            <w:proofErr w:type="spellEnd"/>
            <w:r w:rsidRPr="002A5F2A">
              <w:rPr>
                <w:lang w:val="en-GB"/>
              </w:rPr>
              <w:t>.</w:t>
            </w:r>
            <w:r>
              <w:rPr>
                <w:lang w:val="en-GB"/>
              </w:rPr>
              <w:t xml:space="preserve"> </w:t>
            </w:r>
            <w:r w:rsidRPr="002A5F2A">
              <w:rPr>
                <w:lang w:val="en-GB"/>
              </w:rPr>
              <w:t>mm [Tab] Error code [LF]</w:t>
            </w:r>
          </w:p>
        </w:tc>
      </w:tr>
      <w:tr w:rsidR="0017304C" w:rsidRPr="002A5F2A">
        <w:tc>
          <w:tcPr>
            <w:tcW w:w="1951" w:type="dxa"/>
          </w:tcPr>
          <w:p w:rsidR="0017304C" w:rsidRPr="002A5F2A" w:rsidRDefault="0017304C" w:rsidP="00E547B8">
            <w:pPr>
              <w:rPr>
                <w:lang w:val="en-GB"/>
              </w:rPr>
            </w:pPr>
            <w:r w:rsidRPr="002A5F2A">
              <w:rPr>
                <w:lang w:val="en-GB"/>
              </w:rPr>
              <w:t>History.</w:t>
            </w:r>
            <w:r>
              <w:rPr>
                <w:lang w:val="en-GB"/>
              </w:rPr>
              <w:t xml:space="preserve"> </w:t>
            </w:r>
            <w:r w:rsidRPr="002A5F2A">
              <w:rPr>
                <w:lang w:val="en-GB"/>
              </w:rPr>
              <w:t>bin</w:t>
            </w:r>
          </w:p>
        </w:tc>
        <w:tc>
          <w:tcPr>
            <w:tcW w:w="6410" w:type="dxa"/>
          </w:tcPr>
          <w:p w:rsidR="0017304C" w:rsidRPr="002A5F2A" w:rsidRDefault="0017304C" w:rsidP="00972C2C">
            <w:pPr>
              <w:rPr>
                <w:lang w:val="en-GB"/>
              </w:rPr>
            </w:pPr>
            <w:r w:rsidRPr="002A5F2A">
              <w:rPr>
                <w:lang w:val="en-GB"/>
              </w:rPr>
              <w:t>System</w:t>
            </w:r>
            <w:r>
              <w:rPr>
                <w:lang w:val="en-GB"/>
              </w:rPr>
              <w:t xml:space="preserve"> </w:t>
            </w:r>
            <w:r w:rsidRPr="002A5F2A">
              <w:rPr>
                <w:lang w:val="en-GB"/>
              </w:rPr>
              <w:t>data. These files contain the last 100 results which are loaded into the internal memory when unit is switched on.</w:t>
            </w:r>
          </w:p>
        </w:tc>
      </w:tr>
      <w:tr w:rsidR="0017304C" w:rsidRPr="002A5F2A">
        <w:tc>
          <w:tcPr>
            <w:tcW w:w="1951" w:type="dxa"/>
          </w:tcPr>
          <w:p w:rsidR="0017304C" w:rsidRPr="002A5F2A" w:rsidRDefault="0017304C" w:rsidP="00E547B8">
            <w:proofErr w:type="spellStart"/>
            <w:proofErr w:type="gramStart"/>
            <w:r w:rsidRPr="002A5F2A">
              <w:t>config</w:t>
            </w:r>
            <w:proofErr w:type="spellEnd"/>
            <w:proofErr w:type="gramEnd"/>
            <w:r w:rsidRPr="002A5F2A">
              <w:t>.</w:t>
            </w:r>
            <w:r>
              <w:t xml:space="preserve"> </w:t>
            </w:r>
            <w:r w:rsidRPr="002A5F2A">
              <w:t>bin</w:t>
            </w:r>
          </w:p>
        </w:tc>
        <w:tc>
          <w:tcPr>
            <w:tcW w:w="6410" w:type="dxa"/>
          </w:tcPr>
          <w:p w:rsidR="0017304C" w:rsidRPr="002A5F2A" w:rsidRDefault="0017304C" w:rsidP="002A5F2A">
            <w:pPr>
              <w:jc w:val="both"/>
              <w:rPr>
                <w:lang w:val="en-GB"/>
              </w:rPr>
            </w:pPr>
            <w:r w:rsidRPr="002A5F2A">
              <w:rPr>
                <w:lang w:val="en-GB"/>
              </w:rPr>
              <w:t>System</w:t>
            </w:r>
            <w:r>
              <w:rPr>
                <w:lang w:val="en-GB"/>
              </w:rPr>
              <w:t xml:space="preserve"> </w:t>
            </w:r>
            <w:r w:rsidRPr="002A5F2A">
              <w:rPr>
                <w:lang w:val="en-GB"/>
              </w:rPr>
              <w:t>data. These files contain various settings of the analysis unit. If the analysis unit fails and has to be replaced, use menu function Parameter&gt; General &gt; Settings to import the</w:t>
            </w:r>
            <w:r>
              <w:rPr>
                <w:lang w:val="en-GB"/>
              </w:rPr>
              <w:t xml:space="preserve"> </w:t>
            </w:r>
            <w:r w:rsidRPr="002A5F2A">
              <w:rPr>
                <w:lang w:val="en-GB"/>
              </w:rPr>
              <w:t>unit settings and test result history.</w:t>
            </w:r>
          </w:p>
        </w:tc>
      </w:tr>
      <w:tr w:rsidR="0017304C" w:rsidRPr="002A5F2A">
        <w:tc>
          <w:tcPr>
            <w:tcW w:w="1951" w:type="dxa"/>
          </w:tcPr>
          <w:p w:rsidR="0017304C" w:rsidRPr="002A5F2A" w:rsidRDefault="0017304C" w:rsidP="00E547B8">
            <w:r w:rsidRPr="002A5F2A">
              <w:t>Firmware</w:t>
            </w:r>
            <w:r>
              <w:t xml:space="preserve"> </w:t>
            </w:r>
            <w:r w:rsidRPr="002A5F2A">
              <w:t>.bin</w:t>
            </w:r>
          </w:p>
        </w:tc>
        <w:tc>
          <w:tcPr>
            <w:tcW w:w="6410" w:type="dxa"/>
          </w:tcPr>
          <w:p w:rsidR="0017304C" w:rsidRPr="002A5F2A" w:rsidRDefault="0017304C" w:rsidP="00E547B8">
            <w:r w:rsidRPr="002A5F2A">
              <w:t>These files are not to be found on the SD-card. If</w:t>
            </w:r>
            <w:r>
              <w:t xml:space="preserve"> </w:t>
            </w:r>
            <w:r w:rsidRPr="002A5F2A">
              <w:t>software</w:t>
            </w:r>
            <w:r>
              <w:t xml:space="preserve"> </w:t>
            </w:r>
            <w:r w:rsidRPr="002A5F2A">
              <w:t>updates for your</w:t>
            </w:r>
            <w:r>
              <w:t xml:space="preserve"> </w:t>
            </w:r>
            <w:r w:rsidRPr="002A5F2A">
              <w:t>analysis unit become available, they can be acquired from our distributors or as a download from the home page.</w:t>
            </w:r>
          </w:p>
          <w:p w:rsidR="0017304C" w:rsidRPr="002A5F2A" w:rsidRDefault="0017304C" w:rsidP="00E547B8">
            <w:r w:rsidRPr="002A5F2A">
              <w:t>You can then copy these files on to the SD-card. Press and hold the [OK] key while switching the unit on. Following a security question, the new software can be successfully installed.</w:t>
            </w:r>
          </w:p>
          <w:p w:rsidR="0017304C" w:rsidRPr="002A5F2A" w:rsidRDefault="0017304C" w:rsidP="00991B63">
            <w:r w:rsidRPr="002A5F2A">
              <w:t>We recommend that the files are removed from the SD-card after they have been installed in the unit.</w:t>
            </w:r>
          </w:p>
        </w:tc>
      </w:tr>
    </w:tbl>
    <w:p w:rsidR="0017304C" w:rsidRPr="0051060F" w:rsidRDefault="0017304C" w:rsidP="00C17744">
      <w:pPr>
        <w:jc w:val="both"/>
        <w:rPr>
          <w:sz w:val="2"/>
          <w:szCs w:val="2"/>
        </w:rPr>
      </w:pPr>
    </w:p>
    <w:p w:rsidR="0017304C" w:rsidRDefault="0017304C" w:rsidP="00C17744">
      <w:pPr>
        <w:jc w:val="both"/>
        <w:rPr>
          <w:sz w:val="2"/>
          <w:szCs w:val="2"/>
        </w:rPr>
      </w:pPr>
    </w:p>
    <w:p w:rsidR="0017304C" w:rsidRDefault="0017304C" w:rsidP="0086471F">
      <w:pPr>
        <w:jc w:val="both"/>
      </w:pPr>
    </w:p>
    <w:p w:rsidR="0017304C" w:rsidRDefault="0017304C" w:rsidP="0086471F">
      <w:pPr>
        <w:jc w:val="both"/>
      </w:pPr>
    </w:p>
    <w:p w:rsidR="0017304C" w:rsidRDefault="0017304C" w:rsidP="0086471F">
      <w:pPr>
        <w:jc w:val="both"/>
      </w:pPr>
    </w:p>
    <w:p w:rsidR="0017304C" w:rsidRDefault="0017304C" w:rsidP="0086471F">
      <w:pPr>
        <w:jc w:val="both"/>
      </w:pPr>
    </w:p>
    <w:p w:rsidR="0017304C" w:rsidRDefault="0017304C" w:rsidP="0086471F">
      <w:pPr>
        <w:jc w:val="both"/>
      </w:pPr>
    </w:p>
    <w:p w:rsidR="0017304C" w:rsidRDefault="0017304C" w:rsidP="0086471F">
      <w:pPr>
        <w:jc w:val="both"/>
      </w:pPr>
    </w:p>
    <w:p w:rsidR="00A7497F" w:rsidRDefault="00A7497F" w:rsidP="0086471F">
      <w:pPr>
        <w:jc w:val="both"/>
      </w:pPr>
    </w:p>
    <w:p w:rsidR="0017304C" w:rsidRDefault="0017304C" w:rsidP="0086471F">
      <w:pPr>
        <w:jc w:val="both"/>
      </w:pPr>
    </w:p>
    <w:p w:rsidR="0017304C" w:rsidRDefault="0017304C" w:rsidP="0086471F">
      <w:pPr>
        <w:jc w:val="both"/>
      </w:pPr>
    </w:p>
    <w:p w:rsidR="0017304C" w:rsidRDefault="0017304C" w:rsidP="0086471F">
      <w:pPr>
        <w:pStyle w:val="Heading1"/>
      </w:pPr>
      <w:bookmarkStart w:id="62" w:name="_Ref323124942"/>
      <w:bookmarkStart w:id="63" w:name="_Toc469403635"/>
      <w:r>
        <w:lastRenderedPageBreak/>
        <w:t>Maintenance and Service</w:t>
      </w:r>
      <w:bookmarkEnd w:id="62"/>
      <w:bookmarkEnd w:id="63"/>
    </w:p>
    <w:p w:rsidR="0017304C" w:rsidRDefault="0017304C" w:rsidP="0086471F">
      <w:pPr>
        <w:jc w:val="both"/>
      </w:pPr>
    </w:p>
    <w:p w:rsidR="0017304C" w:rsidRPr="0086471F" w:rsidRDefault="0017304C" w:rsidP="00C17744">
      <w:pPr>
        <w:jc w:val="both"/>
      </w:pPr>
      <w:r>
        <w:t>In order to ensure a long and disturbance free functioning of the analysis unit, maintenance of the unit should be carried out at regular intervals. In most cases tools are not needed. Before commencing maintenance work, ensure that the unit is switched off. During this period, no analyses will be carried out. Always wear protective glasses and gloves while carrying out maintenance to avoid contact with reagent, cleaning fluid or water</w:t>
      </w:r>
    </w:p>
    <w:p w:rsidR="0017304C" w:rsidRPr="0051060F" w:rsidRDefault="0017304C" w:rsidP="00C17744">
      <w:pPr>
        <w:jc w:val="both"/>
        <w:rPr>
          <w:sz w:val="2"/>
          <w:szCs w:val="2"/>
        </w:rPr>
      </w:pPr>
    </w:p>
    <w:p w:rsidR="0017304C" w:rsidRDefault="0017304C" w:rsidP="00C17744">
      <w:pPr>
        <w:jc w:val="both"/>
      </w:pPr>
      <w:r>
        <w:t>Please observe the following maintenance intervals</w:t>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077"/>
        <w:gridCol w:w="4284"/>
      </w:tblGrid>
      <w:tr w:rsidR="0017304C" w:rsidRPr="002A5F2A">
        <w:tc>
          <w:tcPr>
            <w:tcW w:w="4077" w:type="dxa"/>
          </w:tcPr>
          <w:p w:rsidR="0017304C" w:rsidRPr="002A5F2A" w:rsidRDefault="0017304C" w:rsidP="006E06DE">
            <w:pPr>
              <w:rPr>
                <w:sz w:val="20"/>
                <w:szCs w:val="20"/>
              </w:rPr>
            </w:pPr>
            <w:r w:rsidRPr="002A5F2A">
              <w:rPr>
                <w:sz w:val="20"/>
                <w:szCs w:val="20"/>
              </w:rPr>
              <w:t>All6 months</w:t>
            </w:r>
          </w:p>
        </w:tc>
        <w:tc>
          <w:tcPr>
            <w:tcW w:w="4284" w:type="dxa"/>
          </w:tcPr>
          <w:p w:rsidR="0017304C" w:rsidRPr="002A5F2A" w:rsidRDefault="0017304C" w:rsidP="00373413">
            <w:pPr>
              <w:rPr>
                <w:sz w:val="20"/>
                <w:szCs w:val="20"/>
              </w:rPr>
            </w:pPr>
            <w:r w:rsidRPr="002A5F2A">
              <w:rPr>
                <w:sz w:val="20"/>
                <w:szCs w:val="20"/>
              </w:rPr>
              <w:t>Clean the measuring chamber (by higher environmental or water temperatures or high levels of biocides, it may be necessary to reduce the interval)</w:t>
            </w:r>
          </w:p>
        </w:tc>
      </w:tr>
      <w:tr w:rsidR="0017304C" w:rsidRPr="002A5F2A">
        <w:tc>
          <w:tcPr>
            <w:tcW w:w="4077" w:type="dxa"/>
          </w:tcPr>
          <w:p w:rsidR="0017304C" w:rsidRPr="002A5F2A" w:rsidRDefault="0017304C" w:rsidP="006E06DE">
            <w:pPr>
              <w:rPr>
                <w:sz w:val="20"/>
                <w:szCs w:val="20"/>
              </w:rPr>
            </w:pPr>
            <w:r w:rsidRPr="002A5F2A">
              <w:rPr>
                <w:sz w:val="20"/>
                <w:szCs w:val="20"/>
              </w:rPr>
              <w:t>6 until 12 months</w:t>
            </w:r>
          </w:p>
        </w:tc>
        <w:tc>
          <w:tcPr>
            <w:tcW w:w="4284" w:type="dxa"/>
          </w:tcPr>
          <w:p w:rsidR="0017304C" w:rsidRPr="002A5F2A" w:rsidRDefault="0017304C" w:rsidP="00B92A59">
            <w:pPr>
              <w:rPr>
                <w:sz w:val="20"/>
                <w:szCs w:val="20"/>
              </w:rPr>
            </w:pPr>
            <w:r w:rsidRPr="002A5F2A">
              <w:rPr>
                <w:sz w:val="20"/>
                <w:szCs w:val="20"/>
              </w:rPr>
              <w:t xml:space="preserve">Installation maintenance set </w:t>
            </w:r>
          </w:p>
        </w:tc>
      </w:tr>
    </w:tbl>
    <w:p w:rsidR="0017304C" w:rsidRPr="006A1EE3" w:rsidRDefault="0017304C" w:rsidP="00C17744">
      <w:pPr>
        <w:jc w:val="both"/>
        <w:rPr>
          <w:sz w:val="2"/>
          <w:szCs w:val="2"/>
        </w:rPr>
      </w:pPr>
    </w:p>
    <w:p w:rsidR="0017304C" w:rsidRDefault="0017304C" w:rsidP="00C17744">
      <w:pPr>
        <w:pStyle w:val="Heading2"/>
      </w:pPr>
      <w:bookmarkStart w:id="64" w:name="_Toc469403636"/>
      <w:r>
        <w:t>Cleaning the measuring chamber</w:t>
      </w:r>
      <w:bookmarkEnd w:id="64"/>
    </w:p>
    <w:p w:rsidR="0017304C" w:rsidRPr="0051060F" w:rsidRDefault="0017304C" w:rsidP="00C17744">
      <w:pPr>
        <w:jc w:val="both"/>
        <w:rPr>
          <w:sz w:val="2"/>
          <w:szCs w:val="2"/>
        </w:rPr>
      </w:pPr>
    </w:p>
    <w:p w:rsidR="0017304C" w:rsidRDefault="0017304C" w:rsidP="00C17744">
      <w:pPr>
        <w:jc w:val="both"/>
      </w:pPr>
      <w:r>
        <w:t>Cleaning the measuring chamber requires about 20 minutes. This is done as follows:</w:t>
      </w:r>
    </w:p>
    <w:p w:rsidR="0017304C" w:rsidRDefault="0017304C" w:rsidP="00C17744">
      <w:pPr>
        <w:numPr>
          <w:ilvl w:val="0"/>
          <w:numId w:val="15"/>
        </w:numPr>
        <w:jc w:val="both"/>
      </w:pPr>
      <w:r>
        <w:t>Remove the dosing-pump-cassette from its mounting by squeezing the clips above and below then pulling outwards.</w:t>
      </w:r>
    </w:p>
    <w:p w:rsidR="0017304C" w:rsidRDefault="0017304C" w:rsidP="00C17744">
      <w:pPr>
        <w:numPr>
          <w:ilvl w:val="0"/>
          <w:numId w:val="15"/>
        </w:numPr>
        <w:jc w:val="both"/>
      </w:pPr>
      <w:r>
        <w:t>Remove the connections to the dosing-plug and reagent-bottle.</w:t>
      </w:r>
    </w:p>
    <w:p w:rsidR="0017304C" w:rsidRDefault="0017304C" w:rsidP="00C17744">
      <w:pPr>
        <w:numPr>
          <w:ilvl w:val="0"/>
          <w:numId w:val="15"/>
        </w:numPr>
        <w:jc w:val="both"/>
      </w:pPr>
      <w:r>
        <w:t>Pull the securing pins outwards until all the plugs are free. Do not try to remove the pins completely.</w:t>
      </w:r>
    </w:p>
    <w:p w:rsidR="0017304C" w:rsidRDefault="0017304C" w:rsidP="00C17744">
      <w:pPr>
        <w:numPr>
          <w:ilvl w:val="0"/>
          <w:numId w:val="15"/>
        </w:numPr>
        <w:jc w:val="both"/>
      </w:pPr>
      <w:r>
        <w:t>Remove the chamber from the holding pins on the control box.</w:t>
      </w:r>
    </w:p>
    <w:p w:rsidR="0017304C" w:rsidRDefault="0017304C" w:rsidP="00C17744">
      <w:pPr>
        <w:numPr>
          <w:ilvl w:val="0"/>
          <w:numId w:val="15"/>
        </w:numPr>
        <w:jc w:val="both"/>
      </w:pPr>
      <w:r>
        <w:t xml:space="preserve">Clean the chamber using the cleaning </w:t>
      </w:r>
      <w:proofErr w:type="gramStart"/>
      <w:r>
        <w:t>kit  PROFESSIONAL</w:t>
      </w:r>
      <w:proofErr w:type="gramEnd"/>
      <w:r>
        <w:t xml:space="preserve"> Cleaning set (Art.-N</w:t>
      </w:r>
      <w:r w:rsidRPr="00373413">
        <w:rPr>
          <w:u w:val="single"/>
          <w:vertAlign w:val="superscript"/>
        </w:rPr>
        <w:t>o</w:t>
      </w:r>
      <w:r>
        <w:t>: 200 013 or 200 013S) according to the instructions.</w:t>
      </w:r>
    </w:p>
    <w:p w:rsidR="0017304C" w:rsidRPr="006A1EE3" w:rsidRDefault="0017304C" w:rsidP="00C17744">
      <w:pPr>
        <w:jc w:val="both"/>
        <w:rPr>
          <w:sz w:val="2"/>
          <w:szCs w:val="2"/>
        </w:rPr>
      </w:pPr>
    </w:p>
    <w:p w:rsidR="0017304C" w:rsidRDefault="0017304C" w:rsidP="007F5AE7">
      <w:pPr>
        <w:jc w:val="both"/>
      </w:pPr>
      <w:r>
        <w:t>When re-assembling, please follow the following sequence:</w:t>
      </w:r>
    </w:p>
    <w:p w:rsidR="0017304C" w:rsidRDefault="0017304C" w:rsidP="007F5AE7">
      <w:pPr>
        <w:numPr>
          <w:ilvl w:val="0"/>
          <w:numId w:val="16"/>
        </w:numPr>
        <w:jc w:val="both"/>
      </w:pPr>
      <w:r>
        <w:t>Push the clean chamber on to the two holding pins and push in the securing pins to secure.</w:t>
      </w:r>
    </w:p>
    <w:p w:rsidR="0017304C" w:rsidRDefault="0017304C" w:rsidP="007F5AE7">
      <w:pPr>
        <w:numPr>
          <w:ilvl w:val="0"/>
          <w:numId w:val="16"/>
        </w:numPr>
        <w:jc w:val="both"/>
      </w:pPr>
      <w:r>
        <w:t xml:space="preserve">Re-insert all plugs and secure with securing pins. Ensure that the plugs are firmly pushed in to their holes before attempting to push in the securing pins. </w:t>
      </w:r>
      <w:r w:rsidRPr="00F01F9B">
        <w:rPr>
          <w:b/>
          <w:bCs/>
        </w:rPr>
        <w:t>Do not force them!</w:t>
      </w:r>
      <w:r>
        <w:t xml:space="preserve"> This may lead to damage of the plugs or pins. All pipes must be free and not twisted.</w:t>
      </w:r>
    </w:p>
    <w:p w:rsidR="0017304C" w:rsidRDefault="0017304C" w:rsidP="007F5AE7">
      <w:pPr>
        <w:numPr>
          <w:ilvl w:val="0"/>
          <w:numId w:val="16"/>
        </w:numPr>
        <w:jc w:val="both"/>
      </w:pPr>
      <w:r>
        <w:t xml:space="preserve">Switch the unit on again, flush the measuring chamber then pump reagent into the chamber. The unit is now ready for </w:t>
      </w:r>
      <w:proofErr w:type="gramStart"/>
      <w:r>
        <w:t>use(</w:t>
      </w:r>
      <w:proofErr w:type="gramEnd"/>
      <w:r>
        <w:t>Menu &gt; Manual &gt; Flush / Reagent).</w:t>
      </w:r>
    </w:p>
    <w:p w:rsidR="0017304C" w:rsidRPr="006A1EE3" w:rsidRDefault="0017304C" w:rsidP="007F5AE7">
      <w:pPr>
        <w:jc w:val="both"/>
        <w:rPr>
          <w:sz w:val="2"/>
          <w:szCs w:val="2"/>
        </w:rPr>
      </w:pPr>
    </w:p>
    <w:p w:rsidR="0017304C" w:rsidRDefault="0017304C" w:rsidP="007F5AE7">
      <w:pPr>
        <w:pStyle w:val="Heading2"/>
      </w:pPr>
      <w:bookmarkStart w:id="65" w:name="_Ref323124167"/>
      <w:bookmarkStart w:id="66" w:name="_Toc469403637"/>
      <w:r>
        <w:lastRenderedPageBreak/>
        <w:t>Changing the dosing-pump-cassette</w:t>
      </w:r>
      <w:bookmarkEnd w:id="65"/>
      <w:bookmarkEnd w:id="66"/>
    </w:p>
    <w:p w:rsidR="0017304C" w:rsidRPr="0011461F" w:rsidRDefault="0017304C" w:rsidP="007F5AE7">
      <w:pPr>
        <w:jc w:val="both"/>
        <w:rPr>
          <w:sz w:val="2"/>
          <w:szCs w:val="2"/>
        </w:rPr>
      </w:pPr>
    </w:p>
    <w:p w:rsidR="0017304C" w:rsidRDefault="0017304C" w:rsidP="007F5AE7">
      <w:pPr>
        <w:jc w:val="both"/>
      </w:pPr>
      <w:r>
        <w:t xml:space="preserve">It is necessary to change the dosing-pump-cassette at regular intervals. This is included in the “maintenance set for </w:t>
      </w:r>
      <w:r w:rsidR="00472A34">
        <w:t>analyzer</w:t>
      </w:r>
      <w:r>
        <w:t>”. The exchange takes about 10 minutes.</w:t>
      </w:r>
    </w:p>
    <w:p w:rsidR="0017304C" w:rsidRDefault="0017304C" w:rsidP="007F5AE7">
      <w:pPr>
        <w:jc w:val="both"/>
      </w:pPr>
      <w:r>
        <w:t>The exchange is achieved as follows:</w:t>
      </w:r>
    </w:p>
    <w:p w:rsidR="0017304C" w:rsidRDefault="0017304C" w:rsidP="0011461F">
      <w:pPr>
        <w:numPr>
          <w:ilvl w:val="0"/>
          <w:numId w:val="17"/>
        </w:numPr>
        <w:jc w:val="both"/>
      </w:pPr>
      <w:r>
        <w:t xml:space="preserve">Switch off. </w:t>
      </w:r>
    </w:p>
    <w:p w:rsidR="0017304C" w:rsidRDefault="0017304C" w:rsidP="0051060F">
      <w:pPr>
        <w:numPr>
          <w:ilvl w:val="0"/>
          <w:numId w:val="17"/>
        </w:numPr>
        <w:jc w:val="both"/>
      </w:pPr>
      <w:r>
        <w:t>Remove the connections to the dosing-plug and reagent-bottle.</w:t>
      </w:r>
    </w:p>
    <w:p w:rsidR="0017304C" w:rsidRDefault="0017304C" w:rsidP="0051060F">
      <w:pPr>
        <w:numPr>
          <w:ilvl w:val="0"/>
          <w:numId w:val="15"/>
        </w:numPr>
        <w:jc w:val="both"/>
      </w:pPr>
      <w:r>
        <w:t>Remove the pump-cassette from its mounting by squeezing the clips above and below then pulling outwards.</w:t>
      </w:r>
    </w:p>
    <w:p w:rsidR="0017304C" w:rsidRDefault="0017304C" w:rsidP="0051060F">
      <w:pPr>
        <w:numPr>
          <w:ilvl w:val="0"/>
          <w:numId w:val="15"/>
        </w:numPr>
        <w:jc w:val="both"/>
      </w:pPr>
      <w:r>
        <w:t>Remove the dosing plug at the top of the chamber by pulling the 2 securing pins and gently pulling the plug upwards.</w:t>
      </w:r>
    </w:p>
    <w:p w:rsidR="0017304C" w:rsidRDefault="0017304C" w:rsidP="0051060F">
      <w:pPr>
        <w:numPr>
          <w:ilvl w:val="0"/>
          <w:numId w:val="17"/>
        </w:numPr>
        <w:jc w:val="both"/>
      </w:pPr>
      <w:r>
        <w:t>Discard cassette and tubes.</w:t>
      </w:r>
    </w:p>
    <w:p w:rsidR="0017304C" w:rsidRPr="0011461F" w:rsidRDefault="0017304C" w:rsidP="007F5AE7">
      <w:pPr>
        <w:jc w:val="both"/>
        <w:rPr>
          <w:sz w:val="2"/>
          <w:szCs w:val="2"/>
        </w:rPr>
      </w:pPr>
    </w:p>
    <w:p w:rsidR="0017304C" w:rsidRDefault="0017304C" w:rsidP="0051060F">
      <w:pPr>
        <w:jc w:val="both"/>
      </w:pPr>
      <w:r>
        <w:t>When re-assembling, please follow the following sequence:</w:t>
      </w:r>
    </w:p>
    <w:p w:rsidR="0017304C" w:rsidRDefault="0017304C" w:rsidP="007F5AE7">
      <w:pPr>
        <w:numPr>
          <w:ilvl w:val="0"/>
          <w:numId w:val="18"/>
        </w:numPr>
        <w:jc w:val="both"/>
      </w:pPr>
      <w:r>
        <w:t>Connect the cassette to the reagent bottle. Turn the bottle until all bends are removed and the pipe hangs freely.</w:t>
      </w:r>
    </w:p>
    <w:p w:rsidR="0017304C" w:rsidRDefault="0017304C" w:rsidP="007F5AE7">
      <w:pPr>
        <w:numPr>
          <w:ilvl w:val="0"/>
          <w:numId w:val="18"/>
        </w:numPr>
        <w:jc w:val="both"/>
      </w:pPr>
      <w:r>
        <w:t xml:space="preserve">Connect the cassette to the dosing-plug. First ensure that the pipe is not twisted then re-insert the plug. Ensure that the plug is firmly pushed in to its hole before attempting to push in the securing pins. </w:t>
      </w:r>
      <w:r w:rsidRPr="00F01F9B">
        <w:rPr>
          <w:b/>
          <w:bCs/>
        </w:rPr>
        <w:t>Do not force them!</w:t>
      </w:r>
      <w:r>
        <w:t xml:space="preserve"> If you have difficulty inserting the plug without force, apply a little Vaseline to the </w:t>
      </w:r>
      <w:proofErr w:type="spellStart"/>
      <w:r>
        <w:t>o-ring</w:t>
      </w:r>
      <w:proofErr w:type="spellEnd"/>
      <w:r>
        <w:t>.</w:t>
      </w:r>
    </w:p>
    <w:p w:rsidR="0017304C" w:rsidRDefault="0017304C" w:rsidP="007F5AE7">
      <w:pPr>
        <w:numPr>
          <w:ilvl w:val="0"/>
          <w:numId w:val="18"/>
        </w:numPr>
        <w:jc w:val="both"/>
      </w:pPr>
      <w:r>
        <w:t>Clip the cassette securely on to the pump.</w:t>
      </w:r>
    </w:p>
    <w:p w:rsidR="0017304C" w:rsidRDefault="0017304C" w:rsidP="007F5AE7">
      <w:pPr>
        <w:numPr>
          <w:ilvl w:val="0"/>
          <w:numId w:val="18"/>
        </w:numPr>
        <w:jc w:val="both"/>
      </w:pPr>
      <w:r>
        <w:t>Switch the unit back on, flush and pump reagent into the chamber. The unit is now ready for use (Menu &gt; Manual &gt; Flush /Reagent).</w:t>
      </w:r>
    </w:p>
    <w:p w:rsidR="0017304C" w:rsidRDefault="0017304C" w:rsidP="00027B12">
      <w:pPr>
        <w:jc w:val="both"/>
      </w:pPr>
    </w:p>
    <w:p w:rsidR="0017304C" w:rsidRDefault="0017304C" w:rsidP="00027B12">
      <w:pPr>
        <w:jc w:val="both"/>
      </w:pPr>
    </w:p>
    <w:p w:rsidR="0017304C" w:rsidRDefault="0017304C" w:rsidP="00027B12">
      <w:pPr>
        <w:jc w:val="both"/>
      </w:pPr>
    </w:p>
    <w:p w:rsidR="0017304C" w:rsidRDefault="0017304C" w:rsidP="00027B12">
      <w:pPr>
        <w:jc w:val="both"/>
      </w:pPr>
    </w:p>
    <w:p w:rsidR="0017304C" w:rsidRDefault="0017304C" w:rsidP="00027B12">
      <w:pPr>
        <w:jc w:val="both"/>
      </w:pPr>
    </w:p>
    <w:p w:rsidR="00A7497F" w:rsidRDefault="00A7497F" w:rsidP="00027B12">
      <w:pPr>
        <w:jc w:val="both"/>
      </w:pPr>
    </w:p>
    <w:p w:rsidR="0017304C" w:rsidRDefault="0017304C" w:rsidP="00027B12">
      <w:pPr>
        <w:jc w:val="both"/>
      </w:pPr>
    </w:p>
    <w:p w:rsidR="0017304C" w:rsidRDefault="0017304C" w:rsidP="00027B12">
      <w:pPr>
        <w:jc w:val="both"/>
      </w:pPr>
    </w:p>
    <w:p w:rsidR="0017304C" w:rsidRPr="006A1EE3" w:rsidRDefault="0017304C" w:rsidP="007F5AE7">
      <w:pPr>
        <w:jc w:val="both"/>
        <w:rPr>
          <w:sz w:val="2"/>
          <w:szCs w:val="2"/>
        </w:rPr>
      </w:pPr>
    </w:p>
    <w:p w:rsidR="0017304C" w:rsidRDefault="0017304C" w:rsidP="001D07A8">
      <w:pPr>
        <w:pStyle w:val="Heading2"/>
      </w:pPr>
      <w:bookmarkStart w:id="67" w:name="_Toc469403638"/>
      <w:r>
        <w:lastRenderedPageBreak/>
        <w:t>Changing the reagent bottle</w:t>
      </w:r>
      <w:bookmarkEnd w:id="67"/>
    </w:p>
    <w:p w:rsidR="0017304C" w:rsidRPr="001D07A8" w:rsidRDefault="0017304C" w:rsidP="001D07A8">
      <w:pPr>
        <w:rPr>
          <w:sz w:val="2"/>
          <w:szCs w:val="2"/>
        </w:rPr>
      </w:pPr>
    </w:p>
    <w:p w:rsidR="0017304C" w:rsidRDefault="0017304C" w:rsidP="007F5AE7">
      <w:pPr>
        <w:jc w:val="both"/>
      </w:pPr>
      <w:r>
        <w:t>Ensure that the new reagent is within its best before date. Only use fresh reagent.</w:t>
      </w:r>
    </w:p>
    <w:p w:rsidR="0017304C" w:rsidRDefault="0017304C" w:rsidP="00C2405D">
      <w:pPr>
        <w:jc w:val="both"/>
      </w:pPr>
      <w:r>
        <w:t>The exchange is achieved as follows:</w:t>
      </w:r>
    </w:p>
    <w:p w:rsidR="0017304C" w:rsidRDefault="0017304C" w:rsidP="007F5AE7">
      <w:pPr>
        <w:numPr>
          <w:ilvl w:val="0"/>
          <w:numId w:val="19"/>
        </w:numPr>
        <w:jc w:val="both"/>
      </w:pPr>
      <w:r>
        <w:t>Switch off.</w:t>
      </w:r>
    </w:p>
    <w:p w:rsidR="0017304C" w:rsidRDefault="0017304C" w:rsidP="007F5AE7">
      <w:pPr>
        <w:numPr>
          <w:ilvl w:val="0"/>
          <w:numId w:val="19"/>
        </w:numPr>
        <w:jc w:val="both"/>
      </w:pPr>
      <w:r>
        <w:t xml:space="preserve">Unscrew the cap and remove the bottle adapter and lance. Insert these in the new bottle and secure cap. Clean up any spilt fluid. </w:t>
      </w:r>
    </w:p>
    <w:p w:rsidR="0017304C" w:rsidRDefault="0017304C" w:rsidP="00280C16">
      <w:pPr>
        <w:numPr>
          <w:ilvl w:val="0"/>
          <w:numId w:val="19"/>
        </w:numPr>
        <w:jc w:val="both"/>
      </w:pPr>
      <w:r>
        <w:t>Switch the unit back on, flush and pump reagent into the chamber. By confirming the reagent bottle change after the injection of reagent, the reagent level for the ‘BOB’ operation will be reset to 100%. Only use 500 ml bottles.</w:t>
      </w:r>
    </w:p>
    <w:p w:rsidR="0017304C" w:rsidRPr="001D07A8" w:rsidRDefault="0017304C" w:rsidP="00C17744">
      <w:pPr>
        <w:jc w:val="both"/>
        <w:rPr>
          <w:sz w:val="2"/>
          <w:szCs w:val="2"/>
        </w:rPr>
      </w:pPr>
    </w:p>
    <w:p w:rsidR="0017304C" w:rsidRDefault="0017304C" w:rsidP="000A19F2">
      <w:pPr>
        <w:pStyle w:val="Heading2"/>
      </w:pPr>
      <w:bookmarkStart w:id="68" w:name="_Toc469403639"/>
      <w:r>
        <w:t>Calibrating the unit</w:t>
      </w:r>
      <w:bookmarkEnd w:id="68"/>
    </w:p>
    <w:p w:rsidR="0017304C" w:rsidRPr="00071228" w:rsidRDefault="0017304C" w:rsidP="000A19F2">
      <w:pPr>
        <w:rPr>
          <w:sz w:val="2"/>
          <w:szCs w:val="2"/>
        </w:rPr>
      </w:pPr>
    </w:p>
    <w:p w:rsidR="0017304C" w:rsidRDefault="0017304C" w:rsidP="000A19F2">
      <w:r>
        <w:t xml:space="preserve">The unit is calibrated at the factory at a room temperature of20°C. </w:t>
      </w:r>
      <w:proofErr w:type="gramStart"/>
      <w:r>
        <w:t>If the unit is to be used in especially hot or cold environments, please re-calibrated when commissioning.</w:t>
      </w:r>
      <w:proofErr w:type="gramEnd"/>
    </w:p>
    <w:p w:rsidR="0017304C" w:rsidRDefault="0017304C" w:rsidP="000A19F2">
      <w:r>
        <w:t>You can calibrate the unit as follows:</w:t>
      </w:r>
    </w:p>
    <w:p w:rsidR="0017304C" w:rsidRDefault="0017304C" w:rsidP="000A19F2">
      <w:pPr>
        <w:pStyle w:val="ListParagraph"/>
        <w:numPr>
          <w:ilvl w:val="0"/>
          <w:numId w:val="22"/>
        </w:numPr>
      </w:pPr>
      <w:r>
        <w:t>Carry out analysis using  the unit</w:t>
      </w:r>
    </w:p>
    <w:p w:rsidR="0017304C" w:rsidRDefault="0017304C" w:rsidP="000A19F2">
      <w:pPr>
        <w:pStyle w:val="ListParagraph"/>
        <w:numPr>
          <w:ilvl w:val="0"/>
          <w:numId w:val="22"/>
        </w:numPr>
      </w:pPr>
      <w:r>
        <w:t>At the same time carry out an analysis in the laboratory (lab.)</w:t>
      </w:r>
    </w:p>
    <w:p w:rsidR="0017304C" w:rsidRDefault="0017304C" w:rsidP="000A19F2">
      <w:pPr>
        <w:pStyle w:val="ListParagraph"/>
        <w:numPr>
          <w:ilvl w:val="0"/>
          <w:numId w:val="22"/>
        </w:numPr>
      </w:pPr>
      <w:r>
        <w:t>Calculate the correction factor for the unit with the following formula:</w:t>
      </w:r>
    </w:p>
    <w:p w:rsidR="0017304C" w:rsidRDefault="00A521E5" w:rsidP="000A19F2">
      <w:pPr>
        <w:pStyle w:val="ListParagraph"/>
      </w:pPr>
      <w:r>
        <w:rPr>
          <w:noProof/>
        </w:rPr>
        <w:drawing>
          <wp:inline distT="0" distB="0" distL="0" distR="0">
            <wp:extent cx="2533650" cy="33337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533650" cy="333375"/>
                    </a:xfrm>
                    <a:prstGeom prst="rect">
                      <a:avLst/>
                    </a:prstGeom>
                    <a:noFill/>
                    <a:ln>
                      <a:noFill/>
                    </a:ln>
                  </pic:spPr>
                </pic:pic>
              </a:graphicData>
            </a:graphic>
          </wp:inline>
        </w:drawing>
      </w:r>
    </w:p>
    <w:p w:rsidR="0017304C" w:rsidRDefault="0017304C" w:rsidP="001D07A8">
      <w:pPr>
        <w:pStyle w:val="ListParagraph"/>
        <w:numPr>
          <w:ilvl w:val="0"/>
          <w:numId w:val="22"/>
        </w:numPr>
      </w:pPr>
      <w:r>
        <w:t xml:space="preserve">Feed the correction factor into the unit </w:t>
      </w:r>
      <w:proofErr w:type="gramStart"/>
      <w:r>
        <w:t>via(</w:t>
      </w:r>
      <w:proofErr w:type="gramEnd"/>
      <w:r>
        <w:t>Menu &gt;Parameter&gt;Analysis &gt; Correction factor). To do this, it is necessary to give in the code word of the unit or assign a new code word via (Menu &gt; General &gt;</w:t>
      </w:r>
      <w:proofErr w:type="spellStart"/>
      <w:r>
        <w:t>Codeword</w:t>
      </w:r>
      <w:proofErr w:type="spellEnd"/>
      <w:r>
        <w:t>).</w:t>
      </w:r>
    </w:p>
    <w:p w:rsidR="0017304C" w:rsidRDefault="0017304C" w:rsidP="007F5AE7">
      <w:pPr>
        <w:pStyle w:val="Heading2"/>
      </w:pPr>
      <w:bookmarkStart w:id="69" w:name="_Toc469403640"/>
      <w:r>
        <w:t>Changing the Battery</w:t>
      </w:r>
      <w:bookmarkEnd w:id="69"/>
    </w:p>
    <w:p w:rsidR="0017304C" w:rsidRPr="001D07A8" w:rsidRDefault="0017304C" w:rsidP="007F5AE7">
      <w:pPr>
        <w:jc w:val="both"/>
        <w:rPr>
          <w:sz w:val="2"/>
          <w:szCs w:val="2"/>
        </w:rPr>
      </w:pPr>
    </w:p>
    <w:p w:rsidR="0017304C" w:rsidRDefault="0017304C" w:rsidP="007F5AE7">
      <w:pPr>
        <w:jc w:val="both"/>
      </w:pPr>
      <w:r>
        <w:t xml:space="preserve">If the unit does not show the time when it is switched of, it is necessary to change the </w:t>
      </w:r>
      <w:proofErr w:type="spellStart"/>
      <w:r>
        <w:t>back up</w:t>
      </w:r>
      <w:proofErr w:type="spellEnd"/>
      <w:r>
        <w:t xml:space="preserve"> battery as follows:</w:t>
      </w:r>
    </w:p>
    <w:p w:rsidR="0017304C" w:rsidRDefault="0017304C" w:rsidP="007F5AE7">
      <w:pPr>
        <w:numPr>
          <w:ilvl w:val="0"/>
          <w:numId w:val="20"/>
        </w:numPr>
        <w:jc w:val="both"/>
      </w:pPr>
      <w:r>
        <w:t xml:space="preserve">Switch off and disconnect the power from the unit. </w:t>
      </w:r>
    </w:p>
    <w:p w:rsidR="0017304C" w:rsidRDefault="0017304C" w:rsidP="007F5AE7">
      <w:pPr>
        <w:numPr>
          <w:ilvl w:val="0"/>
          <w:numId w:val="20"/>
        </w:numPr>
        <w:jc w:val="both"/>
      </w:pPr>
      <w:r>
        <w:t>Open the control box by removing the 4 screws. The battery holder is found on the circuit board under the lid.</w:t>
      </w:r>
    </w:p>
    <w:p w:rsidR="0017304C" w:rsidRDefault="0017304C" w:rsidP="007F5AE7">
      <w:pPr>
        <w:numPr>
          <w:ilvl w:val="0"/>
          <w:numId w:val="20"/>
        </w:numPr>
        <w:jc w:val="both"/>
      </w:pPr>
      <w:r>
        <w:t>Replace the battery with the type CR2032.</w:t>
      </w:r>
    </w:p>
    <w:p w:rsidR="0017304C" w:rsidRDefault="0017304C" w:rsidP="007F5AE7">
      <w:pPr>
        <w:numPr>
          <w:ilvl w:val="0"/>
          <w:numId w:val="20"/>
        </w:numPr>
        <w:jc w:val="both"/>
      </w:pPr>
      <w:r>
        <w:t>Ensure that the ribbon cable between the 2 circuit boards has not come loose. Close the control box again.</w:t>
      </w:r>
    </w:p>
    <w:p w:rsidR="0017304C" w:rsidRDefault="0017304C" w:rsidP="0086471F">
      <w:pPr>
        <w:numPr>
          <w:ilvl w:val="0"/>
          <w:numId w:val="20"/>
        </w:numPr>
        <w:jc w:val="both"/>
      </w:pPr>
      <w:r>
        <w:lastRenderedPageBreak/>
        <w:t>Dispose of the battery in a responsible way.</w:t>
      </w:r>
    </w:p>
    <w:p w:rsidR="0017304C" w:rsidRDefault="0017304C" w:rsidP="007F5AE7">
      <w:pPr>
        <w:pStyle w:val="Heading2"/>
      </w:pPr>
      <w:bookmarkStart w:id="70" w:name="_Ref323124278"/>
      <w:bookmarkStart w:id="71" w:name="_Toc469403641"/>
      <w:r>
        <w:t>Software Update</w:t>
      </w:r>
      <w:bookmarkEnd w:id="70"/>
      <w:bookmarkEnd w:id="71"/>
    </w:p>
    <w:p w:rsidR="0017304C" w:rsidRPr="007F5AE7" w:rsidRDefault="0017304C" w:rsidP="007F5AE7"/>
    <w:p w:rsidR="0017304C" w:rsidRDefault="0017304C" w:rsidP="007F5AE7">
      <w:pPr>
        <w:jc w:val="both"/>
      </w:pPr>
      <w:r>
        <w:t>The analysis unit offers the possibility to update the software. In the framework of product improvement, you can receive updates from our agents or from our home-page. If it is necessary, the agent will send you the data with the file-name firm ware bin</w:t>
      </w:r>
    </w:p>
    <w:p w:rsidR="0017304C" w:rsidRDefault="0017304C" w:rsidP="007F5AE7">
      <w:pPr>
        <w:jc w:val="both"/>
      </w:pPr>
      <w:r>
        <w:t>To install an update:</w:t>
      </w:r>
    </w:p>
    <w:p w:rsidR="0017304C" w:rsidRDefault="0017304C" w:rsidP="00746D12">
      <w:pPr>
        <w:numPr>
          <w:ilvl w:val="0"/>
          <w:numId w:val="21"/>
        </w:numPr>
        <w:jc w:val="both"/>
      </w:pPr>
      <w:r>
        <w:t xml:space="preserve">Switch off unit. </w:t>
      </w:r>
    </w:p>
    <w:p w:rsidR="0017304C" w:rsidRDefault="0017304C" w:rsidP="00746D12">
      <w:pPr>
        <w:numPr>
          <w:ilvl w:val="0"/>
          <w:numId w:val="21"/>
        </w:numPr>
        <w:jc w:val="both"/>
      </w:pPr>
      <w:r>
        <w:t>Open the control box by removing the 4 screws. The battery holder is found on the circuit board under the lid. Remove the SD-card which is found under the lid.</w:t>
      </w:r>
    </w:p>
    <w:p w:rsidR="0017304C" w:rsidRDefault="0017304C" w:rsidP="007F5AE7">
      <w:pPr>
        <w:numPr>
          <w:ilvl w:val="0"/>
          <w:numId w:val="21"/>
        </w:numPr>
        <w:jc w:val="both"/>
      </w:pPr>
      <w:r>
        <w:t xml:space="preserve">Copy the firm </w:t>
      </w:r>
      <w:proofErr w:type="gramStart"/>
      <w:r>
        <w:t>ware  bin</w:t>
      </w:r>
      <w:proofErr w:type="gramEnd"/>
      <w:r>
        <w:t xml:space="preserve"> files on to the SD-card using a computer and then return the SD-card to the unit.</w:t>
      </w:r>
    </w:p>
    <w:p w:rsidR="0017304C" w:rsidRDefault="0017304C" w:rsidP="00120B82">
      <w:pPr>
        <w:numPr>
          <w:ilvl w:val="0"/>
          <w:numId w:val="21"/>
        </w:numPr>
        <w:jc w:val="both"/>
      </w:pPr>
      <w:r>
        <w:t>Ensure that the ribbon cable between the 2 circuit boards has not come loose. Close the control box again. Reconnect power.</w:t>
      </w:r>
    </w:p>
    <w:p w:rsidR="0017304C" w:rsidRDefault="0017304C" w:rsidP="007F5AE7">
      <w:pPr>
        <w:numPr>
          <w:ilvl w:val="0"/>
          <w:numId w:val="21"/>
        </w:numPr>
        <w:jc w:val="both"/>
      </w:pPr>
      <w:r>
        <w:t>Press [OK] while switching on the unit. The unit will actuate the software and recommence normal operation.</w:t>
      </w:r>
    </w:p>
    <w:p w:rsidR="0017304C" w:rsidRDefault="0017304C" w:rsidP="00120B82">
      <w:pPr>
        <w:numPr>
          <w:ilvl w:val="0"/>
          <w:numId w:val="21"/>
        </w:numPr>
      </w:pPr>
      <w:r>
        <w:t>Switch the unit off again. Remove the SD-card and delete the firm ware bin files from it.</w:t>
      </w:r>
    </w:p>
    <w:p w:rsidR="0017304C" w:rsidRDefault="0017304C" w:rsidP="007F5AE7">
      <w:pPr>
        <w:numPr>
          <w:ilvl w:val="0"/>
          <w:numId w:val="21"/>
        </w:numPr>
        <w:jc w:val="both"/>
      </w:pPr>
      <w:r>
        <w:t>Re-insert the SD-card in its slot under the lid.</w:t>
      </w:r>
    </w:p>
    <w:p w:rsidR="0017304C" w:rsidRDefault="0017304C" w:rsidP="007A0893">
      <w:pPr>
        <w:numPr>
          <w:ilvl w:val="0"/>
          <w:numId w:val="21"/>
        </w:numPr>
      </w:pPr>
      <w:r>
        <w:t xml:space="preserve">Switch on and check the unit configuration. </w:t>
      </w:r>
    </w:p>
    <w:p w:rsidR="0017304C" w:rsidRDefault="0017304C" w:rsidP="006A1EE3"/>
    <w:p w:rsidR="0017304C" w:rsidRDefault="0017304C" w:rsidP="006A1EE3"/>
    <w:p w:rsidR="0017304C" w:rsidRDefault="0017304C" w:rsidP="006A1EE3"/>
    <w:p w:rsidR="0017304C" w:rsidRDefault="0017304C" w:rsidP="006A1EE3"/>
    <w:p w:rsidR="0017304C" w:rsidRDefault="0017304C" w:rsidP="006A1EE3"/>
    <w:p w:rsidR="0017304C" w:rsidRDefault="0017304C" w:rsidP="006A1EE3"/>
    <w:p w:rsidR="0017304C" w:rsidRDefault="0017304C" w:rsidP="006A1EE3"/>
    <w:p w:rsidR="0017304C" w:rsidRDefault="0017304C" w:rsidP="006A1EE3"/>
    <w:p w:rsidR="0017304C" w:rsidRDefault="0017304C" w:rsidP="006A1EE3"/>
    <w:p w:rsidR="0017304C" w:rsidRPr="0051384D" w:rsidRDefault="0017304C" w:rsidP="00B86A90">
      <w:pPr>
        <w:pStyle w:val="Heading1"/>
      </w:pPr>
      <w:bookmarkStart w:id="72" w:name="_Toc469403642"/>
      <w:r w:rsidRPr="0051384D">
        <w:lastRenderedPageBreak/>
        <w:t>Error Analysis</w:t>
      </w:r>
      <w:bookmarkEnd w:id="72"/>
    </w:p>
    <w:p w:rsidR="0017304C" w:rsidRPr="007A0893" w:rsidRDefault="0017304C" w:rsidP="00B86A90">
      <w:pPr>
        <w:pStyle w:val="Heading2"/>
      </w:pPr>
      <w:bookmarkStart w:id="73" w:name="_Toc469403643"/>
      <w:r>
        <w:t>Fault finding</w:t>
      </w:r>
      <w:bookmarkEnd w:id="73"/>
    </w:p>
    <w:p w:rsidR="0017304C" w:rsidRPr="006A1EE3" w:rsidRDefault="0017304C" w:rsidP="00E04CB8"/>
    <w:p w:rsidR="0017304C" w:rsidRPr="007A0893" w:rsidRDefault="0017304C" w:rsidP="000A1E0E">
      <w:pPr>
        <w:rPr>
          <w:b/>
          <w:bCs/>
        </w:rPr>
      </w:pPr>
      <w:r>
        <w:rPr>
          <w:b/>
          <w:bCs/>
        </w:rPr>
        <w:t>The analysis will not begin</w:t>
      </w:r>
    </w:p>
    <w:p w:rsidR="0017304C" w:rsidRDefault="0017304C" w:rsidP="000A1E0E">
      <w:r>
        <w:t>Check that the flow meter is correctly configured and connected.</w:t>
      </w:r>
    </w:p>
    <w:p w:rsidR="0017304C" w:rsidRDefault="0017304C" w:rsidP="000A1E0E">
      <w:r>
        <w:t>Check that the interval time is set.</w:t>
      </w:r>
    </w:p>
    <w:p w:rsidR="0017304C" w:rsidRDefault="0017304C" w:rsidP="000A1E0E">
      <w:r>
        <w:t>Check whether a water meter is connected and correctly configured.</w:t>
      </w:r>
    </w:p>
    <w:p w:rsidR="0017304C" w:rsidRDefault="0017304C" w:rsidP="000A1E0E">
      <w:r>
        <w:t>Check, if relevant, connections from an external controller.</w:t>
      </w:r>
    </w:p>
    <w:p w:rsidR="0017304C" w:rsidRDefault="0017304C" w:rsidP="000A1E0E"/>
    <w:p w:rsidR="0017304C" w:rsidRPr="007A0893" w:rsidRDefault="0017304C" w:rsidP="000A1E0E">
      <w:pPr>
        <w:rPr>
          <w:b/>
          <w:bCs/>
        </w:rPr>
      </w:pPr>
      <w:r>
        <w:rPr>
          <w:b/>
          <w:bCs/>
        </w:rPr>
        <w:t>Error during the blank test</w:t>
      </w:r>
    </w:p>
    <w:p w:rsidR="0017304C" w:rsidRDefault="0017304C" w:rsidP="000A1E0E">
      <w:r>
        <w:t>Check that there is water in the chamber and that the supply and waste pipes are not swopped.</w:t>
      </w:r>
    </w:p>
    <w:p w:rsidR="0017304C" w:rsidRDefault="0017304C" w:rsidP="000A1E0E">
      <w:r>
        <w:t>Check the chamber for dirt, gas bubbles or foreign bodies.</w:t>
      </w:r>
    </w:p>
    <w:p w:rsidR="0017304C" w:rsidRDefault="0017304C" w:rsidP="000A1E0E">
      <w:r>
        <w:t xml:space="preserve">Check the water pressure (recommended 1-2 </w:t>
      </w:r>
      <w:proofErr w:type="gramStart"/>
      <w:r>
        <w:t>bar</w:t>
      </w:r>
      <w:proofErr w:type="gramEnd"/>
      <w:r>
        <w:t>).</w:t>
      </w:r>
    </w:p>
    <w:p w:rsidR="0017304C" w:rsidRDefault="0017304C" w:rsidP="000A1E0E">
      <w:r>
        <w:t>Check that the waste pipe is free and that there are no foreign bodies in the magnet valve.</w:t>
      </w:r>
    </w:p>
    <w:p w:rsidR="0017304C" w:rsidRDefault="0017304C" w:rsidP="000A1E0E">
      <w:r>
        <w:t>If a pump is used to supply the sample water, ensure that it is correctly connected.</w:t>
      </w:r>
    </w:p>
    <w:p w:rsidR="0017304C" w:rsidRDefault="0017304C" w:rsidP="000A1E0E">
      <w:r>
        <w:t>With the help of the diagnosis menu, check the function sensor and magnet valve.</w:t>
      </w:r>
    </w:p>
    <w:p w:rsidR="0017304C" w:rsidRPr="006A1EE3" w:rsidRDefault="0017304C" w:rsidP="000A1E0E">
      <w:pPr>
        <w:rPr>
          <w:sz w:val="2"/>
          <w:szCs w:val="2"/>
        </w:rPr>
      </w:pPr>
    </w:p>
    <w:p w:rsidR="0017304C" w:rsidRPr="007A0893" w:rsidRDefault="0017304C" w:rsidP="000A1E0E">
      <w:pPr>
        <w:rPr>
          <w:b/>
          <w:bCs/>
        </w:rPr>
      </w:pPr>
      <w:r>
        <w:rPr>
          <w:b/>
          <w:bCs/>
        </w:rPr>
        <w:t>Error during</w:t>
      </w:r>
      <w:r w:rsidRPr="007A0893">
        <w:rPr>
          <w:b/>
          <w:bCs/>
        </w:rPr>
        <w:t xml:space="preserve"> Titration</w:t>
      </w:r>
    </w:p>
    <w:p w:rsidR="0017304C" w:rsidRDefault="0017304C" w:rsidP="000A1E0E">
      <w:r>
        <w:t xml:space="preserve">Check that there is enough </w:t>
      </w:r>
      <w:proofErr w:type="gramStart"/>
      <w:r>
        <w:t>reagent</w:t>
      </w:r>
      <w:proofErr w:type="gramEnd"/>
      <w:r>
        <w:t xml:space="preserve"> available.</w:t>
      </w:r>
    </w:p>
    <w:p w:rsidR="0017304C" w:rsidRDefault="0017304C" w:rsidP="000A1E0E">
      <w:r>
        <w:t>Check the pipes between the reagent bottle and the dosing-pump for air bubbles. If necessary, pump reagent until the pipes are full of reagent.</w:t>
      </w:r>
    </w:p>
    <w:p w:rsidR="0017304C" w:rsidRDefault="0017304C" w:rsidP="000A1E0E">
      <w:r>
        <w:t xml:space="preserve">Check that the blue </w:t>
      </w:r>
      <w:proofErr w:type="spellStart"/>
      <w:r>
        <w:t>o-ring</w:t>
      </w:r>
      <w:proofErr w:type="spellEnd"/>
      <w:r>
        <w:t xml:space="preserve"> is still on the nozzle of the dosing-plug.</w:t>
      </w:r>
    </w:p>
    <w:p w:rsidR="0017304C" w:rsidRDefault="0017304C" w:rsidP="000A1E0E">
      <w:r>
        <w:t>Check that there is water in the chamber.</w:t>
      </w:r>
    </w:p>
    <w:p w:rsidR="0017304C" w:rsidRPr="00107F01" w:rsidRDefault="0017304C" w:rsidP="000A1E0E">
      <w:pPr>
        <w:rPr>
          <w:lang w:val="en-GB"/>
        </w:rPr>
      </w:pPr>
      <w:r w:rsidRPr="00107F01">
        <w:rPr>
          <w:lang w:val="en-GB"/>
        </w:rPr>
        <w:t>Check that there is a magnetic stirrer (stir-fish) in the chamber.</w:t>
      </w:r>
    </w:p>
    <w:p w:rsidR="0017304C" w:rsidRPr="00107F01" w:rsidRDefault="0017304C" w:rsidP="000A1E0E">
      <w:pPr>
        <w:rPr>
          <w:lang w:val="en-GB"/>
        </w:rPr>
      </w:pPr>
      <w:r w:rsidRPr="00107F01">
        <w:rPr>
          <w:lang w:val="en-GB"/>
        </w:rPr>
        <w:t>Check the reagent delivery, the sensor and the stir-fish with the diagnosis menu.</w:t>
      </w:r>
    </w:p>
    <w:p w:rsidR="0017304C" w:rsidRPr="00107F01" w:rsidRDefault="0017304C" w:rsidP="000A1E0E">
      <w:pPr>
        <w:rPr>
          <w:b/>
          <w:bCs/>
          <w:lang w:val="en-GB"/>
        </w:rPr>
      </w:pPr>
      <w:r w:rsidRPr="00107F01">
        <w:rPr>
          <w:b/>
          <w:bCs/>
          <w:lang w:val="en-GB"/>
        </w:rPr>
        <w:t>False test result</w:t>
      </w:r>
    </w:p>
    <w:p w:rsidR="0017304C" w:rsidRPr="00107F01" w:rsidRDefault="0017304C" w:rsidP="000A1E0E">
      <w:pPr>
        <w:rPr>
          <w:lang w:val="en-GB"/>
        </w:rPr>
      </w:pPr>
      <w:r w:rsidRPr="00107F01">
        <w:rPr>
          <w:lang w:val="en-GB"/>
        </w:rPr>
        <w:t>Check that the reagent corresponds to that programmed.</w:t>
      </w:r>
    </w:p>
    <w:p w:rsidR="0017304C" w:rsidRPr="00107F01" w:rsidRDefault="0017304C" w:rsidP="000A1E0E">
      <w:pPr>
        <w:rPr>
          <w:lang w:val="en-GB"/>
        </w:rPr>
      </w:pPr>
      <w:r w:rsidRPr="00107F01">
        <w:rPr>
          <w:lang w:val="en-GB"/>
        </w:rPr>
        <w:t>Check for air bubbles in the reagent delivery pipe.</w:t>
      </w:r>
    </w:p>
    <w:p w:rsidR="0017304C" w:rsidRPr="00107F01" w:rsidRDefault="0017304C" w:rsidP="000A1E0E">
      <w:pPr>
        <w:rPr>
          <w:lang w:val="en-GB"/>
        </w:rPr>
      </w:pPr>
      <w:r w:rsidRPr="00107F01">
        <w:rPr>
          <w:lang w:val="en-GB"/>
        </w:rPr>
        <w:lastRenderedPageBreak/>
        <w:t xml:space="preserve">During the blank test, check that the sample water is not coloured by foreign substances, sediment or air bubbles. </w:t>
      </w:r>
    </w:p>
    <w:p w:rsidR="0017304C" w:rsidRDefault="0017304C" w:rsidP="00107F01">
      <w:r>
        <w:t>Check that there is water in the chamber and that the supply and waste pipes are not swopped.</w:t>
      </w:r>
    </w:p>
    <w:p w:rsidR="0017304C" w:rsidRPr="00107F01" w:rsidRDefault="0017304C" w:rsidP="00107F01">
      <w:pPr>
        <w:rPr>
          <w:lang w:val="en-GB"/>
        </w:rPr>
      </w:pPr>
      <w:r w:rsidRPr="00107F01">
        <w:rPr>
          <w:lang w:val="en-GB"/>
        </w:rPr>
        <w:t>Check that there is a magnetic stirrer (stir-fish) in the chamber.</w:t>
      </w:r>
    </w:p>
    <w:p w:rsidR="0017304C" w:rsidRPr="00C07D5E" w:rsidRDefault="0017304C" w:rsidP="000A1E0E">
      <w:r>
        <w:t xml:space="preserve">Check that the blue </w:t>
      </w:r>
      <w:proofErr w:type="spellStart"/>
      <w:r>
        <w:t>o-ring</w:t>
      </w:r>
      <w:proofErr w:type="spellEnd"/>
      <w:r>
        <w:t xml:space="preserve"> is still on the nozzle of the dosing-plug and that it is positioned correctly.</w:t>
      </w:r>
    </w:p>
    <w:p w:rsidR="0017304C" w:rsidRPr="00107F01" w:rsidRDefault="0017304C" w:rsidP="000A1E0E">
      <w:pPr>
        <w:rPr>
          <w:lang w:val="en-GB"/>
        </w:rPr>
      </w:pPr>
      <w:r>
        <w:rPr>
          <w:lang w:val="en-GB"/>
        </w:rPr>
        <w:t>Check that the m</w:t>
      </w:r>
      <w:r w:rsidRPr="00107F01">
        <w:rPr>
          <w:lang w:val="en-GB"/>
        </w:rPr>
        <w:t>agnet</w:t>
      </w:r>
      <w:r>
        <w:rPr>
          <w:lang w:val="en-GB"/>
        </w:rPr>
        <w:t xml:space="preserve"> valve closes properly.</w:t>
      </w:r>
    </w:p>
    <w:p w:rsidR="0017304C" w:rsidRPr="00107F01" w:rsidRDefault="0017304C" w:rsidP="000A1E0E">
      <w:pPr>
        <w:rPr>
          <w:lang w:val="en-GB"/>
        </w:rPr>
      </w:pPr>
      <w:r>
        <w:rPr>
          <w:lang w:val="en-GB"/>
        </w:rPr>
        <w:t>Exchange the reagent p</w:t>
      </w:r>
      <w:r w:rsidRPr="00107F01">
        <w:rPr>
          <w:lang w:val="en-GB"/>
        </w:rPr>
        <w:t>ump</w:t>
      </w:r>
      <w:r>
        <w:rPr>
          <w:lang w:val="en-GB"/>
        </w:rPr>
        <w:t>-cassette</w:t>
      </w:r>
    </w:p>
    <w:p w:rsidR="0017304C" w:rsidRPr="00107F01" w:rsidRDefault="0017304C" w:rsidP="000A1E0E">
      <w:pPr>
        <w:rPr>
          <w:lang w:val="en-GB"/>
        </w:rPr>
      </w:pPr>
      <w:r>
        <w:rPr>
          <w:lang w:val="en-GB"/>
        </w:rPr>
        <w:t>Re-calibrate the unit with a new correction factor.</w:t>
      </w:r>
    </w:p>
    <w:p w:rsidR="0017304C" w:rsidRPr="00107F01" w:rsidRDefault="0017304C" w:rsidP="007A0893">
      <w:pPr>
        <w:pStyle w:val="Heading2"/>
        <w:rPr>
          <w:lang w:val="en-GB"/>
        </w:rPr>
      </w:pPr>
      <w:bookmarkStart w:id="74" w:name="_Toc469403644"/>
      <w:r w:rsidRPr="00107F01">
        <w:rPr>
          <w:lang w:val="en-GB"/>
        </w:rPr>
        <w:t>Diagnos</w:t>
      </w:r>
      <w:r>
        <w:rPr>
          <w:lang w:val="en-GB"/>
        </w:rPr>
        <w:t xml:space="preserve">is </w:t>
      </w:r>
      <w:r w:rsidRPr="00107F01">
        <w:rPr>
          <w:lang w:val="en-GB"/>
        </w:rPr>
        <w:t>fun</w:t>
      </w:r>
      <w:r>
        <w:rPr>
          <w:lang w:val="en-GB"/>
        </w:rPr>
        <w:t>c</w:t>
      </w:r>
      <w:r w:rsidRPr="00107F01">
        <w:rPr>
          <w:lang w:val="en-GB"/>
        </w:rPr>
        <w:t>tion</w:t>
      </w:r>
      <w:bookmarkEnd w:id="74"/>
    </w:p>
    <w:p w:rsidR="0017304C" w:rsidRPr="0051302B" w:rsidRDefault="0017304C" w:rsidP="007A0893">
      <w:pPr>
        <w:jc w:val="both"/>
        <w:rPr>
          <w:lang w:val="en-GB"/>
        </w:rPr>
      </w:pPr>
    </w:p>
    <w:p w:rsidR="0017304C" w:rsidRPr="00107F01" w:rsidRDefault="0017304C" w:rsidP="007A0893">
      <w:pPr>
        <w:jc w:val="both"/>
        <w:rPr>
          <w:lang w:val="en-GB"/>
        </w:rPr>
      </w:pPr>
      <w:r>
        <w:rPr>
          <w:lang w:val="en-GB"/>
        </w:rPr>
        <w:t>If the analysis unit doesn’t function properly, you have the possibility to check all the functions. Please take in to consideration any controllers and peripherals that are connected. Observe all safety regulations</w:t>
      </w:r>
      <w:r w:rsidRPr="00107F01">
        <w:rPr>
          <w:lang w:val="en-GB"/>
        </w:rPr>
        <w:t>.</w:t>
      </w:r>
    </w:p>
    <w:p w:rsidR="0017304C" w:rsidRPr="00C07D5E" w:rsidRDefault="0017304C" w:rsidP="007A0893">
      <w:pPr>
        <w:jc w:val="both"/>
        <w:rPr>
          <w:sz w:val="2"/>
          <w:szCs w:val="2"/>
          <w:lang w:val="en-GB"/>
        </w:rPr>
      </w:pPr>
    </w:p>
    <w:p w:rsidR="0017304C" w:rsidRPr="0051302B" w:rsidRDefault="0017304C" w:rsidP="007A0893">
      <w:pPr>
        <w:jc w:val="both"/>
        <w:rPr>
          <w:lang w:val="en-GB"/>
        </w:rPr>
      </w:pPr>
      <w:r>
        <w:rPr>
          <w:lang w:val="en-GB"/>
        </w:rPr>
        <w:t>Select Menu &gt;</w:t>
      </w:r>
      <w:r w:rsidRPr="00107F01">
        <w:rPr>
          <w:lang w:val="en-GB"/>
        </w:rPr>
        <w:t xml:space="preserve"> Manu</w:t>
      </w:r>
      <w:r>
        <w:rPr>
          <w:lang w:val="en-GB"/>
        </w:rPr>
        <w:t>a</w:t>
      </w:r>
      <w:r w:rsidRPr="00107F01">
        <w:rPr>
          <w:lang w:val="en-GB"/>
        </w:rPr>
        <w:t>l&gt;Diagnos</w:t>
      </w:r>
      <w:r>
        <w:rPr>
          <w:lang w:val="en-GB"/>
        </w:rPr>
        <w:t>is</w:t>
      </w:r>
      <w:r w:rsidRPr="00107F01">
        <w:rPr>
          <w:lang w:val="en-GB"/>
        </w:rPr>
        <w:t xml:space="preserve">. </w:t>
      </w:r>
      <w:r>
        <w:rPr>
          <w:lang w:val="en-GB"/>
        </w:rPr>
        <w:t>You can check every part step for step</w:t>
      </w:r>
      <w:r w:rsidRPr="00107F01">
        <w:rPr>
          <w:lang w:val="en-GB"/>
        </w:rPr>
        <w:t>:</w:t>
      </w:r>
    </w:p>
    <w:p w:rsidR="0017304C" w:rsidRPr="00107F01" w:rsidRDefault="0017304C" w:rsidP="007A0893">
      <w:pPr>
        <w:jc w:val="both"/>
        <w:rPr>
          <w:b/>
          <w:bCs/>
          <w:lang w:val="en-GB"/>
        </w:rPr>
      </w:pPr>
      <w:r w:rsidRPr="00107F01">
        <w:rPr>
          <w:b/>
          <w:bCs/>
          <w:lang w:val="en-GB"/>
        </w:rPr>
        <w:t>Display</w:t>
      </w:r>
    </w:p>
    <w:p w:rsidR="0017304C" w:rsidRPr="00107F01" w:rsidRDefault="0017304C" w:rsidP="007A0893">
      <w:pPr>
        <w:jc w:val="both"/>
        <w:rPr>
          <w:lang w:val="en-GB"/>
        </w:rPr>
      </w:pPr>
      <w:r>
        <w:rPr>
          <w:lang w:val="en-GB"/>
        </w:rPr>
        <w:t>The d</w:t>
      </w:r>
      <w:r w:rsidRPr="00107F01">
        <w:rPr>
          <w:lang w:val="en-GB"/>
        </w:rPr>
        <w:t xml:space="preserve">isplay </w:t>
      </w:r>
      <w:r>
        <w:rPr>
          <w:lang w:val="en-GB"/>
        </w:rPr>
        <w:t>changes its colour between red, green and b</w:t>
      </w:r>
      <w:r w:rsidRPr="00107F01">
        <w:rPr>
          <w:lang w:val="en-GB"/>
        </w:rPr>
        <w:t>l</w:t>
      </w:r>
      <w:r>
        <w:rPr>
          <w:lang w:val="en-GB"/>
        </w:rPr>
        <w:t>ue</w:t>
      </w:r>
      <w:r w:rsidRPr="00107F01">
        <w:rPr>
          <w:lang w:val="en-GB"/>
        </w:rPr>
        <w:t>.</w:t>
      </w:r>
    </w:p>
    <w:p w:rsidR="0017304C" w:rsidRPr="00C07D5E" w:rsidRDefault="0017304C" w:rsidP="007A0893">
      <w:pPr>
        <w:jc w:val="both"/>
        <w:rPr>
          <w:sz w:val="2"/>
          <w:szCs w:val="2"/>
          <w:lang w:val="en-GB"/>
        </w:rPr>
      </w:pPr>
    </w:p>
    <w:p w:rsidR="0017304C" w:rsidRPr="00107F01" w:rsidRDefault="0017304C" w:rsidP="007A0893">
      <w:pPr>
        <w:jc w:val="both"/>
        <w:rPr>
          <w:b/>
          <w:bCs/>
          <w:lang w:val="en-GB"/>
        </w:rPr>
      </w:pPr>
      <w:r w:rsidRPr="00107F01">
        <w:rPr>
          <w:b/>
          <w:bCs/>
          <w:lang w:val="en-GB"/>
        </w:rPr>
        <w:t>Sensor</w:t>
      </w:r>
    </w:p>
    <w:p w:rsidR="0017304C" w:rsidRPr="00C22FBE" w:rsidRDefault="0017304C" w:rsidP="007A0893">
      <w:pPr>
        <w:jc w:val="both"/>
        <w:rPr>
          <w:lang w:val="en-GB"/>
        </w:rPr>
      </w:pPr>
      <w:r>
        <w:rPr>
          <w:lang w:val="en-GB"/>
        </w:rPr>
        <w:t>The</w:t>
      </w:r>
      <w:r w:rsidRPr="00107F01">
        <w:rPr>
          <w:lang w:val="en-GB"/>
        </w:rPr>
        <w:t xml:space="preserve"> LED in </w:t>
      </w:r>
      <w:r>
        <w:rPr>
          <w:lang w:val="en-GB"/>
        </w:rPr>
        <w:t>the chamber pulses on and off</w:t>
      </w:r>
      <w:r w:rsidRPr="00107F01">
        <w:rPr>
          <w:lang w:val="en-GB"/>
        </w:rPr>
        <w:t xml:space="preserve">. </w:t>
      </w:r>
      <w:r>
        <w:rPr>
          <w:lang w:val="en-GB"/>
        </w:rPr>
        <w:t>If this doesn’t happen, check the electrical connections to the LED-plug and in the unit. If everything is ok, the LED-plug must be replaced</w:t>
      </w:r>
      <w:r w:rsidRPr="00107F01">
        <w:rPr>
          <w:lang w:val="en-GB"/>
        </w:rPr>
        <w:t>.</w:t>
      </w:r>
    </w:p>
    <w:p w:rsidR="0017304C" w:rsidRPr="007A0893" w:rsidRDefault="0017304C" w:rsidP="007A0893">
      <w:pPr>
        <w:jc w:val="both"/>
        <w:rPr>
          <w:b/>
          <w:bCs/>
        </w:rPr>
      </w:pPr>
      <w:r>
        <w:rPr>
          <w:b/>
          <w:bCs/>
        </w:rPr>
        <w:t>Solenoid valve</w:t>
      </w:r>
    </w:p>
    <w:p w:rsidR="0017304C" w:rsidRDefault="0017304C" w:rsidP="007A0893">
      <w:pPr>
        <w:jc w:val="both"/>
      </w:pPr>
      <w:r>
        <w:t xml:space="preserve">The magnet valve in the water inlet can be heard opening and closing. If this is not the case, check the electrical connections to the valve and inside the unit </w:t>
      </w:r>
      <w:proofErr w:type="gramStart"/>
      <w:r>
        <w:t>If</w:t>
      </w:r>
      <w:proofErr w:type="gramEnd"/>
      <w:r>
        <w:t xml:space="preserve"> all connections are okay, measure the voltage at the valve while the test is in progress. It should switch between 0V and 20V. When this is okay then an electrical error can be ruled out. Change the magnet valve.</w:t>
      </w:r>
    </w:p>
    <w:p w:rsidR="0017304C" w:rsidRPr="007A0893" w:rsidRDefault="0017304C" w:rsidP="007A0893">
      <w:pPr>
        <w:jc w:val="both"/>
        <w:rPr>
          <w:b/>
          <w:bCs/>
        </w:rPr>
      </w:pPr>
      <w:r>
        <w:rPr>
          <w:b/>
          <w:bCs/>
        </w:rPr>
        <w:t>Reagent dosing</w:t>
      </w:r>
    </w:p>
    <w:p w:rsidR="0017304C" w:rsidRDefault="0017304C" w:rsidP="007A0893">
      <w:pPr>
        <w:jc w:val="both"/>
      </w:pPr>
      <w:r>
        <w:t xml:space="preserve">When the diagnosis starts, the dosing pump can be seen to turn. It can also be heard. If this is not the case, check the 4 pole connector on the circuit board. If you can hear the motor but there is no movement, then the pump-cassette is defect. If the connection are okay and </w:t>
      </w:r>
      <w:r>
        <w:lastRenderedPageBreak/>
        <w:t>the pump can neither be seen or heard, then the pump is defect or there is a defect in the electronics.</w:t>
      </w:r>
    </w:p>
    <w:p w:rsidR="0017304C" w:rsidRPr="007A0893" w:rsidRDefault="0017304C" w:rsidP="007A0893">
      <w:pPr>
        <w:jc w:val="both"/>
        <w:rPr>
          <w:b/>
          <w:bCs/>
        </w:rPr>
      </w:pPr>
      <w:r>
        <w:rPr>
          <w:b/>
          <w:bCs/>
        </w:rPr>
        <w:t>Magnetic stirrer</w:t>
      </w:r>
    </w:p>
    <w:p w:rsidR="0017304C" w:rsidRDefault="0017304C" w:rsidP="007A0893">
      <w:pPr>
        <w:jc w:val="both"/>
      </w:pPr>
      <w:r>
        <w:t>The stirrer in the measurement chamber should spin - at first slowly – then increasing to its maximum speed. If the stirrer doesn’t spin, check the connection to the circuit board (red plug).</w:t>
      </w:r>
    </w:p>
    <w:p w:rsidR="0017304C" w:rsidRDefault="0017304C" w:rsidP="007A0893">
      <w:pPr>
        <w:jc w:val="both"/>
      </w:pPr>
      <w:r>
        <w:t>Remove the chamber and check that nothing is obstructing the movement of the drive disk.</w:t>
      </w:r>
    </w:p>
    <w:p w:rsidR="0017304C" w:rsidRDefault="0017304C" w:rsidP="007A0893">
      <w:pPr>
        <w:jc w:val="both"/>
      </w:pPr>
      <w:r>
        <w:t>If the above are okay, change the motor assembly.</w:t>
      </w:r>
    </w:p>
    <w:p w:rsidR="0017304C" w:rsidRDefault="0017304C" w:rsidP="007A0893">
      <w:pPr>
        <w:jc w:val="both"/>
      </w:pPr>
    </w:p>
    <w:p w:rsidR="0017304C" w:rsidRPr="007A0893" w:rsidRDefault="0017304C" w:rsidP="007A0893">
      <w:pPr>
        <w:jc w:val="both"/>
        <w:rPr>
          <w:b/>
          <w:bCs/>
        </w:rPr>
      </w:pPr>
      <w:r w:rsidRPr="007A0893">
        <w:rPr>
          <w:b/>
          <w:bCs/>
        </w:rPr>
        <w:t>Rela</w:t>
      </w:r>
      <w:r>
        <w:rPr>
          <w:b/>
          <w:bCs/>
        </w:rPr>
        <w:t>y</w:t>
      </w:r>
      <w:r w:rsidRPr="007A0893">
        <w:rPr>
          <w:b/>
          <w:bCs/>
        </w:rPr>
        <w:t xml:space="preserve"> 1 </w:t>
      </w:r>
      <w:r>
        <w:rPr>
          <w:b/>
          <w:bCs/>
        </w:rPr>
        <w:t>to</w:t>
      </w:r>
      <w:r w:rsidRPr="007A0893">
        <w:rPr>
          <w:b/>
          <w:bCs/>
        </w:rPr>
        <w:t xml:space="preserve"> 4</w:t>
      </w:r>
    </w:p>
    <w:p w:rsidR="0017304C" w:rsidRDefault="0017304C" w:rsidP="007A0893">
      <w:pPr>
        <w:jc w:val="both"/>
      </w:pPr>
      <w:r>
        <w:t>When this function is selected, you should hear the relays clicking as they operate.</w:t>
      </w:r>
    </w:p>
    <w:p w:rsidR="0017304C" w:rsidRDefault="0017304C" w:rsidP="007A0893">
      <w:pPr>
        <w:jc w:val="both"/>
      </w:pPr>
      <w:proofErr w:type="gramStart"/>
      <w:r>
        <w:t>Using a continuity meter or buzzer, measure between COM and A then COM and B.</w:t>
      </w:r>
      <w:proofErr w:type="gramEnd"/>
      <w:r>
        <w:t xml:space="preserve"> If there is no continuity when the relay contacts close or there is no sound of clicking, the control circuit board must be changed.</w:t>
      </w:r>
    </w:p>
    <w:p w:rsidR="0017304C" w:rsidRDefault="0017304C" w:rsidP="007A0893">
      <w:pPr>
        <w:jc w:val="both"/>
      </w:pPr>
    </w:p>
    <w:p w:rsidR="0017304C" w:rsidRPr="007A0893" w:rsidRDefault="0017304C" w:rsidP="007A0893">
      <w:pPr>
        <w:jc w:val="both"/>
        <w:rPr>
          <w:b/>
          <w:bCs/>
        </w:rPr>
      </w:pPr>
      <w:r w:rsidRPr="007A0893">
        <w:rPr>
          <w:b/>
          <w:bCs/>
        </w:rPr>
        <w:t>Current</w:t>
      </w:r>
      <w:r>
        <w:rPr>
          <w:b/>
          <w:bCs/>
        </w:rPr>
        <w:t xml:space="preserve"> </w:t>
      </w:r>
      <w:r w:rsidRPr="007A0893">
        <w:rPr>
          <w:b/>
          <w:bCs/>
        </w:rPr>
        <w:t>loop</w:t>
      </w:r>
    </w:p>
    <w:p w:rsidR="0017304C" w:rsidRDefault="0017304C" w:rsidP="007A0893">
      <w:pPr>
        <w:jc w:val="both"/>
      </w:pPr>
      <w:r>
        <w:t xml:space="preserve">To test the current loop, a test meter set to mA is necessary. Connect the meter probes to the connector </w:t>
      </w:r>
      <w:proofErr w:type="gramStart"/>
      <w:r>
        <w:t>marked[</w:t>
      </w:r>
      <w:proofErr w:type="gramEnd"/>
      <w:r>
        <w:t xml:space="preserve">20mA+ und 20mA-]. </w:t>
      </w:r>
    </w:p>
    <w:p w:rsidR="0017304C" w:rsidRDefault="0017304C" w:rsidP="000A1E0E"/>
    <w:p w:rsidR="0017304C" w:rsidRDefault="0017304C" w:rsidP="000A1E0E"/>
    <w:p w:rsidR="0017304C" w:rsidRDefault="0017304C" w:rsidP="000A1E0E"/>
    <w:p w:rsidR="0017304C" w:rsidRDefault="0017304C" w:rsidP="000A1E0E"/>
    <w:p w:rsidR="0017304C" w:rsidRDefault="0017304C" w:rsidP="000A1E0E"/>
    <w:p w:rsidR="0017304C" w:rsidRDefault="0017304C" w:rsidP="000A1E0E"/>
    <w:p w:rsidR="0017304C" w:rsidRDefault="0017304C" w:rsidP="000A1E0E"/>
    <w:p w:rsidR="0017304C" w:rsidRDefault="0017304C" w:rsidP="000A1E0E"/>
    <w:p w:rsidR="0017304C" w:rsidRDefault="0017304C" w:rsidP="000A1E0E"/>
    <w:p w:rsidR="0017304C" w:rsidRDefault="0017304C" w:rsidP="000A1E0E"/>
    <w:p w:rsidR="0017304C" w:rsidRPr="00574B38" w:rsidRDefault="0017304C" w:rsidP="00280C16">
      <w:pPr>
        <w:rPr>
          <w:lang w:val="en-GB"/>
        </w:rPr>
      </w:pPr>
    </w:p>
    <w:p w:rsidR="0017304C" w:rsidRDefault="0017304C" w:rsidP="00071228">
      <w:pPr>
        <w:pStyle w:val="Heading1"/>
        <w:rPr>
          <w:lang w:val="en-GB"/>
        </w:rPr>
      </w:pPr>
      <w:bookmarkStart w:id="75" w:name="_Toc469403645"/>
      <w:r w:rsidRPr="00071228">
        <w:rPr>
          <w:lang w:val="en-GB"/>
        </w:rPr>
        <w:lastRenderedPageBreak/>
        <w:t>Spare parts</w:t>
      </w:r>
      <w:bookmarkEnd w:id="75"/>
    </w:p>
    <w:p w:rsidR="00F93264" w:rsidRPr="00F93264" w:rsidRDefault="00F93264" w:rsidP="00F93264">
      <w:pPr>
        <w:rPr>
          <w:lang w:val="en-GB"/>
        </w:rPr>
      </w:pPr>
      <w:r>
        <w:rPr>
          <w:noProof/>
        </w:rPr>
        <w:drawing>
          <wp:inline distT="0" distB="0" distL="0" distR="0" wp14:anchorId="28D78953" wp14:editId="6FBC107D">
            <wp:extent cx="5171936" cy="8315325"/>
            <wp:effectExtent l="0" t="0" r="0" b="0"/>
            <wp:docPr id="7175" name="Picture 7175" descr="C:\Users\kthen.000\Desktop\Photos\6051\6051 Exploded 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then.000\Desktop\Photos\6051\6051 Exploded View.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71936" cy="8315325"/>
                    </a:xfrm>
                    <a:prstGeom prst="rect">
                      <a:avLst/>
                    </a:prstGeom>
                    <a:noFill/>
                    <a:ln>
                      <a:noFill/>
                    </a:ln>
                  </pic:spPr>
                </pic:pic>
              </a:graphicData>
            </a:graphic>
          </wp:inline>
        </w:drawing>
      </w:r>
    </w:p>
    <w:tbl>
      <w:tblPr>
        <w:tblpPr w:leftFromText="180" w:rightFromText="180" w:vertAnchor="text" w:horzAnchor="margin" w:tblpX="112" w:tblpY="240"/>
        <w:tblW w:w="8028" w:type="dxa"/>
        <w:tblLook w:val="01E0" w:firstRow="1" w:lastRow="1" w:firstColumn="1" w:lastColumn="1" w:noHBand="0" w:noVBand="0"/>
      </w:tblPr>
      <w:tblGrid>
        <w:gridCol w:w="1427"/>
        <w:gridCol w:w="4981"/>
        <w:gridCol w:w="1620"/>
      </w:tblGrid>
      <w:tr w:rsidR="00A7497F" w:rsidRPr="002A5F2A" w:rsidTr="00F93264">
        <w:trPr>
          <w:trHeight w:val="314"/>
        </w:trPr>
        <w:tc>
          <w:tcPr>
            <w:tcW w:w="1427" w:type="dxa"/>
            <w:tcBorders>
              <w:top w:val="single" w:sz="6" w:space="0" w:color="808080"/>
              <w:left w:val="single" w:sz="6" w:space="0" w:color="808080"/>
              <w:bottom w:val="single" w:sz="6" w:space="0" w:color="808080"/>
              <w:right w:val="single" w:sz="6" w:space="0" w:color="808080"/>
            </w:tcBorders>
            <w:vAlign w:val="center"/>
          </w:tcPr>
          <w:p w:rsidR="00A7497F" w:rsidRPr="002A5F2A" w:rsidRDefault="00A7497F" w:rsidP="00F93264">
            <w:pPr>
              <w:spacing w:after="0"/>
              <w:rPr>
                <w:b/>
                <w:bCs/>
                <w:lang w:val="en-GB"/>
              </w:rPr>
            </w:pPr>
            <w:r w:rsidRPr="002A5F2A">
              <w:rPr>
                <w:b/>
                <w:bCs/>
                <w:lang w:val="en-GB"/>
              </w:rPr>
              <w:lastRenderedPageBreak/>
              <w:t>Article n</w:t>
            </w:r>
            <w:r w:rsidRPr="002A5F2A">
              <w:rPr>
                <w:b/>
                <w:bCs/>
                <w:u w:val="single"/>
                <w:vertAlign w:val="superscript"/>
                <w:lang w:val="en-GB"/>
              </w:rPr>
              <w:t>o</w:t>
            </w:r>
          </w:p>
        </w:tc>
        <w:tc>
          <w:tcPr>
            <w:tcW w:w="4981" w:type="dxa"/>
            <w:tcBorders>
              <w:top w:val="single" w:sz="6" w:space="0" w:color="808080"/>
              <w:left w:val="single" w:sz="6" w:space="0" w:color="808080"/>
              <w:bottom w:val="single" w:sz="6" w:space="0" w:color="808080"/>
              <w:right w:val="single" w:sz="6" w:space="0" w:color="808080"/>
            </w:tcBorders>
            <w:vAlign w:val="center"/>
          </w:tcPr>
          <w:p w:rsidR="00A7497F" w:rsidRPr="002A5F2A" w:rsidRDefault="00A7497F" w:rsidP="00F93264">
            <w:pPr>
              <w:spacing w:after="0"/>
              <w:rPr>
                <w:b/>
                <w:bCs/>
                <w:lang w:val="en-GB"/>
              </w:rPr>
            </w:pPr>
            <w:r w:rsidRPr="002A5F2A">
              <w:rPr>
                <w:b/>
                <w:bCs/>
                <w:lang w:val="en-GB"/>
              </w:rPr>
              <w:t>Description</w:t>
            </w:r>
          </w:p>
        </w:tc>
        <w:tc>
          <w:tcPr>
            <w:tcW w:w="1620" w:type="dxa"/>
            <w:tcBorders>
              <w:top w:val="single" w:sz="6" w:space="0" w:color="808080"/>
              <w:left w:val="single" w:sz="6" w:space="0" w:color="808080"/>
              <w:bottom w:val="single" w:sz="6" w:space="0" w:color="808080"/>
              <w:right w:val="single" w:sz="6" w:space="0" w:color="808080"/>
            </w:tcBorders>
          </w:tcPr>
          <w:p w:rsidR="00A7497F" w:rsidRPr="002A5F2A" w:rsidRDefault="00A7497F" w:rsidP="00F93264">
            <w:pPr>
              <w:spacing w:after="0"/>
              <w:rPr>
                <w:b/>
                <w:bCs/>
                <w:lang w:val="en-GB"/>
              </w:rPr>
            </w:pPr>
            <w:r>
              <w:rPr>
                <w:b/>
                <w:bCs/>
                <w:lang w:val="en-GB"/>
              </w:rPr>
              <w:t>Part Number</w:t>
            </w:r>
          </w:p>
        </w:tc>
      </w:tr>
      <w:tr w:rsidR="00A7497F" w:rsidRPr="002A5F2A" w:rsidTr="00F93264">
        <w:trPr>
          <w:trHeight w:hRule="exact" w:val="283"/>
        </w:trPr>
        <w:tc>
          <w:tcPr>
            <w:tcW w:w="1427" w:type="dxa"/>
            <w:tcBorders>
              <w:top w:val="single" w:sz="6" w:space="0" w:color="808080"/>
              <w:left w:val="single" w:sz="6" w:space="0" w:color="808080"/>
              <w:bottom w:val="single" w:sz="6" w:space="0" w:color="808080"/>
              <w:right w:val="single" w:sz="6" w:space="0" w:color="808080"/>
            </w:tcBorders>
            <w:vAlign w:val="center"/>
          </w:tcPr>
          <w:p w:rsidR="00A7497F" w:rsidRPr="002A5F2A" w:rsidRDefault="00A7497F" w:rsidP="00F93264">
            <w:pPr>
              <w:spacing w:after="0" w:line="240" w:lineRule="auto"/>
              <w:rPr>
                <w:sz w:val="20"/>
                <w:szCs w:val="20"/>
                <w:lang w:val="en-GB"/>
              </w:rPr>
            </w:pPr>
            <w:r w:rsidRPr="002A5F2A">
              <w:rPr>
                <w:sz w:val="20"/>
                <w:szCs w:val="20"/>
                <w:lang w:val="en-GB"/>
              </w:rPr>
              <w:t>111 002</w:t>
            </w:r>
          </w:p>
        </w:tc>
        <w:tc>
          <w:tcPr>
            <w:tcW w:w="4981" w:type="dxa"/>
            <w:tcBorders>
              <w:top w:val="single" w:sz="6" w:space="0" w:color="808080"/>
              <w:left w:val="single" w:sz="6" w:space="0" w:color="808080"/>
              <w:bottom w:val="single" w:sz="6" w:space="0" w:color="808080"/>
              <w:right w:val="single" w:sz="6" w:space="0" w:color="808080"/>
            </w:tcBorders>
            <w:vAlign w:val="center"/>
          </w:tcPr>
          <w:p w:rsidR="00A7497F" w:rsidRPr="002A5F2A" w:rsidRDefault="00A7497F" w:rsidP="00F93264">
            <w:pPr>
              <w:spacing w:after="0" w:line="240" w:lineRule="auto"/>
              <w:rPr>
                <w:sz w:val="20"/>
                <w:szCs w:val="20"/>
                <w:lang w:val="en-GB"/>
              </w:rPr>
            </w:pPr>
            <w:r w:rsidRPr="002A5F2A">
              <w:rPr>
                <w:sz w:val="20"/>
                <w:szCs w:val="20"/>
                <w:lang w:val="en-GB"/>
              </w:rPr>
              <w:t>Magnetic stirrer</w:t>
            </w:r>
          </w:p>
        </w:tc>
        <w:tc>
          <w:tcPr>
            <w:tcW w:w="1620" w:type="dxa"/>
            <w:tcBorders>
              <w:top w:val="single" w:sz="6" w:space="0" w:color="808080"/>
              <w:left w:val="single" w:sz="6" w:space="0" w:color="808080"/>
              <w:bottom w:val="single" w:sz="6" w:space="0" w:color="808080"/>
              <w:right w:val="single" w:sz="6" w:space="0" w:color="808080"/>
            </w:tcBorders>
          </w:tcPr>
          <w:p w:rsidR="00A7497F" w:rsidRPr="002A5F2A" w:rsidRDefault="00043B34" w:rsidP="00F93264">
            <w:pPr>
              <w:spacing w:after="0" w:line="240" w:lineRule="auto"/>
              <w:rPr>
                <w:sz w:val="20"/>
                <w:szCs w:val="20"/>
                <w:lang w:val="en-GB"/>
              </w:rPr>
            </w:pPr>
            <w:r>
              <w:rPr>
                <w:sz w:val="20"/>
                <w:szCs w:val="20"/>
                <w:lang w:val="en-GB"/>
              </w:rPr>
              <w:t>W6050-</w:t>
            </w:r>
            <w:r w:rsidR="00A7497F" w:rsidRPr="00A7497F">
              <w:rPr>
                <w:sz w:val="20"/>
                <w:szCs w:val="20"/>
                <w:lang w:val="en-GB"/>
              </w:rPr>
              <w:t>002</w:t>
            </w:r>
          </w:p>
        </w:tc>
      </w:tr>
      <w:tr w:rsidR="00A7497F" w:rsidRPr="002A5F2A" w:rsidTr="00F93264">
        <w:trPr>
          <w:trHeight w:hRule="exact" w:val="283"/>
        </w:trPr>
        <w:tc>
          <w:tcPr>
            <w:tcW w:w="1427" w:type="dxa"/>
            <w:tcBorders>
              <w:top w:val="single" w:sz="6" w:space="0" w:color="808080"/>
              <w:left w:val="single" w:sz="6" w:space="0" w:color="808080"/>
              <w:bottom w:val="single" w:sz="6" w:space="0" w:color="808080"/>
              <w:right w:val="single" w:sz="6" w:space="0" w:color="808080"/>
            </w:tcBorders>
            <w:vAlign w:val="center"/>
          </w:tcPr>
          <w:p w:rsidR="00A7497F" w:rsidRPr="002A5F2A" w:rsidRDefault="00A7497F" w:rsidP="00F93264">
            <w:pPr>
              <w:spacing w:after="0" w:line="240" w:lineRule="auto"/>
              <w:rPr>
                <w:sz w:val="20"/>
                <w:szCs w:val="20"/>
                <w:lang w:val="en-GB"/>
              </w:rPr>
            </w:pPr>
            <w:r w:rsidRPr="002A5F2A">
              <w:rPr>
                <w:sz w:val="20"/>
                <w:szCs w:val="20"/>
                <w:lang w:val="en-GB"/>
              </w:rPr>
              <w:t>111 008</w:t>
            </w:r>
          </w:p>
        </w:tc>
        <w:tc>
          <w:tcPr>
            <w:tcW w:w="4981" w:type="dxa"/>
            <w:tcBorders>
              <w:top w:val="single" w:sz="6" w:space="0" w:color="808080"/>
              <w:left w:val="single" w:sz="6" w:space="0" w:color="808080"/>
              <w:bottom w:val="single" w:sz="6" w:space="0" w:color="808080"/>
              <w:right w:val="single" w:sz="6" w:space="0" w:color="808080"/>
            </w:tcBorders>
            <w:vAlign w:val="center"/>
          </w:tcPr>
          <w:p w:rsidR="00A7497F" w:rsidRPr="002A5F2A" w:rsidRDefault="00A7497F" w:rsidP="00F93264">
            <w:pPr>
              <w:spacing w:after="0" w:line="240" w:lineRule="auto"/>
              <w:rPr>
                <w:sz w:val="20"/>
                <w:szCs w:val="20"/>
                <w:lang w:val="en-GB"/>
              </w:rPr>
            </w:pPr>
            <w:r w:rsidRPr="002A5F2A">
              <w:rPr>
                <w:sz w:val="20"/>
                <w:szCs w:val="20"/>
                <w:lang w:val="en-GB"/>
              </w:rPr>
              <w:t>Bottle connector</w:t>
            </w:r>
          </w:p>
        </w:tc>
        <w:tc>
          <w:tcPr>
            <w:tcW w:w="1620" w:type="dxa"/>
            <w:tcBorders>
              <w:top w:val="single" w:sz="6" w:space="0" w:color="808080"/>
              <w:left w:val="single" w:sz="6" w:space="0" w:color="808080"/>
              <w:bottom w:val="single" w:sz="6" w:space="0" w:color="808080"/>
              <w:right w:val="single" w:sz="6" w:space="0" w:color="808080"/>
            </w:tcBorders>
          </w:tcPr>
          <w:p w:rsidR="00A7497F" w:rsidRPr="002A5F2A" w:rsidRDefault="00043B34" w:rsidP="00F93264">
            <w:pPr>
              <w:spacing w:after="0" w:line="240" w:lineRule="auto"/>
              <w:rPr>
                <w:sz w:val="20"/>
                <w:szCs w:val="20"/>
                <w:lang w:val="en-GB"/>
              </w:rPr>
            </w:pPr>
            <w:r>
              <w:rPr>
                <w:sz w:val="20"/>
                <w:szCs w:val="20"/>
                <w:lang w:val="en-GB"/>
              </w:rPr>
              <w:t>W6050-</w:t>
            </w:r>
            <w:r w:rsidRPr="00A7497F">
              <w:rPr>
                <w:sz w:val="20"/>
                <w:szCs w:val="20"/>
                <w:lang w:val="en-GB"/>
              </w:rPr>
              <w:t>00</w:t>
            </w:r>
            <w:r>
              <w:rPr>
                <w:sz w:val="20"/>
                <w:szCs w:val="20"/>
                <w:lang w:val="en-GB"/>
              </w:rPr>
              <w:t>8</w:t>
            </w:r>
          </w:p>
        </w:tc>
      </w:tr>
      <w:tr w:rsidR="00A7497F" w:rsidRPr="002A5F2A" w:rsidTr="00F93264">
        <w:trPr>
          <w:trHeight w:hRule="exact" w:val="374"/>
        </w:trPr>
        <w:tc>
          <w:tcPr>
            <w:tcW w:w="1427" w:type="dxa"/>
            <w:tcBorders>
              <w:top w:val="single" w:sz="6" w:space="0" w:color="808080"/>
              <w:left w:val="single" w:sz="6" w:space="0" w:color="808080"/>
              <w:bottom w:val="single" w:sz="4" w:space="0" w:color="auto"/>
              <w:right w:val="single" w:sz="6" w:space="0" w:color="808080"/>
            </w:tcBorders>
            <w:vAlign w:val="center"/>
          </w:tcPr>
          <w:p w:rsidR="00A7497F" w:rsidRPr="002A5F2A" w:rsidRDefault="00A7497F" w:rsidP="00F93264">
            <w:pPr>
              <w:spacing w:after="0" w:line="240" w:lineRule="auto"/>
              <w:rPr>
                <w:sz w:val="20"/>
                <w:szCs w:val="20"/>
                <w:lang w:val="en-GB"/>
              </w:rPr>
            </w:pPr>
            <w:r w:rsidRPr="002A5F2A">
              <w:rPr>
                <w:sz w:val="20"/>
                <w:szCs w:val="20"/>
                <w:lang w:val="en-GB"/>
              </w:rPr>
              <w:t>111 009</w:t>
            </w:r>
          </w:p>
        </w:tc>
        <w:tc>
          <w:tcPr>
            <w:tcW w:w="4981" w:type="dxa"/>
            <w:tcBorders>
              <w:top w:val="single" w:sz="6" w:space="0" w:color="808080"/>
              <w:left w:val="single" w:sz="6" w:space="0" w:color="808080"/>
              <w:bottom w:val="single" w:sz="4" w:space="0" w:color="auto"/>
              <w:right w:val="single" w:sz="6" w:space="0" w:color="808080"/>
            </w:tcBorders>
            <w:vAlign w:val="center"/>
          </w:tcPr>
          <w:p w:rsidR="00A7497F" w:rsidRPr="002A5F2A" w:rsidRDefault="00A7497F" w:rsidP="00F93264">
            <w:pPr>
              <w:spacing w:after="0" w:line="240" w:lineRule="auto"/>
              <w:rPr>
                <w:sz w:val="20"/>
                <w:szCs w:val="20"/>
                <w:lang w:val="en-GB"/>
              </w:rPr>
            </w:pPr>
            <w:r w:rsidRPr="002A5F2A">
              <w:rPr>
                <w:sz w:val="20"/>
                <w:szCs w:val="20"/>
                <w:lang w:val="en-GB"/>
              </w:rPr>
              <w:t>Bottle adapter</w:t>
            </w:r>
          </w:p>
        </w:tc>
        <w:tc>
          <w:tcPr>
            <w:tcW w:w="1620" w:type="dxa"/>
            <w:tcBorders>
              <w:top w:val="single" w:sz="6" w:space="0" w:color="808080"/>
              <w:left w:val="single" w:sz="6" w:space="0" w:color="808080"/>
              <w:bottom w:val="single" w:sz="4" w:space="0" w:color="auto"/>
              <w:right w:val="single" w:sz="6" w:space="0" w:color="808080"/>
            </w:tcBorders>
          </w:tcPr>
          <w:p w:rsidR="00A7497F" w:rsidRPr="002A5F2A" w:rsidRDefault="00043B34" w:rsidP="00F93264">
            <w:pPr>
              <w:spacing w:after="0" w:line="240" w:lineRule="auto"/>
              <w:rPr>
                <w:sz w:val="20"/>
                <w:szCs w:val="20"/>
                <w:lang w:val="en-GB"/>
              </w:rPr>
            </w:pPr>
            <w:r>
              <w:rPr>
                <w:sz w:val="20"/>
                <w:szCs w:val="20"/>
                <w:lang w:val="en-GB"/>
              </w:rPr>
              <w:t>W6050-</w:t>
            </w:r>
            <w:r w:rsidRPr="00A7497F">
              <w:rPr>
                <w:sz w:val="20"/>
                <w:szCs w:val="20"/>
                <w:lang w:val="en-GB"/>
              </w:rPr>
              <w:t>00</w:t>
            </w:r>
            <w:r>
              <w:rPr>
                <w:sz w:val="20"/>
                <w:szCs w:val="20"/>
                <w:lang w:val="en-GB"/>
              </w:rPr>
              <w:t>9</w:t>
            </w:r>
          </w:p>
        </w:tc>
      </w:tr>
      <w:tr w:rsidR="00A7497F" w:rsidRPr="002A5F2A" w:rsidTr="00F93264">
        <w:trPr>
          <w:trHeight w:hRule="exact" w:val="285"/>
        </w:trPr>
        <w:tc>
          <w:tcPr>
            <w:tcW w:w="1427" w:type="dxa"/>
            <w:tcBorders>
              <w:top w:val="single" w:sz="4" w:space="0" w:color="auto"/>
              <w:left w:val="single" w:sz="6" w:space="0" w:color="808080"/>
              <w:bottom w:val="single" w:sz="6" w:space="0" w:color="808080"/>
              <w:right w:val="single" w:sz="6" w:space="0" w:color="808080"/>
            </w:tcBorders>
            <w:vAlign w:val="center"/>
          </w:tcPr>
          <w:p w:rsidR="00A7497F" w:rsidRPr="002A5F2A" w:rsidRDefault="00A7497F" w:rsidP="00F93264">
            <w:pPr>
              <w:spacing w:after="0" w:line="240" w:lineRule="auto"/>
              <w:rPr>
                <w:sz w:val="20"/>
                <w:szCs w:val="20"/>
                <w:lang w:val="en-GB"/>
              </w:rPr>
            </w:pPr>
            <w:r w:rsidRPr="002A5F2A">
              <w:rPr>
                <w:sz w:val="20"/>
                <w:szCs w:val="20"/>
                <w:lang w:val="en-GB"/>
              </w:rPr>
              <w:t>111 011</w:t>
            </w:r>
          </w:p>
        </w:tc>
        <w:tc>
          <w:tcPr>
            <w:tcW w:w="4981" w:type="dxa"/>
            <w:tcBorders>
              <w:top w:val="single" w:sz="4" w:space="0" w:color="auto"/>
              <w:left w:val="single" w:sz="6" w:space="0" w:color="808080"/>
              <w:bottom w:val="single" w:sz="6" w:space="0" w:color="808080"/>
              <w:right w:val="single" w:sz="6" w:space="0" w:color="808080"/>
            </w:tcBorders>
            <w:vAlign w:val="center"/>
          </w:tcPr>
          <w:p w:rsidR="00A7497F" w:rsidRPr="002A5F2A" w:rsidRDefault="00A7497F" w:rsidP="00F93264">
            <w:pPr>
              <w:spacing w:after="0" w:line="240" w:lineRule="auto"/>
              <w:rPr>
                <w:sz w:val="20"/>
                <w:szCs w:val="20"/>
                <w:lang w:val="en-GB"/>
              </w:rPr>
            </w:pPr>
            <w:r w:rsidRPr="002A5F2A">
              <w:rPr>
                <w:sz w:val="20"/>
                <w:szCs w:val="20"/>
                <w:lang w:val="en-GB"/>
              </w:rPr>
              <w:t>Suction lance</w:t>
            </w:r>
          </w:p>
        </w:tc>
        <w:tc>
          <w:tcPr>
            <w:tcW w:w="1620" w:type="dxa"/>
            <w:tcBorders>
              <w:top w:val="single" w:sz="4" w:space="0" w:color="auto"/>
              <w:left w:val="single" w:sz="6" w:space="0" w:color="808080"/>
              <w:bottom w:val="single" w:sz="6" w:space="0" w:color="808080"/>
              <w:right w:val="single" w:sz="6" w:space="0" w:color="808080"/>
            </w:tcBorders>
          </w:tcPr>
          <w:p w:rsidR="00A7497F" w:rsidRPr="002A5F2A" w:rsidRDefault="00043B34" w:rsidP="00F93264">
            <w:pPr>
              <w:spacing w:after="0" w:line="240" w:lineRule="auto"/>
              <w:rPr>
                <w:sz w:val="20"/>
                <w:szCs w:val="20"/>
                <w:lang w:val="en-GB"/>
              </w:rPr>
            </w:pPr>
            <w:r>
              <w:rPr>
                <w:sz w:val="20"/>
                <w:szCs w:val="20"/>
                <w:lang w:val="en-GB"/>
              </w:rPr>
              <w:t>W6050-</w:t>
            </w:r>
            <w:r w:rsidRPr="00A7497F">
              <w:rPr>
                <w:sz w:val="20"/>
                <w:szCs w:val="20"/>
                <w:lang w:val="en-GB"/>
              </w:rPr>
              <w:t>0</w:t>
            </w:r>
            <w:r>
              <w:rPr>
                <w:sz w:val="20"/>
                <w:szCs w:val="20"/>
                <w:lang w:val="en-GB"/>
              </w:rPr>
              <w:t>11</w:t>
            </w:r>
          </w:p>
        </w:tc>
      </w:tr>
      <w:tr w:rsidR="00A7497F" w:rsidRPr="002A5F2A" w:rsidTr="00F93264">
        <w:trPr>
          <w:trHeight w:hRule="exact" w:val="283"/>
        </w:trPr>
        <w:tc>
          <w:tcPr>
            <w:tcW w:w="1427" w:type="dxa"/>
            <w:tcBorders>
              <w:top w:val="single" w:sz="6" w:space="0" w:color="808080"/>
              <w:left w:val="single" w:sz="6" w:space="0" w:color="808080"/>
              <w:bottom w:val="single" w:sz="6" w:space="0" w:color="808080"/>
              <w:right w:val="single" w:sz="6" w:space="0" w:color="808080"/>
            </w:tcBorders>
            <w:vAlign w:val="center"/>
          </w:tcPr>
          <w:p w:rsidR="00A7497F" w:rsidRPr="002A5F2A" w:rsidRDefault="00A7497F" w:rsidP="00F93264">
            <w:pPr>
              <w:spacing w:after="0" w:line="240" w:lineRule="auto"/>
              <w:rPr>
                <w:sz w:val="20"/>
                <w:szCs w:val="20"/>
                <w:lang w:val="en-GB"/>
              </w:rPr>
            </w:pPr>
            <w:r w:rsidRPr="002A5F2A">
              <w:rPr>
                <w:sz w:val="20"/>
                <w:szCs w:val="20"/>
                <w:lang w:val="en-GB"/>
              </w:rPr>
              <w:t>111 060</w:t>
            </w:r>
          </w:p>
          <w:p w:rsidR="00A7497F" w:rsidRPr="002A5F2A" w:rsidRDefault="00A7497F" w:rsidP="00F93264">
            <w:pPr>
              <w:spacing w:after="0" w:line="240" w:lineRule="auto"/>
              <w:rPr>
                <w:sz w:val="20"/>
                <w:szCs w:val="20"/>
                <w:lang w:val="en-GB"/>
              </w:rPr>
            </w:pPr>
          </w:p>
          <w:p w:rsidR="00A7497F" w:rsidRPr="002A5F2A" w:rsidRDefault="00A7497F" w:rsidP="00F93264">
            <w:pPr>
              <w:spacing w:after="0" w:line="240" w:lineRule="auto"/>
              <w:rPr>
                <w:sz w:val="20"/>
                <w:szCs w:val="20"/>
                <w:lang w:val="en-GB"/>
              </w:rPr>
            </w:pPr>
          </w:p>
        </w:tc>
        <w:tc>
          <w:tcPr>
            <w:tcW w:w="4981" w:type="dxa"/>
            <w:tcBorders>
              <w:top w:val="single" w:sz="6" w:space="0" w:color="808080"/>
              <w:left w:val="single" w:sz="6" w:space="0" w:color="808080"/>
              <w:bottom w:val="single" w:sz="6" w:space="0" w:color="808080"/>
              <w:right w:val="single" w:sz="6" w:space="0" w:color="808080"/>
            </w:tcBorders>
            <w:vAlign w:val="center"/>
          </w:tcPr>
          <w:p w:rsidR="00A7497F" w:rsidRPr="002A5F2A" w:rsidRDefault="00A7497F" w:rsidP="00F93264">
            <w:pPr>
              <w:spacing w:after="0" w:line="240" w:lineRule="auto"/>
              <w:rPr>
                <w:sz w:val="20"/>
                <w:szCs w:val="20"/>
                <w:lang w:val="en-GB"/>
              </w:rPr>
            </w:pPr>
            <w:r w:rsidRPr="002A5F2A">
              <w:rPr>
                <w:sz w:val="20"/>
                <w:szCs w:val="20"/>
                <w:lang w:val="en-GB"/>
              </w:rPr>
              <w:t>Bottle cap</w:t>
            </w:r>
          </w:p>
        </w:tc>
        <w:tc>
          <w:tcPr>
            <w:tcW w:w="1620" w:type="dxa"/>
            <w:tcBorders>
              <w:top w:val="single" w:sz="6" w:space="0" w:color="808080"/>
              <w:left w:val="single" w:sz="6" w:space="0" w:color="808080"/>
              <w:bottom w:val="single" w:sz="6" w:space="0" w:color="808080"/>
              <w:right w:val="single" w:sz="6" w:space="0" w:color="808080"/>
            </w:tcBorders>
          </w:tcPr>
          <w:p w:rsidR="00A7497F" w:rsidRPr="002A5F2A" w:rsidRDefault="00043B34" w:rsidP="00F93264">
            <w:pPr>
              <w:spacing w:after="0" w:line="240" w:lineRule="auto"/>
              <w:rPr>
                <w:sz w:val="20"/>
                <w:szCs w:val="20"/>
                <w:lang w:val="en-GB"/>
              </w:rPr>
            </w:pPr>
            <w:r>
              <w:rPr>
                <w:sz w:val="20"/>
                <w:szCs w:val="20"/>
                <w:lang w:val="en-GB"/>
              </w:rPr>
              <w:t>W6050-</w:t>
            </w:r>
            <w:r w:rsidRPr="00A7497F">
              <w:rPr>
                <w:sz w:val="20"/>
                <w:szCs w:val="20"/>
                <w:lang w:val="en-GB"/>
              </w:rPr>
              <w:t>0</w:t>
            </w:r>
            <w:r>
              <w:rPr>
                <w:sz w:val="20"/>
                <w:szCs w:val="20"/>
                <w:lang w:val="en-GB"/>
              </w:rPr>
              <w:t>60</w:t>
            </w:r>
          </w:p>
        </w:tc>
      </w:tr>
      <w:tr w:rsidR="00A7497F" w:rsidRPr="002A5F2A" w:rsidTr="00F93264">
        <w:trPr>
          <w:trHeight w:hRule="exact" w:val="283"/>
        </w:trPr>
        <w:tc>
          <w:tcPr>
            <w:tcW w:w="1427" w:type="dxa"/>
            <w:tcBorders>
              <w:top w:val="single" w:sz="6" w:space="0" w:color="808080"/>
              <w:left w:val="single" w:sz="6" w:space="0" w:color="808080"/>
              <w:bottom w:val="single" w:sz="6" w:space="0" w:color="808080"/>
              <w:right w:val="single" w:sz="6" w:space="0" w:color="808080"/>
            </w:tcBorders>
            <w:vAlign w:val="center"/>
          </w:tcPr>
          <w:p w:rsidR="00A7497F" w:rsidRPr="002A5F2A" w:rsidRDefault="00A7497F" w:rsidP="00F93264">
            <w:pPr>
              <w:spacing w:after="0" w:line="240" w:lineRule="auto"/>
              <w:rPr>
                <w:sz w:val="20"/>
                <w:szCs w:val="20"/>
                <w:lang w:val="en-GB"/>
              </w:rPr>
            </w:pPr>
            <w:r w:rsidRPr="002A5F2A">
              <w:rPr>
                <w:sz w:val="20"/>
                <w:szCs w:val="20"/>
                <w:lang w:val="en-GB"/>
              </w:rPr>
              <w:t>111 013</w:t>
            </w:r>
          </w:p>
        </w:tc>
        <w:tc>
          <w:tcPr>
            <w:tcW w:w="4981" w:type="dxa"/>
            <w:tcBorders>
              <w:top w:val="single" w:sz="6" w:space="0" w:color="808080"/>
              <w:left w:val="single" w:sz="6" w:space="0" w:color="808080"/>
              <w:bottom w:val="single" w:sz="6" w:space="0" w:color="808080"/>
              <w:right w:val="single" w:sz="6" w:space="0" w:color="808080"/>
            </w:tcBorders>
            <w:vAlign w:val="center"/>
          </w:tcPr>
          <w:p w:rsidR="00A7497F" w:rsidRPr="002A5F2A" w:rsidRDefault="00A7497F" w:rsidP="00F93264">
            <w:pPr>
              <w:spacing w:after="0" w:line="240" w:lineRule="auto"/>
              <w:rPr>
                <w:sz w:val="20"/>
                <w:szCs w:val="20"/>
                <w:lang w:val="en-GB"/>
              </w:rPr>
            </w:pPr>
            <w:r w:rsidRPr="002A5F2A">
              <w:rPr>
                <w:sz w:val="20"/>
                <w:szCs w:val="20"/>
                <w:lang w:val="en-GB"/>
              </w:rPr>
              <w:t>Inlet pipe ¼"</w:t>
            </w:r>
          </w:p>
        </w:tc>
        <w:tc>
          <w:tcPr>
            <w:tcW w:w="1620" w:type="dxa"/>
            <w:tcBorders>
              <w:top w:val="single" w:sz="6" w:space="0" w:color="808080"/>
              <w:left w:val="single" w:sz="6" w:space="0" w:color="808080"/>
              <w:bottom w:val="single" w:sz="6" w:space="0" w:color="808080"/>
              <w:right w:val="single" w:sz="6" w:space="0" w:color="808080"/>
            </w:tcBorders>
          </w:tcPr>
          <w:p w:rsidR="00A7497F" w:rsidRPr="002A5F2A" w:rsidRDefault="00043B34" w:rsidP="00F93264">
            <w:pPr>
              <w:spacing w:after="0" w:line="240" w:lineRule="auto"/>
              <w:rPr>
                <w:sz w:val="20"/>
                <w:szCs w:val="20"/>
                <w:lang w:val="en-GB"/>
              </w:rPr>
            </w:pPr>
            <w:r>
              <w:rPr>
                <w:sz w:val="20"/>
                <w:szCs w:val="20"/>
                <w:lang w:val="en-GB"/>
              </w:rPr>
              <w:t>W6050-</w:t>
            </w:r>
            <w:r w:rsidRPr="00A7497F">
              <w:rPr>
                <w:sz w:val="20"/>
                <w:szCs w:val="20"/>
                <w:lang w:val="en-GB"/>
              </w:rPr>
              <w:t>0</w:t>
            </w:r>
            <w:r>
              <w:rPr>
                <w:sz w:val="20"/>
                <w:szCs w:val="20"/>
                <w:lang w:val="en-GB"/>
              </w:rPr>
              <w:t>13</w:t>
            </w:r>
          </w:p>
        </w:tc>
      </w:tr>
      <w:tr w:rsidR="00A7497F" w:rsidRPr="002A5F2A" w:rsidTr="00F93264">
        <w:trPr>
          <w:trHeight w:hRule="exact" w:val="283"/>
        </w:trPr>
        <w:tc>
          <w:tcPr>
            <w:tcW w:w="1427" w:type="dxa"/>
            <w:tcBorders>
              <w:top w:val="single" w:sz="6" w:space="0" w:color="808080"/>
              <w:left w:val="single" w:sz="6" w:space="0" w:color="808080"/>
              <w:bottom w:val="single" w:sz="6" w:space="0" w:color="808080"/>
              <w:right w:val="single" w:sz="6" w:space="0" w:color="808080"/>
            </w:tcBorders>
            <w:vAlign w:val="center"/>
          </w:tcPr>
          <w:p w:rsidR="00A7497F" w:rsidRPr="002A5F2A" w:rsidRDefault="00A7497F" w:rsidP="00F93264">
            <w:pPr>
              <w:spacing w:after="0" w:line="240" w:lineRule="auto"/>
              <w:rPr>
                <w:sz w:val="20"/>
                <w:szCs w:val="20"/>
                <w:lang w:val="en-GB"/>
              </w:rPr>
            </w:pPr>
            <w:r w:rsidRPr="002A5F2A">
              <w:rPr>
                <w:sz w:val="20"/>
                <w:szCs w:val="20"/>
                <w:lang w:val="en-GB"/>
              </w:rPr>
              <w:t>111 014</w:t>
            </w:r>
          </w:p>
        </w:tc>
        <w:tc>
          <w:tcPr>
            <w:tcW w:w="4981" w:type="dxa"/>
            <w:tcBorders>
              <w:top w:val="single" w:sz="6" w:space="0" w:color="808080"/>
              <w:left w:val="single" w:sz="6" w:space="0" w:color="808080"/>
              <w:bottom w:val="single" w:sz="6" w:space="0" w:color="808080"/>
              <w:right w:val="single" w:sz="6" w:space="0" w:color="808080"/>
            </w:tcBorders>
            <w:vAlign w:val="center"/>
          </w:tcPr>
          <w:p w:rsidR="00A7497F" w:rsidRPr="002A5F2A" w:rsidRDefault="00A7497F" w:rsidP="00F93264">
            <w:pPr>
              <w:spacing w:after="0" w:line="240" w:lineRule="auto"/>
              <w:rPr>
                <w:sz w:val="20"/>
                <w:szCs w:val="20"/>
                <w:lang w:val="en-GB"/>
              </w:rPr>
            </w:pPr>
            <w:r w:rsidRPr="002A5F2A">
              <w:rPr>
                <w:sz w:val="20"/>
                <w:szCs w:val="20"/>
                <w:lang w:val="en-GB"/>
              </w:rPr>
              <w:t>Magnet valve  24V complete</w:t>
            </w:r>
          </w:p>
        </w:tc>
        <w:tc>
          <w:tcPr>
            <w:tcW w:w="1620" w:type="dxa"/>
            <w:tcBorders>
              <w:top w:val="single" w:sz="6" w:space="0" w:color="808080"/>
              <w:left w:val="single" w:sz="6" w:space="0" w:color="808080"/>
              <w:bottom w:val="single" w:sz="6" w:space="0" w:color="808080"/>
              <w:right w:val="single" w:sz="6" w:space="0" w:color="808080"/>
            </w:tcBorders>
          </w:tcPr>
          <w:p w:rsidR="00A7497F" w:rsidRPr="002A5F2A" w:rsidRDefault="00043B34" w:rsidP="00F93264">
            <w:pPr>
              <w:spacing w:after="0" w:line="240" w:lineRule="auto"/>
              <w:rPr>
                <w:sz w:val="20"/>
                <w:szCs w:val="20"/>
                <w:lang w:val="en-GB"/>
              </w:rPr>
            </w:pPr>
            <w:r>
              <w:rPr>
                <w:sz w:val="20"/>
                <w:szCs w:val="20"/>
                <w:lang w:val="en-GB"/>
              </w:rPr>
              <w:t>W6050-</w:t>
            </w:r>
            <w:r w:rsidRPr="00043B34">
              <w:rPr>
                <w:sz w:val="20"/>
                <w:szCs w:val="20"/>
                <w:lang w:val="en-GB"/>
              </w:rPr>
              <w:t>014</w:t>
            </w:r>
          </w:p>
        </w:tc>
      </w:tr>
      <w:tr w:rsidR="00A7497F" w:rsidRPr="002A5F2A" w:rsidTr="00F93264">
        <w:trPr>
          <w:trHeight w:hRule="exact" w:val="283"/>
        </w:trPr>
        <w:tc>
          <w:tcPr>
            <w:tcW w:w="1427" w:type="dxa"/>
            <w:tcBorders>
              <w:top w:val="single" w:sz="6" w:space="0" w:color="808080"/>
              <w:left w:val="single" w:sz="6" w:space="0" w:color="808080"/>
              <w:bottom w:val="single" w:sz="6" w:space="0" w:color="808080"/>
              <w:right w:val="single" w:sz="6" w:space="0" w:color="808080"/>
            </w:tcBorders>
            <w:vAlign w:val="center"/>
          </w:tcPr>
          <w:p w:rsidR="00A7497F" w:rsidRPr="002A5F2A" w:rsidRDefault="00A7497F" w:rsidP="00F93264">
            <w:pPr>
              <w:spacing w:after="0" w:line="240" w:lineRule="auto"/>
              <w:rPr>
                <w:sz w:val="20"/>
                <w:szCs w:val="20"/>
                <w:lang w:val="en-GB"/>
              </w:rPr>
            </w:pPr>
            <w:r w:rsidRPr="002A5F2A">
              <w:rPr>
                <w:sz w:val="20"/>
                <w:szCs w:val="20"/>
                <w:lang w:val="en-GB"/>
              </w:rPr>
              <w:t>111 015</w:t>
            </w:r>
          </w:p>
        </w:tc>
        <w:tc>
          <w:tcPr>
            <w:tcW w:w="4981" w:type="dxa"/>
            <w:tcBorders>
              <w:top w:val="single" w:sz="6" w:space="0" w:color="808080"/>
              <w:left w:val="single" w:sz="6" w:space="0" w:color="808080"/>
              <w:bottom w:val="single" w:sz="6" w:space="0" w:color="808080"/>
              <w:right w:val="single" w:sz="6" w:space="0" w:color="808080"/>
            </w:tcBorders>
            <w:vAlign w:val="center"/>
          </w:tcPr>
          <w:p w:rsidR="00A7497F" w:rsidRPr="002A5F2A" w:rsidRDefault="00A7497F" w:rsidP="00F93264">
            <w:pPr>
              <w:spacing w:after="0" w:line="240" w:lineRule="auto"/>
              <w:rPr>
                <w:sz w:val="20"/>
                <w:szCs w:val="20"/>
                <w:lang w:val="en-GB"/>
              </w:rPr>
            </w:pPr>
            <w:r w:rsidRPr="002A5F2A">
              <w:rPr>
                <w:sz w:val="20"/>
                <w:szCs w:val="20"/>
                <w:lang w:val="en-GB"/>
              </w:rPr>
              <w:t>Outlet pipe 6mm</w:t>
            </w:r>
          </w:p>
        </w:tc>
        <w:tc>
          <w:tcPr>
            <w:tcW w:w="1620" w:type="dxa"/>
            <w:tcBorders>
              <w:top w:val="single" w:sz="6" w:space="0" w:color="808080"/>
              <w:left w:val="single" w:sz="6" w:space="0" w:color="808080"/>
              <w:bottom w:val="single" w:sz="6" w:space="0" w:color="808080"/>
              <w:right w:val="single" w:sz="6" w:space="0" w:color="808080"/>
            </w:tcBorders>
          </w:tcPr>
          <w:p w:rsidR="00A7497F" w:rsidRPr="002A5F2A" w:rsidRDefault="00043B34" w:rsidP="00F93264">
            <w:pPr>
              <w:spacing w:after="0" w:line="240" w:lineRule="auto"/>
              <w:rPr>
                <w:sz w:val="20"/>
                <w:szCs w:val="20"/>
                <w:lang w:val="en-GB"/>
              </w:rPr>
            </w:pPr>
            <w:r>
              <w:rPr>
                <w:sz w:val="20"/>
                <w:szCs w:val="20"/>
                <w:lang w:val="en-GB"/>
              </w:rPr>
              <w:t>W6050-</w:t>
            </w:r>
            <w:r w:rsidRPr="00A7497F">
              <w:rPr>
                <w:sz w:val="20"/>
                <w:szCs w:val="20"/>
                <w:lang w:val="en-GB"/>
              </w:rPr>
              <w:t>0</w:t>
            </w:r>
            <w:r>
              <w:rPr>
                <w:sz w:val="20"/>
                <w:szCs w:val="20"/>
                <w:lang w:val="en-GB"/>
              </w:rPr>
              <w:t>15</w:t>
            </w:r>
          </w:p>
        </w:tc>
      </w:tr>
      <w:tr w:rsidR="00A7497F" w:rsidRPr="002A5F2A" w:rsidTr="00F93264">
        <w:trPr>
          <w:trHeight w:hRule="exact" w:val="288"/>
        </w:trPr>
        <w:tc>
          <w:tcPr>
            <w:tcW w:w="1427" w:type="dxa"/>
            <w:tcBorders>
              <w:top w:val="single" w:sz="6" w:space="0" w:color="808080"/>
              <w:left w:val="single" w:sz="6" w:space="0" w:color="808080"/>
              <w:bottom w:val="single" w:sz="4" w:space="0" w:color="auto"/>
              <w:right w:val="single" w:sz="6" w:space="0" w:color="808080"/>
            </w:tcBorders>
            <w:vAlign w:val="center"/>
          </w:tcPr>
          <w:p w:rsidR="00A7497F" w:rsidRPr="002A5F2A" w:rsidRDefault="00A7497F" w:rsidP="00F93264">
            <w:pPr>
              <w:spacing w:after="0" w:line="240" w:lineRule="auto"/>
              <w:rPr>
                <w:sz w:val="20"/>
                <w:szCs w:val="20"/>
                <w:lang w:val="en-GB"/>
              </w:rPr>
            </w:pPr>
            <w:r w:rsidRPr="002A5F2A">
              <w:rPr>
                <w:sz w:val="20"/>
                <w:szCs w:val="20"/>
                <w:lang w:val="en-GB"/>
              </w:rPr>
              <w:t>111 016</w:t>
            </w:r>
          </w:p>
        </w:tc>
        <w:tc>
          <w:tcPr>
            <w:tcW w:w="4981" w:type="dxa"/>
            <w:tcBorders>
              <w:top w:val="single" w:sz="6" w:space="0" w:color="808080"/>
              <w:left w:val="single" w:sz="6" w:space="0" w:color="808080"/>
              <w:bottom w:val="single" w:sz="4" w:space="0" w:color="auto"/>
              <w:right w:val="single" w:sz="6" w:space="0" w:color="808080"/>
            </w:tcBorders>
            <w:vAlign w:val="center"/>
          </w:tcPr>
          <w:p w:rsidR="00A7497F" w:rsidRPr="002A5F2A" w:rsidRDefault="00A7497F" w:rsidP="00F93264">
            <w:pPr>
              <w:spacing w:after="0" w:line="240" w:lineRule="auto"/>
              <w:rPr>
                <w:sz w:val="20"/>
                <w:szCs w:val="20"/>
                <w:lang w:val="en-GB"/>
              </w:rPr>
            </w:pPr>
            <w:r w:rsidRPr="002A5F2A">
              <w:rPr>
                <w:sz w:val="20"/>
                <w:szCs w:val="20"/>
                <w:lang w:val="en-GB"/>
              </w:rPr>
              <w:t>Connector 6mm water outlet</w:t>
            </w:r>
          </w:p>
          <w:p w:rsidR="00A7497F" w:rsidRPr="002A5F2A" w:rsidRDefault="00A7497F" w:rsidP="00F93264">
            <w:pPr>
              <w:spacing w:after="0" w:line="240" w:lineRule="auto"/>
              <w:rPr>
                <w:sz w:val="20"/>
                <w:szCs w:val="20"/>
                <w:lang w:val="en-GB"/>
              </w:rPr>
            </w:pPr>
          </w:p>
        </w:tc>
        <w:tc>
          <w:tcPr>
            <w:tcW w:w="1620" w:type="dxa"/>
            <w:tcBorders>
              <w:top w:val="single" w:sz="6" w:space="0" w:color="808080"/>
              <w:left w:val="single" w:sz="6" w:space="0" w:color="808080"/>
              <w:bottom w:val="single" w:sz="4" w:space="0" w:color="auto"/>
              <w:right w:val="single" w:sz="6" w:space="0" w:color="808080"/>
            </w:tcBorders>
          </w:tcPr>
          <w:p w:rsidR="00A7497F" w:rsidRPr="002A5F2A" w:rsidRDefault="00043B34" w:rsidP="00F93264">
            <w:pPr>
              <w:spacing w:after="0" w:line="240" w:lineRule="auto"/>
              <w:rPr>
                <w:sz w:val="20"/>
                <w:szCs w:val="20"/>
                <w:lang w:val="en-GB"/>
              </w:rPr>
            </w:pPr>
            <w:r>
              <w:rPr>
                <w:sz w:val="20"/>
                <w:szCs w:val="20"/>
                <w:lang w:val="en-GB"/>
              </w:rPr>
              <w:t>W6050-</w:t>
            </w:r>
            <w:r w:rsidRPr="00A7497F">
              <w:rPr>
                <w:sz w:val="20"/>
                <w:szCs w:val="20"/>
                <w:lang w:val="en-GB"/>
              </w:rPr>
              <w:t>0</w:t>
            </w:r>
            <w:r>
              <w:rPr>
                <w:sz w:val="20"/>
                <w:szCs w:val="20"/>
                <w:lang w:val="en-GB"/>
              </w:rPr>
              <w:t>16</w:t>
            </w:r>
          </w:p>
        </w:tc>
      </w:tr>
      <w:tr w:rsidR="00A7497F" w:rsidRPr="002A5F2A" w:rsidTr="00F93264">
        <w:trPr>
          <w:trHeight w:hRule="exact" w:val="239"/>
        </w:trPr>
        <w:tc>
          <w:tcPr>
            <w:tcW w:w="1427" w:type="dxa"/>
            <w:tcBorders>
              <w:top w:val="single" w:sz="4" w:space="0" w:color="auto"/>
              <w:left w:val="single" w:sz="6" w:space="0" w:color="808080"/>
              <w:bottom w:val="single" w:sz="6" w:space="0" w:color="808080"/>
              <w:right w:val="single" w:sz="6" w:space="0" w:color="808080"/>
            </w:tcBorders>
            <w:vAlign w:val="center"/>
          </w:tcPr>
          <w:p w:rsidR="00A7497F" w:rsidRPr="002A5F2A" w:rsidRDefault="00A7497F" w:rsidP="00F93264">
            <w:pPr>
              <w:spacing w:after="0" w:line="240" w:lineRule="auto"/>
              <w:rPr>
                <w:sz w:val="20"/>
                <w:szCs w:val="20"/>
                <w:lang w:val="en-GB"/>
              </w:rPr>
            </w:pPr>
            <w:r w:rsidRPr="002A5F2A">
              <w:rPr>
                <w:sz w:val="20"/>
                <w:szCs w:val="20"/>
                <w:lang w:val="en-GB"/>
              </w:rPr>
              <w:t>111 029</w:t>
            </w:r>
          </w:p>
        </w:tc>
        <w:tc>
          <w:tcPr>
            <w:tcW w:w="4981" w:type="dxa"/>
            <w:tcBorders>
              <w:top w:val="single" w:sz="4" w:space="0" w:color="auto"/>
              <w:left w:val="single" w:sz="6" w:space="0" w:color="808080"/>
              <w:bottom w:val="single" w:sz="6" w:space="0" w:color="808080"/>
              <w:right w:val="single" w:sz="6" w:space="0" w:color="808080"/>
            </w:tcBorders>
            <w:vAlign w:val="center"/>
          </w:tcPr>
          <w:p w:rsidR="00A7497F" w:rsidRPr="002A5F2A" w:rsidRDefault="00A7497F" w:rsidP="00F93264">
            <w:pPr>
              <w:spacing w:after="0" w:line="240" w:lineRule="auto"/>
              <w:rPr>
                <w:sz w:val="20"/>
                <w:szCs w:val="20"/>
                <w:lang w:val="en-GB"/>
              </w:rPr>
            </w:pPr>
            <w:r w:rsidRPr="002A5F2A">
              <w:rPr>
                <w:sz w:val="20"/>
                <w:szCs w:val="20"/>
                <w:lang w:val="en-GB"/>
              </w:rPr>
              <w:t>Connector 6mm water inlet</w:t>
            </w:r>
          </w:p>
        </w:tc>
        <w:tc>
          <w:tcPr>
            <w:tcW w:w="1620" w:type="dxa"/>
            <w:tcBorders>
              <w:top w:val="single" w:sz="4" w:space="0" w:color="auto"/>
              <w:left w:val="single" w:sz="6" w:space="0" w:color="808080"/>
              <w:bottom w:val="single" w:sz="6" w:space="0" w:color="808080"/>
              <w:right w:val="single" w:sz="6" w:space="0" w:color="808080"/>
            </w:tcBorders>
          </w:tcPr>
          <w:p w:rsidR="00A7497F" w:rsidRPr="002A5F2A" w:rsidRDefault="00043B34" w:rsidP="00F93264">
            <w:pPr>
              <w:spacing w:after="0" w:line="240" w:lineRule="auto"/>
              <w:rPr>
                <w:sz w:val="20"/>
                <w:szCs w:val="20"/>
                <w:lang w:val="en-GB"/>
              </w:rPr>
            </w:pPr>
            <w:r>
              <w:rPr>
                <w:sz w:val="20"/>
                <w:szCs w:val="20"/>
                <w:lang w:val="en-GB"/>
              </w:rPr>
              <w:t>W6050-</w:t>
            </w:r>
            <w:r w:rsidRPr="00A7497F">
              <w:rPr>
                <w:sz w:val="20"/>
                <w:szCs w:val="20"/>
                <w:lang w:val="en-GB"/>
              </w:rPr>
              <w:t>0</w:t>
            </w:r>
            <w:r>
              <w:rPr>
                <w:sz w:val="20"/>
                <w:szCs w:val="20"/>
                <w:lang w:val="en-GB"/>
              </w:rPr>
              <w:t>29</w:t>
            </w:r>
          </w:p>
        </w:tc>
      </w:tr>
      <w:tr w:rsidR="00A7497F" w:rsidRPr="002A5F2A" w:rsidTr="00F93264">
        <w:trPr>
          <w:trHeight w:val="65"/>
        </w:trPr>
        <w:tc>
          <w:tcPr>
            <w:tcW w:w="1427" w:type="dxa"/>
            <w:tcBorders>
              <w:top w:val="single" w:sz="6" w:space="0" w:color="808080"/>
              <w:left w:val="single" w:sz="6" w:space="0" w:color="808080"/>
              <w:right w:val="single" w:sz="6" w:space="0" w:color="808080"/>
            </w:tcBorders>
            <w:vAlign w:val="center"/>
          </w:tcPr>
          <w:p w:rsidR="00A7497F" w:rsidRPr="002A5F2A" w:rsidRDefault="00A7497F" w:rsidP="00F93264">
            <w:pPr>
              <w:spacing w:after="0"/>
              <w:rPr>
                <w:sz w:val="20"/>
                <w:szCs w:val="20"/>
                <w:lang w:val="en-GB"/>
              </w:rPr>
            </w:pPr>
            <w:r w:rsidRPr="002A5F2A">
              <w:rPr>
                <w:sz w:val="20"/>
                <w:szCs w:val="20"/>
                <w:lang w:val="en-GB"/>
              </w:rPr>
              <w:t>111 727</w:t>
            </w:r>
          </w:p>
        </w:tc>
        <w:tc>
          <w:tcPr>
            <w:tcW w:w="4981" w:type="dxa"/>
            <w:tcBorders>
              <w:top w:val="single" w:sz="6" w:space="0" w:color="808080"/>
              <w:left w:val="single" w:sz="6" w:space="0" w:color="808080"/>
              <w:right w:val="single" w:sz="6" w:space="0" w:color="808080"/>
            </w:tcBorders>
            <w:vAlign w:val="center"/>
          </w:tcPr>
          <w:p w:rsidR="00A7497F" w:rsidRPr="002A5F2A" w:rsidRDefault="00A7497F" w:rsidP="00F93264">
            <w:pPr>
              <w:spacing w:after="0"/>
              <w:rPr>
                <w:sz w:val="20"/>
                <w:szCs w:val="20"/>
                <w:lang w:val="en-GB"/>
              </w:rPr>
            </w:pPr>
            <w:r w:rsidRPr="002A5F2A">
              <w:rPr>
                <w:sz w:val="20"/>
                <w:szCs w:val="20"/>
                <w:lang w:val="en-GB"/>
              </w:rPr>
              <w:t>Actuator for magnetic stirrer 12V complete.</w:t>
            </w:r>
          </w:p>
        </w:tc>
        <w:tc>
          <w:tcPr>
            <w:tcW w:w="1620" w:type="dxa"/>
            <w:tcBorders>
              <w:top w:val="single" w:sz="6" w:space="0" w:color="808080"/>
              <w:left w:val="single" w:sz="6" w:space="0" w:color="808080"/>
              <w:right w:val="single" w:sz="6" w:space="0" w:color="808080"/>
            </w:tcBorders>
          </w:tcPr>
          <w:p w:rsidR="00A7497F" w:rsidRPr="002A5F2A" w:rsidRDefault="00043B34" w:rsidP="00F93264">
            <w:pPr>
              <w:spacing w:after="0"/>
              <w:rPr>
                <w:sz w:val="20"/>
                <w:szCs w:val="20"/>
                <w:lang w:val="en-GB"/>
              </w:rPr>
            </w:pPr>
            <w:r>
              <w:rPr>
                <w:sz w:val="20"/>
                <w:szCs w:val="20"/>
                <w:lang w:val="en-GB"/>
              </w:rPr>
              <w:t>W6050-727</w:t>
            </w:r>
          </w:p>
        </w:tc>
      </w:tr>
      <w:tr w:rsidR="00A7497F" w:rsidRPr="002A5F2A" w:rsidTr="00F93264">
        <w:trPr>
          <w:trHeight w:hRule="exact" w:val="283"/>
        </w:trPr>
        <w:tc>
          <w:tcPr>
            <w:tcW w:w="1427" w:type="dxa"/>
            <w:tcBorders>
              <w:top w:val="single" w:sz="6" w:space="0" w:color="808080"/>
              <w:left w:val="single" w:sz="6" w:space="0" w:color="808080"/>
              <w:bottom w:val="single" w:sz="6" w:space="0" w:color="808080"/>
              <w:right w:val="single" w:sz="6" w:space="0" w:color="808080"/>
            </w:tcBorders>
            <w:vAlign w:val="center"/>
          </w:tcPr>
          <w:p w:rsidR="00A7497F" w:rsidRPr="002A5F2A" w:rsidRDefault="00A7497F" w:rsidP="00F93264">
            <w:pPr>
              <w:spacing w:after="0" w:line="240" w:lineRule="auto"/>
              <w:rPr>
                <w:sz w:val="20"/>
                <w:szCs w:val="20"/>
                <w:lang w:val="en-GB"/>
              </w:rPr>
            </w:pPr>
            <w:r w:rsidRPr="002A5F2A">
              <w:rPr>
                <w:sz w:val="20"/>
                <w:szCs w:val="20"/>
                <w:lang w:val="en-GB"/>
              </w:rPr>
              <w:t>111 210</w:t>
            </w:r>
          </w:p>
        </w:tc>
        <w:tc>
          <w:tcPr>
            <w:tcW w:w="4981" w:type="dxa"/>
            <w:tcBorders>
              <w:top w:val="single" w:sz="6" w:space="0" w:color="808080"/>
              <w:left w:val="single" w:sz="6" w:space="0" w:color="808080"/>
              <w:bottom w:val="single" w:sz="6" w:space="0" w:color="808080"/>
              <w:right w:val="single" w:sz="6" w:space="0" w:color="808080"/>
            </w:tcBorders>
            <w:vAlign w:val="center"/>
          </w:tcPr>
          <w:p w:rsidR="00A7497F" w:rsidRPr="002A5F2A" w:rsidRDefault="00A7497F" w:rsidP="00F93264">
            <w:pPr>
              <w:spacing w:after="0" w:line="240" w:lineRule="auto"/>
              <w:rPr>
                <w:sz w:val="20"/>
                <w:szCs w:val="20"/>
                <w:lang w:val="en-GB"/>
              </w:rPr>
            </w:pPr>
            <w:r w:rsidRPr="002A5F2A">
              <w:rPr>
                <w:sz w:val="20"/>
                <w:szCs w:val="20"/>
                <w:lang w:val="en-GB"/>
              </w:rPr>
              <w:t>O-Ring</w:t>
            </w:r>
          </w:p>
        </w:tc>
        <w:tc>
          <w:tcPr>
            <w:tcW w:w="1620" w:type="dxa"/>
            <w:tcBorders>
              <w:top w:val="single" w:sz="6" w:space="0" w:color="808080"/>
              <w:left w:val="single" w:sz="6" w:space="0" w:color="808080"/>
              <w:bottom w:val="single" w:sz="6" w:space="0" w:color="808080"/>
              <w:right w:val="single" w:sz="6" w:space="0" w:color="808080"/>
            </w:tcBorders>
          </w:tcPr>
          <w:p w:rsidR="00A7497F" w:rsidRPr="002A5F2A" w:rsidRDefault="00043B34" w:rsidP="00F93264">
            <w:pPr>
              <w:spacing w:after="0" w:line="240" w:lineRule="auto"/>
              <w:rPr>
                <w:sz w:val="20"/>
                <w:szCs w:val="20"/>
                <w:lang w:val="en-GB"/>
              </w:rPr>
            </w:pPr>
            <w:r>
              <w:rPr>
                <w:sz w:val="20"/>
                <w:szCs w:val="20"/>
                <w:lang w:val="en-GB"/>
              </w:rPr>
              <w:t>W6050-210</w:t>
            </w:r>
          </w:p>
        </w:tc>
      </w:tr>
      <w:tr w:rsidR="00A7497F" w:rsidRPr="002A5F2A" w:rsidTr="00F93264">
        <w:trPr>
          <w:trHeight w:hRule="exact" w:val="283"/>
        </w:trPr>
        <w:tc>
          <w:tcPr>
            <w:tcW w:w="1427" w:type="dxa"/>
            <w:tcBorders>
              <w:top w:val="single" w:sz="6" w:space="0" w:color="808080"/>
              <w:left w:val="single" w:sz="6" w:space="0" w:color="808080"/>
              <w:bottom w:val="single" w:sz="6" w:space="0" w:color="808080"/>
              <w:right w:val="single" w:sz="6" w:space="0" w:color="808080"/>
            </w:tcBorders>
            <w:vAlign w:val="center"/>
          </w:tcPr>
          <w:p w:rsidR="00A7497F" w:rsidRPr="002A5F2A" w:rsidRDefault="00A7497F" w:rsidP="00F93264">
            <w:pPr>
              <w:spacing w:after="0" w:line="240" w:lineRule="auto"/>
              <w:rPr>
                <w:sz w:val="20"/>
                <w:szCs w:val="20"/>
                <w:lang w:val="en-GB"/>
              </w:rPr>
            </w:pPr>
            <w:r w:rsidRPr="002A5F2A">
              <w:rPr>
                <w:sz w:val="20"/>
                <w:szCs w:val="20"/>
                <w:lang w:val="en-GB"/>
              </w:rPr>
              <w:t>111 217</w:t>
            </w:r>
          </w:p>
        </w:tc>
        <w:tc>
          <w:tcPr>
            <w:tcW w:w="4981" w:type="dxa"/>
            <w:tcBorders>
              <w:top w:val="single" w:sz="6" w:space="0" w:color="808080"/>
              <w:left w:val="single" w:sz="6" w:space="0" w:color="808080"/>
              <w:bottom w:val="single" w:sz="6" w:space="0" w:color="808080"/>
              <w:right w:val="single" w:sz="6" w:space="0" w:color="808080"/>
            </w:tcBorders>
            <w:vAlign w:val="center"/>
          </w:tcPr>
          <w:p w:rsidR="00A7497F" w:rsidRPr="002A5F2A" w:rsidRDefault="00A7497F" w:rsidP="00F93264">
            <w:pPr>
              <w:spacing w:after="0" w:line="240" w:lineRule="auto"/>
              <w:rPr>
                <w:sz w:val="20"/>
                <w:szCs w:val="20"/>
                <w:lang w:val="en-GB"/>
              </w:rPr>
            </w:pPr>
            <w:r w:rsidRPr="002A5F2A">
              <w:rPr>
                <w:sz w:val="20"/>
                <w:szCs w:val="20"/>
                <w:lang w:val="en-GB"/>
              </w:rPr>
              <w:t>O-Ring</w:t>
            </w:r>
          </w:p>
        </w:tc>
        <w:tc>
          <w:tcPr>
            <w:tcW w:w="1620" w:type="dxa"/>
            <w:tcBorders>
              <w:top w:val="single" w:sz="6" w:space="0" w:color="808080"/>
              <w:left w:val="single" w:sz="6" w:space="0" w:color="808080"/>
              <w:bottom w:val="single" w:sz="6" w:space="0" w:color="808080"/>
              <w:right w:val="single" w:sz="6" w:space="0" w:color="808080"/>
            </w:tcBorders>
          </w:tcPr>
          <w:p w:rsidR="00A7497F" w:rsidRPr="002A5F2A" w:rsidRDefault="00043B34" w:rsidP="00F93264">
            <w:pPr>
              <w:spacing w:after="0" w:line="240" w:lineRule="auto"/>
              <w:rPr>
                <w:sz w:val="20"/>
                <w:szCs w:val="20"/>
                <w:lang w:val="en-GB"/>
              </w:rPr>
            </w:pPr>
            <w:r>
              <w:rPr>
                <w:sz w:val="20"/>
                <w:szCs w:val="20"/>
                <w:lang w:val="en-GB"/>
              </w:rPr>
              <w:t>W6050-217</w:t>
            </w:r>
          </w:p>
        </w:tc>
      </w:tr>
      <w:tr w:rsidR="00A7497F" w:rsidRPr="002A5F2A" w:rsidTr="00F93264">
        <w:trPr>
          <w:trHeight w:hRule="exact" w:val="283"/>
        </w:trPr>
        <w:tc>
          <w:tcPr>
            <w:tcW w:w="1427" w:type="dxa"/>
            <w:tcBorders>
              <w:top w:val="single" w:sz="6" w:space="0" w:color="808080"/>
              <w:left w:val="single" w:sz="6" w:space="0" w:color="808080"/>
              <w:bottom w:val="single" w:sz="6" w:space="0" w:color="808080"/>
              <w:right w:val="single" w:sz="6" w:space="0" w:color="808080"/>
            </w:tcBorders>
            <w:vAlign w:val="center"/>
          </w:tcPr>
          <w:p w:rsidR="00A7497F" w:rsidRPr="002A5F2A" w:rsidRDefault="00A7497F" w:rsidP="00F93264">
            <w:pPr>
              <w:spacing w:after="0" w:line="240" w:lineRule="auto"/>
              <w:rPr>
                <w:sz w:val="20"/>
                <w:szCs w:val="20"/>
              </w:rPr>
            </w:pPr>
            <w:r w:rsidRPr="002A5F2A">
              <w:rPr>
                <w:sz w:val="20"/>
                <w:szCs w:val="20"/>
              </w:rPr>
              <w:t>111 218</w:t>
            </w:r>
          </w:p>
        </w:tc>
        <w:tc>
          <w:tcPr>
            <w:tcW w:w="4981" w:type="dxa"/>
            <w:tcBorders>
              <w:top w:val="single" w:sz="6" w:space="0" w:color="808080"/>
              <w:left w:val="single" w:sz="6" w:space="0" w:color="808080"/>
              <w:bottom w:val="single" w:sz="6" w:space="0" w:color="808080"/>
              <w:right w:val="single" w:sz="6" w:space="0" w:color="808080"/>
            </w:tcBorders>
            <w:vAlign w:val="center"/>
          </w:tcPr>
          <w:p w:rsidR="00A7497F" w:rsidRPr="002A5F2A" w:rsidRDefault="00A7497F" w:rsidP="00F93264">
            <w:pPr>
              <w:spacing w:after="0" w:line="240" w:lineRule="auto"/>
              <w:rPr>
                <w:sz w:val="20"/>
                <w:szCs w:val="20"/>
              </w:rPr>
            </w:pPr>
            <w:r w:rsidRPr="002A5F2A">
              <w:rPr>
                <w:sz w:val="20"/>
                <w:szCs w:val="20"/>
              </w:rPr>
              <w:t>O-Ring</w:t>
            </w:r>
          </w:p>
        </w:tc>
        <w:tc>
          <w:tcPr>
            <w:tcW w:w="1620" w:type="dxa"/>
            <w:tcBorders>
              <w:top w:val="single" w:sz="6" w:space="0" w:color="808080"/>
              <w:left w:val="single" w:sz="6" w:space="0" w:color="808080"/>
              <w:bottom w:val="single" w:sz="6" w:space="0" w:color="808080"/>
              <w:right w:val="single" w:sz="6" w:space="0" w:color="808080"/>
            </w:tcBorders>
          </w:tcPr>
          <w:p w:rsidR="00A7497F" w:rsidRPr="002A5F2A" w:rsidRDefault="00043B34" w:rsidP="00F93264">
            <w:pPr>
              <w:spacing w:after="0" w:line="240" w:lineRule="auto"/>
              <w:rPr>
                <w:sz w:val="20"/>
                <w:szCs w:val="20"/>
              </w:rPr>
            </w:pPr>
            <w:r>
              <w:rPr>
                <w:sz w:val="20"/>
                <w:szCs w:val="20"/>
                <w:lang w:val="en-GB"/>
              </w:rPr>
              <w:t>W6050-218</w:t>
            </w:r>
          </w:p>
        </w:tc>
      </w:tr>
      <w:tr w:rsidR="00A7497F" w:rsidRPr="002A5F2A" w:rsidTr="00F93264">
        <w:trPr>
          <w:trHeight w:val="158"/>
        </w:trPr>
        <w:tc>
          <w:tcPr>
            <w:tcW w:w="1427" w:type="dxa"/>
            <w:tcBorders>
              <w:top w:val="single" w:sz="6" w:space="0" w:color="808080"/>
              <w:left w:val="single" w:sz="6" w:space="0" w:color="808080"/>
              <w:right w:val="single" w:sz="6" w:space="0" w:color="808080"/>
            </w:tcBorders>
            <w:vAlign w:val="center"/>
          </w:tcPr>
          <w:p w:rsidR="00A7497F" w:rsidRPr="002A5F2A" w:rsidRDefault="00A7497F" w:rsidP="00F93264">
            <w:pPr>
              <w:spacing w:after="0" w:line="240" w:lineRule="auto"/>
              <w:rPr>
                <w:sz w:val="20"/>
                <w:szCs w:val="20"/>
                <w:lang w:val="en-GB"/>
              </w:rPr>
            </w:pPr>
            <w:r w:rsidRPr="002A5F2A">
              <w:rPr>
                <w:sz w:val="20"/>
                <w:szCs w:val="20"/>
                <w:lang w:val="en-GB"/>
              </w:rPr>
              <w:t>111 000</w:t>
            </w:r>
          </w:p>
        </w:tc>
        <w:tc>
          <w:tcPr>
            <w:tcW w:w="4981" w:type="dxa"/>
            <w:tcBorders>
              <w:top w:val="single" w:sz="6" w:space="0" w:color="808080"/>
              <w:left w:val="single" w:sz="6" w:space="0" w:color="808080"/>
              <w:right w:val="single" w:sz="6" w:space="0" w:color="808080"/>
            </w:tcBorders>
            <w:vAlign w:val="center"/>
          </w:tcPr>
          <w:p w:rsidR="00A7497F" w:rsidRPr="002A5F2A" w:rsidRDefault="00A7497F" w:rsidP="00F93264">
            <w:pPr>
              <w:spacing w:after="0" w:line="240" w:lineRule="auto"/>
              <w:rPr>
                <w:sz w:val="20"/>
                <w:szCs w:val="20"/>
                <w:lang w:val="en-GB"/>
              </w:rPr>
            </w:pPr>
            <w:r w:rsidRPr="002A5F2A">
              <w:rPr>
                <w:sz w:val="20"/>
                <w:szCs w:val="20"/>
                <w:lang w:val="en-GB"/>
              </w:rPr>
              <w:t>Dosing-pump cassette</w:t>
            </w:r>
          </w:p>
        </w:tc>
        <w:tc>
          <w:tcPr>
            <w:tcW w:w="1620" w:type="dxa"/>
            <w:tcBorders>
              <w:top w:val="single" w:sz="6" w:space="0" w:color="808080"/>
              <w:left w:val="single" w:sz="6" w:space="0" w:color="808080"/>
              <w:right w:val="single" w:sz="6" w:space="0" w:color="808080"/>
            </w:tcBorders>
          </w:tcPr>
          <w:p w:rsidR="00A7497F" w:rsidRPr="002A5F2A" w:rsidRDefault="00043B34" w:rsidP="00F93264">
            <w:pPr>
              <w:spacing w:after="0" w:line="240" w:lineRule="auto"/>
              <w:rPr>
                <w:sz w:val="20"/>
                <w:szCs w:val="20"/>
                <w:lang w:val="en-GB"/>
              </w:rPr>
            </w:pPr>
            <w:r>
              <w:rPr>
                <w:sz w:val="20"/>
                <w:szCs w:val="20"/>
                <w:lang w:val="en-GB"/>
              </w:rPr>
              <w:t>W6050-000</w:t>
            </w:r>
          </w:p>
        </w:tc>
      </w:tr>
      <w:tr w:rsidR="00A7497F" w:rsidRPr="002A5F2A" w:rsidTr="00F93264">
        <w:trPr>
          <w:trHeight w:val="116"/>
        </w:trPr>
        <w:tc>
          <w:tcPr>
            <w:tcW w:w="1427" w:type="dxa"/>
            <w:tcBorders>
              <w:top w:val="single" w:sz="6" w:space="0" w:color="808080"/>
              <w:left w:val="single" w:sz="6" w:space="0" w:color="808080"/>
              <w:bottom w:val="single" w:sz="6" w:space="0" w:color="808080"/>
              <w:right w:val="single" w:sz="6" w:space="0" w:color="808080"/>
            </w:tcBorders>
            <w:vAlign w:val="center"/>
          </w:tcPr>
          <w:p w:rsidR="00A7497F" w:rsidRPr="002A5F2A" w:rsidRDefault="00A7497F" w:rsidP="00F93264">
            <w:pPr>
              <w:spacing w:after="0"/>
              <w:rPr>
                <w:sz w:val="20"/>
                <w:szCs w:val="20"/>
                <w:lang w:val="en-GB"/>
              </w:rPr>
            </w:pPr>
            <w:r w:rsidRPr="002A5F2A">
              <w:rPr>
                <w:sz w:val="20"/>
                <w:szCs w:val="20"/>
                <w:lang w:val="en-GB"/>
              </w:rPr>
              <w:t>111 700</w:t>
            </w:r>
          </w:p>
        </w:tc>
        <w:tc>
          <w:tcPr>
            <w:tcW w:w="4981" w:type="dxa"/>
            <w:tcBorders>
              <w:top w:val="single" w:sz="6" w:space="0" w:color="808080"/>
              <w:left w:val="single" w:sz="6" w:space="0" w:color="808080"/>
              <w:bottom w:val="single" w:sz="6" w:space="0" w:color="808080"/>
              <w:right w:val="single" w:sz="6" w:space="0" w:color="808080"/>
            </w:tcBorders>
          </w:tcPr>
          <w:p w:rsidR="00A7497F" w:rsidRPr="002A5F2A" w:rsidRDefault="00A7497F" w:rsidP="00F93264">
            <w:pPr>
              <w:spacing w:after="0" w:line="240" w:lineRule="auto"/>
              <w:jc w:val="both"/>
              <w:rPr>
                <w:sz w:val="20"/>
                <w:szCs w:val="20"/>
                <w:lang w:val="en-GB"/>
              </w:rPr>
            </w:pPr>
            <w:r w:rsidRPr="002A5F2A">
              <w:rPr>
                <w:sz w:val="20"/>
                <w:szCs w:val="20"/>
                <w:lang w:val="en-GB"/>
              </w:rPr>
              <w:t>Measuring-chamber complete</w:t>
            </w:r>
            <w:r w:rsidR="00F93264">
              <w:rPr>
                <w:sz w:val="20"/>
                <w:szCs w:val="20"/>
                <w:lang w:val="en-GB"/>
              </w:rPr>
              <w:t xml:space="preserve"> (</w:t>
            </w:r>
            <w:r w:rsidRPr="002A5F2A">
              <w:rPr>
                <w:sz w:val="20"/>
                <w:szCs w:val="20"/>
                <w:lang w:val="en-GB"/>
              </w:rPr>
              <w:t xml:space="preserve">33-090002,33-090701,33-090711,33-090712,33-090713,33-090716+ </w:t>
            </w:r>
            <w:proofErr w:type="spellStart"/>
            <w:r w:rsidRPr="002A5F2A">
              <w:rPr>
                <w:sz w:val="20"/>
                <w:szCs w:val="20"/>
                <w:lang w:val="en-GB"/>
              </w:rPr>
              <w:t>o-rings</w:t>
            </w:r>
            <w:proofErr w:type="spellEnd"/>
            <w:r w:rsidR="00F93264">
              <w:rPr>
                <w:sz w:val="20"/>
                <w:szCs w:val="20"/>
                <w:lang w:val="en-GB"/>
              </w:rPr>
              <w:t>)</w:t>
            </w:r>
          </w:p>
        </w:tc>
        <w:tc>
          <w:tcPr>
            <w:tcW w:w="1620" w:type="dxa"/>
            <w:tcBorders>
              <w:top w:val="single" w:sz="6" w:space="0" w:color="808080"/>
              <w:left w:val="single" w:sz="6" w:space="0" w:color="808080"/>
              <w:bottom w:val="single" w:sz="6" w:space="0" w:color="808080"/>
              <w:right w:val="single" w:sz="6" w:space="0" w:color="808080"/>
            </w:tcBorders>
            <w:vAlign w:val="center"/>
          </w:tcPr>
          <w:p w:rsidR="00A7497F" w:rsidRPr="002A5F2A" w:rsidRDefault="00043B34" w:rsidP="00F93264">
            <w:pPr>
              <w:spacing w:after="0" w:line="240" w:lineRule="auto"/>
              <w:rPr>
                <w:sz w:val="20"/>
                <w:szCs w:val="20"/>
                <w:lang w:val="en-GB"/>
              </w:rPr>
            </w:pPr>
            <w:r>
              <w:rPr>
                <w:sz w:val="20"/>
                <w:szCs w:val="20"/>
                <w:lang w:val="en-GB"/>
              </w:rPr>
              <w:t>W6050-700</w:t>
            </w:r>
          </w:p>
        </w:tc>
      </w:tr>
      <w:tr w:rsidR="00A7497F" w:rsidRPr="002A5F2A" w:rsidTr="00F93264">
        <w:trPr>
          <w:trHeight w:hRule="exact" w:val="283"/>
        </w:trPr>
        <w:tc>
          <w:tcPr>
            <w:tcW w:w="1427" w:type="dxa"/>
            <w:tcBorders>
              <w:top w:val="single" w:sz="6" w:space="0" w:color="808080"/>
              <w:left w:val="single" w:sz="6" w:space="0" w:color="808080"/>
              <w:bottom w:val="single" w:sz="6" w:space="0" w:color="808080"/>
              <w:right w:val="single" w:sz="6" w:space="0" w:color="808080"/>
            </w:tcBorders>
            <w:vAlign w:val="center"/>
          </w:tcPr>
          <w:p w:rsidR="00A7497F" w:rsidRPr="002A5F2A" w:rsidRDefault="00A7497F" w:rsidP="00F93264">
            <w:pPr>
              <w:spacing w:after="0"/>
              <w:rPr>
                <w:sz w:val="20"/>
                <w:szCs w:val="20"/>
                <w:lang w:val="en-GB"/>
              </w:rPr>
            </w:pPr>
            <w:r w:rsidRPr="002A5F2A">
              <w:rPr>
                <w:sz w:val="20"/>
                <w:szCs w:val="20"/>
                <w:lang w:val="en-GB"/>
              </w:rPr>
              <w:t>111 701</w:t>
            </w:r>
          </w:p>
        </w:tc>
        <w:tc>
          <w:tcPr>
            <w:tcW w:w="4981" w:type="dxa"/>
            <w:tcBorders>
              <w:top w:val="single" w:sz="6" w:space="0" w:color="808080"/>
              <w:left w:val="single" w:sz="6" w:space="0" w:color="808080"/>
              <w:bottom w:val="single" w:sz="6" w:space="0" w:color="808080"/>
              <w:right w:val="single" w:sz="6" w:space="0" w:color="808080"/>
            </w:tcBorders>
            <w:vAlign w:val="center"/>
          </w:tcPr>
          <w:p w:rsidR="00A7497F" w:rsidRPr="002A5F2A" w:rsidRDefault="00A7497F" w:rsidP="00F93264">
            <w:pPr>
              <w:spacing w:after="0"/>
              <w:rPr>
                <w:sz w:val="20"/>
                <w:szCs w:val="20"/>
                <w:lang w:val="en-GB"/>
              </w:rPr>
            </w:pPr>
            <w:r w:rsidRPr="002A5F2A">
              <w:rPr>
                <w:sz w:val="20"/>
                <w:szCs w:val="20"/>
                <w:lang w:val="en-GB"/>
              </w:rPr>
              <w:t>Body of measuring-chamber</w:t>
            </w:r>
          </w:p>
        </w:tc>
        <w:tc>
          <w:tcPr>
            <w:tcW w:w="1620" w:type="dxa"/>
            <w:tcBorders>
              <w:top w:val="single" w:sz="6" w:space="0" w:color="808080"/>
              <w:left w:val="single" w:sz="6" w:space="0" w:color="808080"/>
              <w:bottom w:val="single" w:sz="6" w:space="0" w:color="808080"/>
              <w:right w:val="single" w:sz="6" w:space="0" w:color="808080"/>
            </w:tcBorders>
          </w:tcPr>
          <w:p w:rsidR="00A7497F" w:rsidRPr="002A5F2A" w:rsidRDefault="00043B34" w:rsidP="00F93264">
            <w:pPr>
              <w:spacing w:after="0"/>
              <w:rPr>
                <w:sz w:val="20"/>
                <w:szCs w:val="20"/>
                <w:lang w:val="en-GB"/>
              </w:rPr>
            </w:pPr>
            <w:r>
              <w:rPr>
                <w:sz w:val="20"/>
                <w:szCs w:val="20"/>
                <w:lang w:val="en-GB"/>
              </w:rPr>
              <w:t>W6050-701</w:t>
            </w:r>
          </w:p>
        </w:tc>
      </w:tr>
      <w:tr w:rsidR="00A7497F" w:rsidRPr="002A5F2A" w:rsidTr="00F93264">
        <w:trPr>
          <w:trHeight w:hRule="exact" w:val="283"/>
        </w:trPr>
        <w:tc>
          <w:tcPr>
            <w:tcW w:w="1427" w:type="dxa"/>
            <w:tcBorders>
              <w:top w:val="single" w:sz="6" w:space="0" w:color="808080"/>
              <w:left w:val="single" w:sz="6" w:space="0" w:color="808080"/>
              <w:bottom w:val="single" w:sz="6" w:space="0" w:color="808080"/>
              <w:right w:val="single" w:sz="6" w:space="0" w:color="808080"/>
            </w:tcBorders>
            <w:vAlign w:val="center"/>
          </w:tcPr>
          <w:p w:rsidR="00A7497F" w:rsidRPr="002A5F2A" w:rsidRDefault="00A7497F" w:rsidP="00F93264">
            <w:pPr>
              <w:spacing w:after="0"/>
              <w:rPr>
                <w:sz w:val="20"/>
                <w:szCs w:val="20"/>
                <w:lang w:val="en-GB"/>
              </w:rPr>
            </w:pPr>
            <w:r w:rsidRPr="002A5F2A">
              <w:rPr>
                <w:sz w:val="20"/>
                <w:szCs w:val="20"/>
                <w:lang w:val="en-GB"/>
              </w:rPr>
              <w:t>111 711</w:t>
            </w:r>
          </w:p>
        </w:tc>
        <w:tc>
          <w:tcPr>
            <w:tcW w:w="4981" w:type="dxa"/>
            <w:tcBorders>
              <w:top w:val="single" w:sz="6" w:space="0" w:color="808080"/>
              <w:left w:val="single" w:sz="6" w:space="0" w:color="808080"/>
              <w:bottom w:val="single" w:sz="6" w:space="0" w:color="808080"/>
              <w:right w:val="single" w:sz="6" w:space="0" w:color="808080"/>
            </w:tcBorders>
            <w:vAlign w:val="center"/>
          </w:tcPr>
          <w:p w:rsidR="00A7497F" w:rsidRPr="002A5F2A" w:rsidRDefault="00A7497F" w:rsidP="00F93264">
            <w:pPr>
              <w:spacing w:after="0"/>
              <w:rPr>
                <w:sz w:val="20"/>
                <w:szCs w:val="20"/>
                <w:lang w:val="en-GB"/>
              </w:rPr>
            </w:pPr>
            <w:r w:rsidRPr="002A5F2A">
              <w:rPr>
                <w:sz w:val="20"/>
                <w:szCs w:val="20"/>
                <w:lang w:val="en-GB"/>
              </w:rPr>
              <w:t>Inlet plug 6mm</w:t>
            </w:r>
          </w:p>
        </w:tc>
        <w:tc>
          <w:tcPr>
            <w:tcW w:w="1620" w:type="dxa"/>
            <w:tcBorders>
              <w:top w:val="single" w:sz="6" w:space="0" w:color="808080"/>
              <w:left w:val="single" w:sz="6" w:space="0" w:color="808080"/>
              <w:bottom w:val="single" w:sz="6" w:space="0" w:color="808080"/>
              <w:right w:val="single" w:sz="6" w:space="0" w:color="808080"/>
            </w:tcBorders>
          </w:tcPr>
          <w:p w:rsidR="00A7497F" w:rsidRPr="002A5F2A" w:rsidRDefault="00043B34" w:rsidP="00F93264">
            <w:pPr>
              <w:spacing w:after="0"/>
              <w:rPr>
                <w:sz w:val="20"/>
                <w:szCs w:val="20"/>
                <w:lang w:val="en-GB"/>
              </w:rPr>
            </w:pPr>
            <w:r>
              <w:rPr>
                <w:sz w:val="20"/>
                <w:szCs w:val="20"/>
                <w:lang w:val="en-GB"/>
              </w:rPr>
              <w:t>W6050-711</w:t>
            </w:r>
          </w:p>
        </w:tc>
      </w:tr>
      <w:tr w:rsidR="00A7497F" w:rsidRPr="002A5F2A" w:rsidTr="00F93264">
        <w:trPr>
          <w:trHeight w:hRule="exact" w:val="283"/>
        </w:trPr>
        <w:tc>
          <w:tcPr>
            <w:tcW w:w="1427" w:type="dxa"/>
            <w:tcBorders>
              <w:top w:val="single" w:sz="6" w:space="0" w:color="808080"/>
              <w:left w:val="single" w:sz="6" w:space="0" w:color="808080"/>
              <w:bottom w:val="single" w:sz="6" w:space="0" w:color="808080"/>
              <w:right w:val="single" w:sz="6" w:space="0" w:color="808080"/>
            </w:tcBorders>
            <w:vAlign w:val="center"/>
          </w:tcPr>
          <w:p w:rsidR="00A7497F" w:rsidRPr="002A5F2A" w:rsidRDefault="00A7497F" w:rsidP="00F93264">
            <w:pPr>
              <w:spacing w:after="0"/>
              <w:rPr>
                <w:sz w:val="20"/>
                <w:szCs w:val="20"/>
                <w:lang w:val="en-GB"/>
              </w:rPr>
            </w:pPr>
            <w:r w:rsidRPr="002A5F2A">
              <w:rPr>
                <w:sz w:val="20"/>
                <w:szCs w:val="20"/>
                <w:lang w:val="en-GB"/>
              </w:rPr>
              <w:t>111 712</w:t>
            </w:r>
          </w:p>
        </w:tc>
        <w:tc>
          <w:tcPr>
            <w:tcW w:w="4981" w:type="dxa"/>
            <w:tcBorders>
              <w:top w:val="single" w:sz="6" w:space="0" w:color="808080"/>
              <w:left w:val="single" w:sz="6" w:space="0" w:color="808080"/>
              <w:bottom w:val="single" w:sz="6" w:space="0" w:color="808080"/>
              <w:right w:val="single" w:sz="6" w:space="0" w:color="808080"/>
            </w:tcBorders>
            <w:vAlign w:val="center"/>
          </w:tcPr>
          <w:p w:rsidR="00A7497F" w:rsidRPr="002A5F2A" w:rsidRDefault="00A7497F" w:rsidP="00F93264">
            <w:pPr>
              <w:spacing w:after="0"/>
              <w:rPr>
                <w:sz w:val="20"/>
                <w:szCs w:val="20"/>
                <w:lang w:val="en-GB"/>
              </w:rPr>
            </w:pPr>
            <w:r w:rsidRPr="002A5F2A">
              <w:rPr>
                <w:sz w:val="20"/>
                <w:szCs w:val="20"/>
                <w:lang w:val="en-GB"/>
              </w:rPr>
              <w:t>Outlet plug 6mm</w:t>
            </w:r>
          </w:p>
        </w:tc>
        <w:tc>
          <w:tcPr>
            <w:tcW w:w="1620" w:type="dxa"/>
            <w:tcBorders>
              <w:top w:val="single" w:sz="6" w:space="0" w:color="808080"/>
              <w:left w:val="single" w:sz="6" w:space="0" w:color="808080"/>
              <w:bottom w:val="single" w:sz="6" w:space="0" w:color="808080"/>
              <w:right w:val="single" w:sz="6" w:space="0" w:color="808080"/>
            </w:tcBorders>
          </w:tcPr>
          <w:p w:rsidR="00A7497F" w:rsidRPr="002A5F2A" w:rsidRDefault="00043B34" w:rsidP="00F93264">
            <w:pPr>
              <w:spacing w:after="0"/>
              <w:rPr>
                <w:sz w:val="20"/>
                <w:szCs w:val="20"/>
                <w:lang w:val="en-GB"/>
              </w:rPr>
            </w:pPr>
            <w:r>
              <w:rPr>
                <w:sz w:val="20"/>
                <w:szCs w:val="20"/>
                <w:lang w:val="en-GB"/>
              </w:rPr>
              <w:t>W6050-712</w:t>
            </w:r>
          </w:p>
        </w:tc>
      </w:tr>
      <w:tr w:rsidR="00A7497F" w:rsidRPr="002A5F2A" w:rsidTr="00F93264">
        <w:trPr>
          <w:trHeight w:hRule="exact" w:val="283"/>
        </w:trPr>
        <w:tc>
          <w:tcPr>
            <w:tcW w:w="1427" w:type="dxa"/>
            <w:tcBorders>
              <w:top w:val="single" w:sz="6" w:space="0" w:color="808080"/>
              <w:left w:val="single" w:sz="6" w:space="0" w:color="808080"/>
              <w:bottom w:val="single" w:sz="6" w:space="0" w:color="808080"/>
              <w:right w:val="single" w:sz="6" w:space="0" w:color="808080"/>
            </w:tcBorders>
            <w:vAlign w:val="center"/>
          </w:tcPr>
          <w:p w:rsidR="00A7497F" w:rsidRPr="002A5F2A" w:rsidRDefault="00A7497F" w:rsidP="00F93264">
            <w:pPr>
              <w:spacing w:after="0"/>
              <w:rPr>
                <w:sz w:val="20"/>
                <w:szCs w:val="20"/>
                <w:lang w:val="en-GB"/>
              </w:rPr>
            </w:pPr>
            <w:r w:rsidRPr="002A5F2A">
              <w:rPr>
                <w:sz w:val="20"/>
                <w:szCs w:val="20"/>
                <w:lang w:val="en-GB"/>
              </w:rPr>
              <w:t>111 713</w:t>
            </w:r>
          </w:p>
        </w:tc>
        <w:tc>
          <w:tcPr>
            <w:tcW w:w="4981" w:type="dxa"/>
            <w:tcBorders>
              <w:top w:val="single" w:sz="6" w:space="0" w:color="808080"/>
              <w:left w:val="single" w:sz="6" w:space="0" w:color="808080"/>
              <w:bottom w:val="single" w:sz="6" w:space="0" w:color="808080"/>
              <w:right w:val="single" w:sz="6" w:space="0" w:color="808080"/>
            </w:tcBorders>
            <w:vAlign w:val="center"/>
          </w:tcPr>
          <w:p w:rsidR="00A7497F" w:rsidRPr="002A5F2A" w:rsidRDefault="00A7497F" w:rsidP="00F93264">
            <w:pPr>
              <w:spacing w:after="0"/>
              <w:rPr>
                <w:sz w:val="20"/>
                <w:szCs w:val="20"/>
                <w:lang w:val="en-GB"/>
              </w:rPr>
            </w:pPr>
            <w:r w:rsidRPr="002A5F2A">
              <w:rPr>
                <w:sz w:val="20"/>
                <w:szCs w:val="20"/>
                <w:lang w:val="en-GB"/>
              </w:rPr>
              <w:t>Actuator plug (LED)</w:t>
            </w:r>
          </w:p>
        </w:tc>
        <w:tc>
          <w:tcPr>
            <w:tcW w:w="1620" w:type="dxa"/>
            <w:tcBorders>
              <w:top w:val="single" w:sz="6" w:space="0" w:color="808080"/>
              <w:left w:val="single" w:sz="6" w:space="0" w:color="808080"/>
              <w:bottom w:val="single" w:sz="6" w:space="0" w:color="808080"/>
              <w:right w:val="single" w:sz="6" w:space="0" w:color="808080"/>
            </w:tcBorders>
          </w:tcPr>
          <w:p w:rsidR="00A7497F" w:rsidRPr="002A5F2A" w:rsidRDefault="00043B34" w:rsidP="00F93264">
            <w:pPr>
              <w:spacing w:after="0"/>
              <w:rPr>
                <w:sz w:val="20"/>
                <w:szCs w:val="20"/>
                <w:lang w:val="en-GB"/>
              </w:rPr>
            </w:pPr>
            <w:r>
              <w:rPr>
                <w:sz w:val="20"/>
                <w:szCs w:val="20"/>
                <w:lang w:val="en-GB"/>
              </w:rPr>
              <w:t>W6050-713</w:t>
            </w:r>
          </w:p>
        </w:tc>
      </w:tr>
      <w:tr w:rsidR="00A7497F" w:rsidRPr="002A5F2A" w:rsidTr="00F93264">
        <w:trPr>
          <w:trHeight w:val="178"/>
        </w:trPr>
        <w:tc>
          <w:tcPr>
            <w:tcW w:w="1427" w:type="dxa"/>
            <w:tcBorders>
              <w:top w:val="single" w:sz="6" w:space="0" w:color="808080"/>
              <w:left w:val="single" w:sz="6" w:space="0" w:color="808080"/>
              <w:bottom w:val="single" w:sz="4" w:space="0" w:color="auto"/>
              <w:right w:val="single" w:sz="6" w:space="0" w:color="808080"/>
            </w:tcBorders>
            <w:vAlign w:val="center"/>
          </w:tcPr>
          <w:p w:rsidR="00A7497F" w:rsidRPr="002A5F2A" w:rsidRDefault="00A7497F" w:rsidP="00F93264">
            <w:pPr>
              <w:spacing w:after="0"/>
              <w:rPr>
                <w:sz w:val="20"/>
                <w:szCs w:val="20"/>
                <w:lang w:val="en-GB"/>
              </w:rPr>
            </w:pPr>
            <w:r w:rsidRPr="002A5F2A">
              <w:rPr>
                <w:sz w:val="20"/>
                <w:szCs w:val="20"/>
                <w:lang w:val="en-GB"/>
              </w:rPr>
              <w:t>111 716</w:t>
            </w:r>
          </w:p>
        </w:tc>
        <w:tc>
          <w:tcPr>
            <w:tcW w:w="4981" w:type="dxa"/>
            <w:tcBorders>
              <w:top w:val="single" w:sz="6" w:space="0" w:color="808080"/>
              <w:left w:val="single" w:sz="6" w:space="0" w:color="808080"/>
              <w:bottom w:val="single" w:sz="4" w:space="0" w:color="auto"/>
              <w:right w:val="single" w:sz="6" w:space="0" w:color="808080"/>
            </w:tcBorders>
            <w:vAlign w:val="center"/>
          </w:tcPr>
          <w:p w:rsidR="00A7497F" w:rsidRPr="002A5F2A" w:rsidRDefault="00A7497F" w:rsidP="00F93264">
            <w:pPr>
              <w:spacing w:after="0"/>
              <w:rPr>
                <w:sz w:val="20"/>
                <w:szCs w:val="20"/>
                <w:lang w:val="en-GB"/>
              </w:rPr>
            </w:pPr>
            <w:r w:rsidRPr="002A5F2A">
              <w:rPr>
                <w:sz w:val="20"/>
                <w:szCs w:val="20"/>
                <w:lang w:val="en-GB"/>
              </w:rPr>
              <w:t>Dosing plug</w:t>
            </w:r>
          </w:p>
        </w:tc>
        <w:tc>
          <w:tcPr>
            <w:tcW w:w="1620" w:type="dxa"/>
            <w:tcBorders>
              <w:top w:val="single" w:sz="6" w:space="0" w:color="808080"/>
              <w:left w:val="single" w:sz="6" w:space="0" w:color="808080"/>
              <w:bottom w:val="single" w:sz="4" w:space="0" w:color="auto"/>
              <w:right w:val="single" w:sz="6" w:space="0" w:color="808080"/>
            </w:tcBorders>
          </w:tcPr>
          <w:p w:rsidR="00A7497F" w:rsidRPr="002A5F2A" w:rsidRDefault="00043B34" w:rsidP="00F93264">
            <w:pPr>
              <w:spacing w:after="0"/>
              <w:rPr>
                <w:sz w:val="20"/>
                <w:szCs w:val="20"/>
                <w:lang w:val="en-GB"/>
              </w:rPr>
            </w:pPr>
            <w:r>
              <w:rPr>
                <w:sz w:val="20"/>
                <w:szCs w:val="20"/>
                <w:lang w:val="en-GB"/>
              </w:rPr>
              <w:t>W6050-716</w:t>
            </w:r>
          </w:p>
        </w:tc>
      </w:tr>
      <w:tr w:rsidR="00043B34" w:rsidRPr="002A5F2A" w:rsidTr="00F93264">
        <w:trPr>
          <w:trHeight w:val="178"/>
        </w:trPr>
        <w:tc>
          <w:tcPr>
            <w:tcW w:w="6408" w:type="dxa"/>
            <w:gridSpan w:val="2"/>
            <w:tcBorders>
              <w:top w:val="single" w:sz="6" w:space="0" w:color="808080"/>
              <w:left w:val="single" w:sz="6" w:space="0" w:color="808080"/>
              <w:bottom w:val="single" w:sz="4" w:space="0" w:color="auto"/>
              <w:right w:val="single" w:sz="6" w:space="0" w:color="808080"/>
            </w:tcBorders>
            <w:vAlign w:val="center"/>
          </w:tcPr>
          <w:p w:rsidR="00043B34" w:rsidRPr="00043B34" w:rsidRDefault="00043B34" w:rsidP="00F93264">
            <w:pPr>
              <w:spacing w:after="0"/>
              <w:rPr>
                <w:b/>
                <w:sz w:val="20"/>
                <w:szCs w:val="20"/>
                <w:lang w:val="en-GB"/>
              </w:rPr>
            </w:pPr>
            <w:r w:rsidRPr="00043B34">
              <w:rPr>
                <w:b/>
                <w:sz w:val="20"/>
                <w:szCs w:val="20"/>
                <w:lang w:val="en-GB"/>
              </w:rPr>
              <w:t>Spare Not Shown In Picture</w:t>
            </w:r>
          </w:p>
        </w:tc>
        <w:tc>
          <w:tcPr>
            <w:tcW w:w="1620" w:type="dxa"/>
            <w:tcBorders>
              <w:top w:val="single" w:sz="6" w:space="0" w:color="808080"/>
              <w:left w:val="single" w:sz="6" w:space="0" w:color="808080"/>
              <w:bottom w:val="single" w:sz="4" w:space="0" w:color="auto"/>
              <w:right w:val="single" w:sz="6" w:space="0" w:color="808080"/>
            </w:tcBorders>
          </w:tcPr>
          <w:p w:rsidR="00043B34" w:rsidRDefault="00043B34" w:rsidP="00F93264">
            <w:pPr>
              <w:spacing w:after="0"/>
              <w:rPr>
                <w:sz w:val="20"/>
                <w:szCs w:val="20"/>
                <w:lang w:val="en-GB"/>
              </w:rPr>
            </w:pPr>
          </w:p>
        </w:tc>
      </w:tr>
      <w:tr w:rsidR="00043B34" w:rsidRPr="002A5F2A" w:rsidTr="00F93264">
        <w:trPr>
          <w:trHeight w:val="178"/>
        </w:trPr>
        <w:tc>
          <w:tcPr>
            <w:tcW w:w="1427" w:type="dxa"/>
            <w:tcBorders>
              <w:top w:val="single" w:sz="6" w:space="0" w:color="808080"/>
              <w:left w:val="single" w:sz="6" w:space="0" w:color="808080"/>
              <w:bottom w:val="single" w:sz="4" w:space="0" w:color="auto"/>
              <w:right w:val="single" w:sz="6" w:space="0" w:color="808080"/>
            </w:tcBorders>
            <w:vAlign w:val="center"/>
          </w:tcPr>
          <w:p w:rsidR="00043B34" w:rsidRPr="002A5F2A" w:rsidRDefault="00043B34" w:rsidP="00F93264">
            <w:pPr>
              <w:spacing w:after="0" w:line="240" w:lineRule="auto"/>
              <w:rPr>
                <w:sz w:val="20"/>
                <w:szCs w:val="20"/>
              </w:rPr>
            </w:pPr>
            <w:r w:rsidRPr="002A5F2A">
              <w:rPr>
                <w:sz w:val="20"/>
                <w:szCs w:val="20"/>
              </w:rPr>
              <w:t>111 020</w:t>
            </w:r>
          </w:p>
        </w:tc>
        <w:tc>
          <w:tcPr>
            <w:tcW w:w="4981" w:type="dxa"/>
            <w:tcBorders>
              <w:top w:val="single" w:sz="6" w:space="0" w:color="808080"/>
              <w:left w:val="single" w:sz="6" w:space="0" w:color="808080"/>
              <w:bottom w:val="single" w:sz="4" w:space="0" w:color="auto"/>
              <w:right w:val="single" w:sz="6" w:space="0" w:color="808080"/>
            </w:tcBorders>
            <w:vAlign w:val="center"/>
          </w:tcPr>
          <w:p w:rsidR="00043B34" w:rsidRPr="002A5F2A" w:rsidRDefault="00043B34" w:rsidP="00F93264">
            <w:pPr>
              <w:spacing w:after="0" w:line="240" w:lineRule="auto"/>
              <w:rPr>
                <w:sz w:val="20"/>
                <w:szCs w:val="20"/>
              </w:rPr>
            </w:pPr>
            <w:r w:rsidRPr="002A5F2A">
              <w:rPr>
                <w:sz w:val="20"/>
                <w:szCs w:val="20"/>
              </w:rPr>
              <w:t>Cable for magnet valve</w:t>
            </w:r>
          </w:p>
        </w:tc>
        <w:tc>
          <w:tcPr>
            <w:tcW w:w="1620" w:type="dxa"/>
            <w:tcBorders>
              <w:top w:val="single" w:sz="6" w:space="0" w:color="808080"/>
              <w:left w:val="single" w:sz="6" w:space="0" w:color="808080"/>
              <w:bottom w:val="single" w:sz="4" w:space="0" w:color="auto"/>
              <w:right w:val="single" w:sz="6" w:space="0" w:color="808080"/>
            </w:tcBorders>
          </w:tcPr>
          <w:p w:rsidR="00043B34" w:rsidRPr="002A5F2A" w:rsidRDefault="00043B34" w:rsidP="00F93264">
            <w:pPr>
              <w:spacing w:after="0"/>
              <w:rPr>
                <w:sz w:val="20"/>
                <w:szCs w:val="20"/>
                <w:lang w:val="en-GB"/>
              </w:rPr>
            </w:pPr>
            <w:r>
              <w:rPr>
                <w:sz w:val="20"/>
                <w:szCs w:val="20"/>
                <w:lang w:val="en-GB"/>
              </w:rPr>
              <w:t>W6050-020</w:t>
            </w:r>
          </w:p>
        </w:tc>
      </w:tr>
      <w:tr w:rsidR="00043B34" w:rsidRPr="002A5F2A" w:rsidTr="00F93264">
        <w:trPr>
          <w:trHeight w:val="178"/>
        </w:trPr>
        <w:tc>
          <w:tcPr>
            <w:tcW w:w="1427" w:type="dxa"/>
            <w:tcBorders>
              <w:top w:val="single" w:sz="6" w:space="0" w:color="808080"/>
              <w:left w:val="single" w:sz="6" w:space="0" w:color="808080"/>
              <w:bottom w:val="single" w:sz="4" w:space="0" w:color="auto"/>
              <w:right w:val="single" w:sz="6" w:space="0" w:color="808080"/>
            </w:tcBorders>
            <w:vAlign w:val="center"/>
          </w:tcPr>
          <w:p w:rsidR="00043B34" w:rsidRPr="002A5F2A" w:rsidRDefault="00043B34" w:rsidP="00F93264">
            <w:pPr>
              <w:spacing w:after="0" w:line="240" w:lineRule="auto"/>
              <w:rPr>
                <w:sz w:val="20"/>
                <w:szCs w:val="20"/>
              </w:rPr>
            </w:pPr>
            <w:r w:rsidRPr="002A5F2A">
              <w:rPr>
                <w:sz w:val="20"/>
                <w:szCs w:val="20"/>
              </w:rPr>
              <w:t>111 021</w:t>
            </w:r>
          </w:p>
        </w:tc>
        <w:tc>
          <w:tcPr>
            <w:tcW w:w="4981" w:type="dxa"/>
            <w:tcBorders>
              <w:top w:val="single" w:sz="6" w:space="0" w:color="808080"/>
              <w:left w:val="single" w:sz="6" w:space="0" w:color="808080"/>
              <w:bottom w:val="single" w:sz="4" w:space="0" w:color="auto"/>
              <w:right w:val="single" w:sz="6" w:space="0" w:color="808080"/>
            </w:tcBorders>
            <w:vAlign w:val="center"/>
          </w:tcPr>
          <w:p w:rsidR="00043B34" w:rsidRPr="002A5F2A" w:rsidRDefault="00043B34" w:rsidP="00F93264">
            <w:pPr>
              <w:spacing w:after="0" w:line="240" w:lineRule="auto"/>
              <w:rPr>
                <w:sz w:val="20"/>
                <w:szCs w:val="20"/>
              </w:rPr>
            </w:pPr>
            <w:r w:rsidRPr="002A5F2A">
              <w:rPr>
                <w:sz w:val="20"/>
                <w:szCs w:val="20"/>
              </w:rPr>
              <w:t>Cable for Actuator(LED)</w:t>
            </w:r>
          </w:p>
        </w:tc>
        <w:tc>
          <w:tcPr>
            <w:tcW w:w="1620" w:type="dxa"/>
            <w:tcBorders>
              <w:top w:val="single" w:sz="6" w:space="0" w:color="808080"/>
              <w:left w:val="single" w:sz="6" w:space="0" w:color="808080"/>
              <w:bottom w:val="single" w:sz="4" w:space="0" w:color="auto"/>
              <w:right w:val="single" w:sz="6" w:space="0" w:color="808080"/>
            </w:tcBorders>
          </w:tcPr>
          <w:p w:rsidR="00043B34" w:rsidRPr="002A5F2A" w:rsidRDefault="00043B34" w:rsidP="00F93264">
            <w:pPr>
              <w:spacing w:after="0" w:line="240" w:lineRule="auto"/>
              <w:rPr>
                <w:sz w:val="20"/>
                <w:szCs w:val="20"/>
              </w:rPr>
            </w:pPr>
            <w:r>
              <w:rPr>
                <w:sz w:val="20"/>
                <w:szCs w:val="20"/>
                <w:lang w:val="en-GB"/>
              </w:rPr>
              <w:t>W6050-021</w:t>
            </w:r>
          </w:p>
        </w:tc>
      </w:tr>
      <w:tr w:rsidR="00043B34" w:rsidRPr="002A5F2A" w:rsidTr="00F93264">
        <w:trPr>
          <w:trHeight w:val="178"/>
        </w:trPr>
        <w:tc>
          <w:tcPr>
            <w:tcW w:w="1427" w:type="dxa"/>
            <w:tcBorders>
              <w:top w:val="single" w:sz="6" w:space="0" w:color="808080"/>
              <w:left w:val="single" w:sz="6" w:space="0" w:color="808080"/>
              <w:bottom w:val="single" w:sz="4" w:space="0" w:color="auto"/>
              <w:right w:val="single" w:sz="6" w:space="0" w:color="808080"/>
            </w:tcBorders>
            <w:vAlign w:val="center"/>
          </w:tcPr>
          <w:p w:rsidR="00043B34" w:rsidRPr="002A5F2A" w:rsidRDefault="00043B34" w:rsidP="00F93264">
            <w:pPr>
              <w:spacing w:after="0" w:line="240" w:lineRule="auto"/>
              <w:rPr>
                <w:sz w:val="20"/>
                <w:szCs w:val="20"/>
              </w:rPr>
            </w:pPr>
            <w:r w:rsidRPr="002A5F2A">
              <w:rPr>
                <w:sz w:val="20"/>
                <w:szCs w:val="20"/>
              </w:rPr>
              <w:t>111 023</w:t>
            </w:r>
          </w:p>
        </w:tc>
        <w:tc>
          <w:tcPr>
            <w:tcW w:w="4981" w:type="dxa"/>
            <w:tcBorders>
              <w:top w:val="single" w:sz="6" w:space="0" w:color="808080"/>
              <w:left w:val="single" w:sz="6" w:space="0" w:color="808080"/>
              <w:bottom w:val="single" w:sz="4" w:space="0" w:color="auto"/>
              <w:right w:val="single" w:sz="6" w:space="0" w:color="808080"/>
            </w:tcBorders>
            <w:vAlign w:val="center"/>
          </w:tcPr>
          <w:p w:rsidR="00043B34" w:rsidRPr="002A5F2A" w:rsidRDefault="00043B34" w:rsidP="00F93264">
            <w:pPr>
              <w:spacing w:after="0" w:line="240" w:lineRule="auto"/>
              <w:rPr>
                <w:sz w:val="20"/>
                <w:szCs w:val="20"/>
              </w:rPr>
            </w:pPr>
            <w:r w:rsidRPr="002A5F2A">
              <w:rPr>
                <w:sz w:val="20"/>
                <w:szCs w:val="20"/>
              </w:rPr>
              <w:t xml:space="preserve">Power supply board  85-264 V </w:t>
            </w:r>
          </w:p>
        </w:tc>
        <w:tc>
          <w:tcPr>
            <w:tcW w:w="1620" w:type="dxa"/>
            <w:tcBorders>
              <w:top w:val="single" w:sz="6" w:space="0" w:color="808080"/>
              <w:left w:val="single" w:sz="6" w:space="0" w:color="808080"/>
              <w:bottom w:val="single" w:sz="4" w:space="0" w:color="auto"/>
              <w:right w:val="single" w:sz="6" w:space="0" w:color="808080"/>
            </w:tcBorders>
          </w:tcPr>
          <w:p w:rsidR="00043B34" w:rsidRPr="002A5F2A" w:rsidRDefault="00043B34" w:rsidP="00F93264">
            <w:pPr>
              <w:spacing w:after="0" w:line="240" w:lineRule="auto"/>
              <w:rPr>
                <w:sz w:val="20"/>
                <w:szCs w:val="20"/>
              </w:rPr>
            </w:pPr>
            <w:r>
              <w:rPr>
                <w:sz w:val="20"/>
                <w:szCs w:val="20"/>
                <w:lang w:val="en-GB"/>
              </w:rPr>
              <w:t>W6050-023</w:t>
            </w:r>
          </w:p>
        </w:tc>
      </w:tr>
      <w:tr w:rsidR="00043B34" w:rsidRPr="002A5F2A" w:rsidTr="00F93264">
        <w:trPr>
          <w:trHeight w:val="178"/>
        </w:trPr>
        <w:tc>
          <w:tcPr>
            <w:tcW w:w="1427" w:type="dxa"/>
            <w:tcBorders>
              <w:top w:val="single" w:sz="6" w:space="0" w:color="808080"/>
              <w:left w:val="single" w:sz="6" w:space="0" w:color="808080"/>
              <w:bottom w:val="single" w:sz="4" w:space="0" w:color="auto"/>
              <w:right w:val="single" w:sz="6" w:space="0" w:color="808080"/>
            </w:tcBorders>
            <w:vAlign w:val="center"/>
          </w:tcPr>
          <w:p w:rsidR="00043B34" w:rsidRPr="002A5F2A" w:rsidRDefault="00043B34" w:rsidP="00F93264">
            <w:pPr>
              <w:spacing w:after="0" w:line="240" w:lineRule="auto"/>
              <w:rPr>
                <w:sz w:val="20"/>
                <w:szCs w:val="20"/>
              </w:rPr>
            </w:pPr>
          </w:p>
        </w:tc>
        <w:tc>
          <w:tcPr>
            <w:tcW w:w="4981" w:type="dxa"/>
            <w:tcBorders>
              <w:top w:val="single" w:sz="6" w:space="0" w:color="808080"/>
              <w:left w:val="single" w:sz="6" w:space="0" w:color="808080"/>
              <w:bottom w:val="single" w:sz="4" w:space="0" w:color="auto"/>
              <w:right w:val="single" w:sz="6" w:space="0" w:color="808080"/>
            </w:tcBorders>
            <w:vAlign w:val="center"/>
          </w:tcPr>
          <w:p w:rsidR="00043B34" w:rsidRPr="002A5F2A" w:rsidRDefault="00043B34" w:rsidP="00F93264">
            <w:pPr>
              <w:spacing w:after="0" w:line="240" w:lineRule="auto"/>
              <w:rPr>
                <w:sz w:val="20"/>
                <w:szCs w:val="20"/>
              </w:rPr>
            </w:pPr>
            <w:r w:rsidRPr="002A5F2A">
              <w:rPr>
                <w:sz w:val="20"/>
                <w:szCs w:val="20"/>
              </w:rPr>
              <w:t xml:space="preserve">Control box case (with lid) </w:t>
            </w:r>
          </w:p>
        </w:tc>
        <w:tc>
          <w:tcPr>
            <w:tcW w:w="1620" w:type="dxa"/>
            <w:tcBorders>
              <w:top w:val="single" w:sz="6" w:space="0" w:color="808080"/>
              <w:left w:val="single" w:sz="6" w:space="0" w:color="808080"/>
              <w:bottom w:val="single" w:sz="4" w:space="0" w:color="auto"/>
              <w:right w:val="single" w:sz="6" w:space="0" w:color="808080"/>
            </w:tcBorders>
          </w:tcPr>
          <w:p w:rsidR="00043B34" w:rsidRDefault="00043B34" w:rsidP="00F93264">
            <w:pPr>
              <w:spacing w:after="0" w:line="240" w:lineRule="auto"/>
              <w:rPr>
                <w:noProof/>
              </w:rPr>
            </w:pPr>
          </w:p>
        </w:tc>
      </w:tr>
      <w:tr w:rsidR="00043B34" w:rsidRPr="002A5F2A" w:rsidTr="00F93264">
        <w:trPr>
          <w:trHeight w:val="178"/>
        </w:trPr>
        <w:tc>
          <w:tcPr>
            <w:tcW w:w="1427" w:type="dxa"/>
            <w:tcBorders>
              <w:top w:val="single" w:sz="6" w:space="0" w:color="808080"/>
              <w:left w:val="single" w:sz="6" w:space="0" w:color="808080"/>
              <w:bottom w:val="single" w:sz="4" w:space="0" w:color="auto"/>
              <w:right w:val="single" w:sz="6" w:space="0" w:color="808080"/>
            </w:tcBorders>
            <w:vAlign w:val="center"/>
          </w:tcPr>
          <w:p w:rsidR="00043B34" w:rsidRPr="002A5F2A" w:rsidRDefault="00043B34" w:rsidP="00F93264">
            <w:pPr>
              <w:spacing w:after="0" w:line="240" w:lineRule="auto"/>
              <w:rPr>
                <w:sz w:val="20"/>
                <w:szCs w:val="20"/>
              </w:rPr>
            </w:pPr>
            <w:r w:rsidRPr="002A5F2A">
              <w:rPr>
                <w:sz w:val="20"/>
                <w:szCs w:val="20"/>
              </w:rPr>
              <w:t>111 028</w:t>
            </w:r>
          </w:p>
        </w:tc>
        <w:tc>
          <w:tcPr>
            <w:tcW w:w="4981" w:type="dxa"/>
            <w:tcBorders>
              <w:top w:val="single" w:sz="6" w:space="0" w:color="808080"/>
              <w:left w:val="single" w:sz="6" w:space="0" w:color="808080"/>
              <w:bottom w:val="single" w:sz="4" w:space="0" w:color="auto"/>
              <w:right w:val="single" w:sz="6" w:space="0" w:color="808080"/>
            </w:tcBorders>
            <w:vAlign w:val="center"/>
          </w:tcPr>
          <w:p w:rsidR="00043B34" w:rsidRPr="002A5F2A" w:rsidRDefault="00043B34" w:rsidP="00F93264">
            <w:pPr>
              <w:spacing w:after="0" w:line="240" w:lineRule="auto"/>
              <w:rPr>
                <w:sz w:val="20"/>
                <w:szCs w:val="20"/>
              </w:rPr>
            </w:pPr>
            <w:r w:rsidRPr="002A5F2A">
              <w:rPr>
                <w:sz w:val="20"/>
                <w:szCs w:val="20"/>
              </w:rPr>
              <w:t>Dosing-pump complete</w:t>
            </w:r>
          </w:p>
        </w:tc>
        <w:tc>
          <w:tcPr>
            <w:tcW w:w="1620" w:type="dxa"/>
            <w:tcBorders>
              <w:top w:val="single" w:sz="6" w:space="0" w:color="808080"/>
              <w:left w:val="single" w:sz="6" w:space="0" w:color="808080"/>
              <w:bottom w:val="single" w:sz="4" w:space="0" w:color="auto"/>
              <w:right w:val="single" w:sz="6" w:space="0" w:color="808080"/>
            </w:tcBorders>
          </w:tcPr>
          <w:p w:rsidR="00043B34" w:rsidRPr="002A5F2A" w:rsidRDefault="00043B34" w:rsidP="00F93264">
            <w:pPr>
              <w:spacing w:after="0" w:line="240" w:lineRule="auto"/>
              <w:rPr>
                <w:sz w:val="20"/>
                <w:szCs w:val="20"/>
              </w:rPr>
            </w:pPr>
            <w:r>
              <w:rPr>
                <w:sz w:val="20"/>
                <w:szCs w:val="20"/>
                <w:lang w:val="en-GB"/>
              </w:rPr>
              <w:t>W6050-028</w:t>
            </w:r>
          </w:p>
        </w:tc>
      </w:tr>
      <w:tr w:rsidR="00043B34" w:rsidRPr="002A5F2A" w:rsidTr="00F93264">
        <w:trPr>
          <w:trHeight w:val="178"/>
        </w:trPr>
        <w:tc>
          <w:tcPr>
            <w:tcW w:w="1427" w:type="dxa"/>
            <w:tcBorders>
              <w:top w:val="single" w:sz="6" w:space="0" w:color="808080"/>
              <w:left w:val="single" w:sz="6" w:space="0" w:color="808080"/>
              <w:bottom w:val="single" w:sz="4" w:space="0" w:color="auto"/>
              <w:right w:val="single" w:sz="6" w:space="0" w:color="808080"/>
            </w:tcBorders>
            <w:vAlign w:val="center"/>
          </w:tcPr>
          <w:p w:rsidR="00043B34" w:rsidRPr="002A5F2A" w:rsidRDefault="00043B34" w:rsidP="00F93264">
            <w:pPr>
              <w:spacing w:after="0" w:line="240" w:lineRule="auto"/>
              <w:rPr>
                <w:sz w:val="20"/>
                <w:szCs w:val="20"/>
              </w:rPr>
            </w:pPr>
          </w:p>
        </w:tc>
        <w:tc>
          <w:tcPr>
            <w:tcW w:w="4981" w:type="dxa"/>
            <w:tcBorders>
              <w:top w:val="single" w:sz="6" w:space="0" w:color="808080"/>
              <w:left w:val="single" w:sz="6" w:space="0" w:color="808080"/>
              <w:bottom w:val="single" w:sz="4" w:space="0" w:color="auto"/>
              <w:right w:val="single" w:sz="6" w:space="0" w:color="808080"/>
            </w:tcBorders>
            <w:vAlign w:val="center"/>
          </w:tcPr>
          <w:p w:rsidR="00043B34" w:rsidRPr="002A5F2A" w:rsidRDefault="00043B34" w:rsidP="00F93264">
            <w:pPr>
              <w:spacing w:after="0" w:line="240" w:lineRule="auto"/>
              <w:rPr>
                <w:sz w:val="20"/>
                <w:szCs w:val="20"/>
              </w:rPr>
            </w:pPr>
            <w:r w:rsidRPr="002A5F2A">
              <w:rPr>
                <w:sz w:val="20"/>
                <w:szCs w:val="20"/>
              </w:rPr>
              <w:t>Control board complete</w:t>
            </w:r>
          </w:p>
        </w:tc>
        <w:tc>
          <w:tcPr>
            <w:tcW w:w="1620" w:type="dxa"/>
            <w:tcBorders>
              <w:top w:val="single" w:sz="6" w:space="0" w:color="808080"/>
              <w:left w:val="single" w:sz="6" w:space="0" w:color="808080"/>
              <w:bottom w:val="single" w:sz="4" w:space="0" w:color="auto"/>
              <w:right w:val="single" w:sz="6" w:space="0" w:color="808080"/>
            </w:tcBorders>
          </w:tcPr>
          <w:p w:rsidR="00043B34" w:rsidRPr="002A5F2A" w:rsidRDefault="00043B34" w:rsidP="00F93264">
            <w:pPr>
              <w:spacing w:after="0" w:line="240" w:lineRule="auto"/>
              <w:rPr>
                <w:sz w:val="20"/>
                <w:szCs w:val="20"/>
              </w:rPr>
            </w:pPr>
          </w:p>
        </w:tc>
      </w:tr>
      <w:tr w:rsidR="00043B34" w:rsidRPr="002A5F2A" w:rsidTr="00F93264">
        <w:trPr>
          <w:trHeight w:val="178"/>
        </w:trPr>
        <w:tc>
          <w:tcPr>
            <w:tcW w:w="1427" w:type="dxa"/>
            <w:tcBorders>
              <w:top w:val="single" w:sz="6" w:space="0" w:color="808080"/>
              <w:left w:val="single" w:sz="6" w:space="0" w:color="808080"/>
              <w:bottom w:val="single" w:sz="6" w:space="0" w:color="808080"/>
              <w:right w:val="single" w:sz="6" w:space="0" w:color="808080"/>
            </w:tcBorders>
            <w:vAlign w:val="center"/>
          </w:tcPr>
          <w:p w:rsidR="00043B34" w:rsidRPr="002A5F2A" w:rsidRDefault="00043B34" w:rsidP="00F93264">
            <w:pPr>
              <w:spacing w:after="0" w:line="240" w:lineRule="auto"/>
              <w:rPr>
                <w:sz w:val="20"/>
                <w:szCs w:val="20"/>
              </w:rPr>
            </w:pPr>
          </w:p>
        </w:tc>
        <w:tc>
          <w:tcPr>
            <w:tcW w:w="4981" w:type="dxa"/>
            <w:tcBorders>
              <w:top w:val="single" w:sz="6" w:space="0" w:color="808080"/>
              <w:left w:val="single" w:sz="6" w:space="0" w:color="808080"/>
              <w:bottom w:val="single" w:sz="6" w:space="0" w:color="808080"/>
              <w:right w:val="single" w:sz="6" w:space="0" w:color="808080"/>
            </w:tcBorders>
            <w:vAlign w:val="center"/>
          </w:tcPr>
          <w:p w:rsidR="00043B34" w:rsidRPr="002A5F2A" w:rsidRDefault="00043B34" w:rsidP="00F93264">
            <w:pPr>
              <w:spacing w:after="0" w:line="240" w:lineRule="auto"/>
              <w:rPr>
                <w:sz w:val="20"/>
                <w:szCs w:val="20"/>
              </w:rPr>
            </w:pPr>
            <w:r w:rsidRPr="002A5F2A">
              <w:rPr>
                <w:sz w:val="20"/>
                <w:szCs w:val="20"/>
              </w:rPr>
              <w:t>Display board complete</w:t>
            </w:r>
          </w:p>
        </w:tc>
        <w:tc>
          <w:tcPr>
            <w:tcW w:w="1620" w:type="dxa"/>
            <w:tcBorders>
              <w:top w:val="single" w:sz="6" w:space="0" w:color="808080"/>
              <w:left w:val="single" w:sz="6" w:space="0" w:color="808080"/>
              <w:bottom w:val="single" w:sz="6" w:space="0" w:color="808080"/>
              <w:right w:val="single" w:sz="6" w:space="0" w:color="808080"/>
            </w:tcBorders>
          </w:tcPr>
          <w:p w:rsidR="00043B34" w:rsidRPr="002A5F2A" w:rsidRDefault="00043B34" w:rsidP="00F93264">
            <w:pPr>
              <w:spacing w:after="0" w:line="240" w:lineRule="auto"/>
              <w:rPr>
                <w:sz w:val="20"/>
                <w:szCs w:val="20"/>
              </w:rPr>
            </w:pPr>
          </w:p>
        </w:tc>
      </w:tr>
      <w:tr w:rsidR="00F93264" w:rsidRPr="002A5F2A" w:rsidTr="00F93264">
        <w:trPr>
          <w:trHeight w:val="178"/>
        </w:trPr>
        <w:tc>
          <w:tcPr>
            <w:tcW w:w="1427" w:type="dxa"/>
            <w:tcBorders>
              <w:top w:val="single" w:sz="6" w:space="0" w:color="808080"/>
              <w:left w:val="single" w:sz="6" w:space="0" w:color="808080"/>
              <w:bottom w:val="single" w:sz="6" w:space="0" w:color="808080"/>
              <w:right w:val="single" w:sz="6" w:space="0" w:color="808080"/>
            </w:tcBorders>
            <w:vAlign w:val="center"/>
          </w:tcPr>
          <w:p w:rsidR="00F93264" w:rsidRPr="002A5F2A" w:rsidRDefault="00F93264" w:rsidP="00F93264">
            <w:pPr>
              <w:spacing w:after="0" w:line="240" w:lineRule="auto"/>
              <w:rPr>
                <w:sz w:val="20"/>
                <w:szCs w:val="20"/>
              </w:rPr>
            </w:pPr>
            <w:r>
              <w:rPr>
                <w:sz w:val="20"/>
                <w:szCs w:val="20"/>
              </w:rPr>
              <w:t>111 911</w:t>
            </w:r>
          </w:p>
        </w:tc>
        <w:tc>
          <w:tcPr>
            <w:tcW w:w="4981" w:type="dxa"/>
            <w:tcBorders>
              <w:top w:val="single" w:sz="6" w:space="0" w:color="808080"/>
              <w:left w:val="single" w:sz="6" w:space="0" w:color="808080"/>
              <w:bottom w:val="single" w:sz="6" w:space="0" w:color="808080"/>
              <w:right w:val="single" w:sz="6" w:space="0" w:color="808080"/>
            </w:tcBorders>
            <w:vAlign w:val="center"/>
          </w:tcPr>
          <w:p w:rsidR="00F93264" w:rsidRPr="002A5F2A" w:rsidRDefault="00F93264" w:rsidP="00F93264">
            <w:pPr>
              <w:spacing w:after="0" w:line="240" w:lineRule="auto"/>
              <w:rPr>
                <w:sz w:val="20"/>
                <w:szCs w:val="20"/>
              </w:rPr>
            </w:pPr>
            <w:r w:rsidRPr="00F93264">
              <w:rPr>
                <w:b/>
                <w:sz w:val="20"/>
                <w:szCs w:val="20"/>
              </w:rPr>
              <w:t>O-Ring Set Complete</w:t>
            </w:r>
            <w:r>
              <w:rPr>
                <w:sz w:val="20"/>
                <w:szCs w:val="20"/>
              </w:rPr>
              <w:t xml:space="preserve"> (1x 111217, 3x 111210, 1x 111218)</w:t>
            </w:r>
          </w:p>
        </w:tc>
        <w:tc>
          <w:tcPr>
            <w:tcW w:w="1620" w:type="dxa"/>
            <w:tcBorders>
              <w:top w:val="single" w:sz="6" w:space="0" w:color="808080"/>
              <w:left w:val="single" w:sz="6" w:space="0" w:color="808080"/>
              <w:bottom w:val="single" w:sz="6" w:space="0" w:color="808080"/>
              <w:right w:val="single" w:sz="6" w:space="0" w:color="808080"/>
            </w:tcBorders>
          </w:tcPr>
          <w:p w:rsidR="00F93264" w:rsidRPr="002A5F2A" w:rsidRDefault="00F93264" w:rsidP="00F93264">
            <w:pPr>
              <w:spacing w:after="0" w:line="240" w:lineRule="auto"/>
              <w:rPr>
                <w:sz w:val="20"/>
                <w:szCs w:val="20"/>
              </w:rPr>
            </w:pPr>
            <w:r>
              <w:rPr>
                <w:sz w:val="20"/>
                <w:szCs w:val="20"/>
              </w:rPr>
              <w:t>W6050-911</w:t>
            </w:r>
          </w:p>
        </w:tc>
      </w:tr>
      <w:tr w:rsidR="00F93264" w:rsidRPr="002A5F2A" w:rsidTr="00F93264">
        <w:trPr>
          <w:trHeight w:val="178"/>
        </w:trPr>
        <w:tc>
          <w:tcPr>
            <w:tcW w:w="1427" w:type="dxa"/>
            <w:tcBorders>
              <w:top w:val="single" w:sz="6" w:space="0" w:color="808080"/>
              <w:left w:val="single" w:sz="6" w:space="0" w:color="808080"/>
              <w:bottom w:val="single" w:sz="4" w:space="0" w:color="auto"/>
              <w:right w:val="single" w:sz="6" w:space="0" w:color="808080"/>
            </w:tcBorders>
            <w:vAlign w:val="center"/>
          </w:tcPr>
          <w:p w:rsidR="00F93264" w:rsidRPr="002A5F2A" w:rsidRDefault="00F93264" w:rsidP="00F93264">
            <w:pPr>
              <w:spacing w:after="0" w:line="240" w:lineRule="auto"/>
              <w:rPr>
                <w:sz w:val="20"/>
                <w:szCs w:val="20"/>
              </w:rPr>
            </w:pPr>
            <w:r>
              <w:rPr>
                <w:sz w:val="20"/>
                <w:szCs w:val="20"/>
              </w:rPr>
              <w:t>111 906</w:t>
            </w:r>
          </w:p>
        </w:tc>
        <w:tc>
          <w:tcPr>
            <w:tcW w:w="4981" w:type="dxa"/>
            <w:tcBorders>
              <w:top w:val="single" w:sz="6" w:space="0" w:color="808080"/>
              <w:left w:val="single" w:sz="6" w:space="0" w:color="808080"/>
              <w:bottom w:val="single" w:sz="4" w:space="0" w:color="auto"/>
              <w:right w:val="single" w:sz="6" w:space="0" w:color="808080"/>
            </w:tcBorders>
            <w:vAlign w:val="center"/>
          </w:tcPr>
          <w:p w:rsidR="00F93264" w:rsidRPr="002A5F2A" w:rsidRDefault="00F93264" w:rsidP="00F93264">
            <w:pPr>
              <w:spacing w:after="0" w:line="240" w:lineRule="auto"/>
              <w:rPr>
                <w:sz w:val="20"/>
                <w:szCs w:val="20"/>
              </w:rPr>
            </w:pPr>
            <w:r w:rsidRPr="00F93264">
              <w:rPr>
                <w:b/>
                <w:sz w:val="20"/>
                <w:szCs w:val="20"/>
              </w:rPr>
              <w:t>Maintenance Set 02</w:t>
            </w:r>
            <w:r>
              <w:rPr>
                <w:sz w:val="20"/>
                <w:szCs w:val="20"/>
              </w:rPr>
              <w:t xml:space="preserve"> (</w:t>
            </w:r>
            <w:r w:rsidR="004412B4">
              <w:rPr>
                <w:sz w:val="20"/>
                <w:szCs w:val="20"/>
              </w:rPr>
              <w:t>1x 111000 Dosing pump cassette, 1x 111008 Bottle connector, 1x 111011 Suction Lance, 1x 111217 O-ring, 3x 111210 O-ring, 1x 111218 O-ring)</w:t>
            </w:r>
          </w:p>
        </w:tc>
        <w:tc>
          <w:tcPr>
            <w:tcW w:w="1620" w:type="dxa"/>
            <w:tcBorders>
              <w:top w:val="single" w:sz="6" w:space="0" w:color="808080"/>
              <w:left w:val="single" w:sz="6" w:space="0" w:color="808080"/>
              <w:bottom w:val="single" w:sz="4" w:space="0" w:color="auto"/>
              <w:right w:val="single" w:sz="6" w:space="0" w:color="808080"/>
            </w:tcBorders>
          </w:tcPr>
          <w:p w:rsidR="00F93264" w:rsidRPr="002A5F2A" w:rsidRDefault="004412B4" w:rsidP="00F93264">
            <w:pPr>
              <w:spacing w:after="0" w:line="240" w:lineRule="auto"/>
              <w:rPr>
                <w:sz w:val="20"/>
                <w:szCs w:val="20"/>
              </w:rPr>
            </w:pPr>
            <w:r>
              <w:rPr>
                <w:sz w:val="20"/>
                <w:szCs w:val="20"/>
              </w:rPr>
              <w:t>W6050-906</w:t>
            </w:r>
          </w:p>
        </w:tc>
      </w:tr>
    </w:tbl>
    <w:p w:rsidR="00A7497F" w:rsidRDefault="00A7497F" w:rsidP="000F5F86">
      <w:pPr>
        <w:rPr>
          <w:lang w:val="en-GB"/>
        </w:rPr>
      </w:pPr>
    </w:p>
    <w:p w:rsidR="00F93264" w:rsidRDefault="00F93264" w:rsidP="000F5F86">
      <w:pPr>
        <w:rPr>
          <w:lang w:val="en-GB"/>
        </w:rPr>
      </w:pPr>
    </w:p>
    <w:p w:rsidR="00F93264" w:rsidRDefault="00F93264" w:rsidP="000F5F86">
      <w:pPr>
        <w:rPr>
          <w:lang w:val="en-GB"/>
        </w:rPr>
      </w:pPr>
    </w:p>
    <w:p w:rsidR="00F93264" w:rsidRDefault="004412B4" w:rsidP="000F5F86">
      <w:pPr>
        <w:rPr>
          <w:lang w:val="en-GB"/>
        </w:rPr>
      </w:pPr>
      <w:r>
        <w:rPr>
          <w:noProof/>
        </w:rPr>
        <mc:AlternateContent>
          <mc:Choice Requires="wps">
            <w:drawing>
              <wp:anchor distT="0" distB="0" distL="114300" distR="114300" simplePos="0" relativeHeight="251683328" behindDoc="0" locked="1" layoutInCell="1" allowOverlap="1" wp14:anchorId="456C3973" wp14:editId="63E4D421">
                <wp:simplePos x="0" y="0"/>
                <wp:positionH relativeFrom="column">
                  <wp:posOffset>34925</wp:posOffset>
                </wp:positionH>
                <wp:positionV relativeFrom="paragraph">
                  <wp:posOffset>-883920</wp:posOffset>
                </wp:positionV>
                <wp:extent cx="5054600" cy="1478280"/>
                <wp:effectExtent l="0" t="0" r="0" b="7620"/>
                <wp:wrapNone/>
                <wp:docPr id="10"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54600" cy="14782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Overlap w:val="never"/>
                              <w:tblW w:w="7968"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398"/>
                              <w:gridCol w:w="4680"/>
                              <w:gridCol w:w="1890"/>
                            </w:tblGrid>
                            <w:tr w:rsidR="00736845" w:rsidRPr="002A5F2A" w:rsidTr="00D232B6">
                              <w:trPr>
                                <w:trHeight w:val="340"/>
                              </w:trPr>
                              <w:tc>
                                <w:tcPr>
                                  <w:tcW w:w="7968" w:type="dxa"/>
                                  <w:gridSpan w:val="3"/>
                                  <w:vAlign w:val="center"/>
                                </w:tcPr>
                                <w:p w:rsidR="00736845" w:rsidRDefault="00736845" w:rsidP="003776F3">
                                  <w:pPr>
                                    <w:pStyle w:val="PlainText"/>
                                    <w:suppressOverlap/>
                                    <w:jc w:val="left"/>
                                    <w:rPr>
                                      <w:rFonts w:ascii="Arial" w:hAnsi="Arial" w:cs="Arial"/>
                                      <w:b/>
                                      <w:bCs/>
                                      <w:lang w:val="it-IT"/>
                                    </w:rPr>
                                  </w:pPr>
                                  <w:r>
                                    <w:rPr>
                                      <w:rFonts w:ascii="Arial" w:hAnsi="Arial" w:cs="Arial"/>
                                      <w:b/>
                                      <w:bCs/>
                                      <w:lang w:val="it-IT"/>
                                    </w:rPr>
                                    <w:t>Recommended Spare parts for 2</w:t>
                                  </w:r>
                                  <w:r w:rsidRPr="007855FF">
                                    <w:rPr>
                                      <w:rFonts w:ascii="Arial" w:hAnsi="Arial" w:cs="Arial"/>
                                      <w:b/>
                                      <w:bCs/>
                                      <w:lang w:val="it-IT"/>
                                    </w:rPr>
                                    <w:t xml:space="preserve">-3 </w:t>
                                  </w:r>
                                  <w:r>
                                    <w:rPr>
                                      <w:rFonts w:ascii="Arial" w:hAnsi="Arial" w:cs="Arial"/>
                                      <w:b/>
                                      <w:bCs/>
                                      <w:lang w:val="it-IT"/>
                                    </w:rPr>
                                    <w:t>years</w:t>
                                  </w:r>
                                </w:p>
                              </w:tc>
                            </w:tr>
                            <w:tr w:rsidR="00736845" w:rsidRPr="002A5F2A" w:rsidTr="004412B4">
                              <w:trPr>
                                <w:trHeight w:val="340"/>
                              </w:trPr>
                              <w:tc>
                                <w:tcPr>
                                  <w:tcW w:w="1398" w:type="dxa"/>
                                  <w:vAlign w:val="center"/>
                                </w:tcPr>
                                <w:p w:rsidR="00736845" w:rsidRPr="004412B4" w:rsidRDefault="00736845" w:rsidP="004412B4">
                                  <w:pPr>
                                    <w:pStyle w:val="PlainText"/>
                                    <w:suppressOverlap/>
                                    <w:jc w:val="left"/>
                                    <w:rPr>
                                      <w:rFonts w:asciiTheme="minorHAnsi" w:hAnsiTheme="minorHAnsi"/>
                                    </w:rPr>
                                  </w:pPr>
                                  <w:r w:rsidRPr="004412B4">
                                    <w:rPr>
                                      <w:rFonts w:asciiTheme="minorHAnsi" w:hAnsiTheme="minorHAnsi"/>
                                    </w:rPr>
                                    <w:t>1x 111727</w:t>
                                  </w:r>
                                </w:p>
                              </w:tc>
                              <w:tc>
                                <w:tcPr>
                                  <w:tcW w:w="4680" w:type="dxa"/>
                                  <w:vAlign w:val="center"/>
                                </w:tcPr>
                                <w:p w:rsidR="00736845" w:rsidRPr="004412B4" w:rsidRDefault="00736845" w:rsidP="004412B4">
                                  <w:pPr>
                                    <w:pStyle w:val="PlainText"/>
                                    <w:suppressOverlap/>
                                    <w:jc w:val="left"/>
                                    <w:rPr>
                                      <w:rFonts w:asciiTheme="minorHAnsi" w:hAnsiTheme="minorHAnsi"/>
                                    </w:rPr>
                                  </w:pPr>
                                  <w:r w:rsidRPr="004412B4">
                                    <w:rPr>
                                      <w:rFonts w:asciiTheme="minorHAnsi" w:hAnsiTheme="minorHAnsi"/>
                                    </w:rPr>
                                    <w:t>Actuator for magnetic stirrer</w:t>
                                  </w:r>
                                </w:p>
                              </w:tc>
                              <w:tc>
                                <w:tcPr>
                                  <w:tcW w:w="1890" w:type="dxa"/>
                                  <w:vAlign w:val="center"/>
                                </w:tcPr>
                                <w:p w:rsidR="00736845" w:rsidRPr="004412B4" w:rsidRDefault="00736845" w:rsidP="004412B4">
                                  <w:pPr>
                                    <w:pStyle w:val="PlainText"/>
                                    <w:suppressOverlap/>
                                    <w:jc w:val="left"/>
                                    <w:rPr>
                                      <w:rFonts w:asciiTheme="minorHAnsi" w:hAnsiTheme="minorHAnsi"/>
                                    </w:rPr>
                                  </w:pPr>
                                  <w:r>
                                    <w:rPr>
                                      <w:rFonts w:asciiTheme="minorHAnsi" w:hAnsiTheme="minorHAnsi"/>
                                    </w:rPr>
                                    <w:t>1x W6050-727</w:t>
                                  </w:r>
                                </w:p>
                              </w:tc>
                            </w:tr>
                            <w:tr w:rsidR="00736845" w:rsidRPr="002A5F2A" w:rsidTr="004412B4">
                              <w:trPr>
                                <w:trHeight w:val="340"/>
                              </w:trPr>
                              <w:tc>
                                <w:tcPr>
                                  <w:tcW w:w="1398" w:type="dxa"/>
                                  <w:vAlign w:val="center"/>
                                </w:tcPr>
                                <w:p w:rsidR="00736845" w:rsidRPr="004412B4" w:rsidRDefault="00736845" w:rsidP="004412B4">
                                  <w:pPr>
                                    <w:pStyle w:val="PlainText"/>
                                    <w:suppressOverlap/>
                                    <w:jc w:val="left"/>
                                    <w:rPr>
                                      <w:rFonts w:asciiTheme="minorHAnsi" w:hAnsiTheme="minorHAnsi"/>
                                      <w:lang w:val="en-GB"/>
                                    </w:rPr>
                                  </w:pPr>
                                  <w:r w:rsidRPr="004412B4">
                                    <w:rPr>
                                      <w:rFonts w:asciiTheme="minorHAnsi" w:hAnsiTheme="minorHAnsi"/>
                                      <w:lang w:val="en-GB"/>
                                    </w:rPr>
                                    <w:t>1x 111014</w:t>
                                  </w:r>
                                </w:p>
                              </w:tc>
                              <w:tc>
                                <w:tcPr>
                                  <w:tcW w:w="4680" w:type="dxa"/>
                                  <w:vAlign w:val="center"/>
                                </w:tcPr>
                                <w:p w:rsidR="00736845" w:rsidRPr="004412B4" w:rsidRDefault="00736845" w:rsidP="004412B4">
                                  <w:pPr>
                                    <w:pStyle w:val="PlainText"/>
                                    <w:suppressOverlap/>
                                    <w:jc w:val="left"/>
                                    <w:rPr>
                                      <w:rFonts w:asciiTheme="minorHAnsi" w:hAnsiTheme="minorHAnsi"/>
                                      <w:lang w:val="en-GB"/>
                                    </w:rPr>
                                  </w:pPr>
                                  <w:r w:rsidRPr="004412B4">
                                    <w:rPr>
                                      <w:rFonts w:asciiTheme="minorHAnsi" w:hAnsiTheme="minorHAnsi"/>
                                      <w:lang w:val="en-GB"/>
                                    </w:rPr>
                                    <w:t xml:space="preserve">Magnet valve 24V </w:t>
                                  </w:r>
                                </w:p>
                              </w:tc>
                              <w:tc>
                                <w:tcPr>
                                  <w:tcW w:w="1890" w:type="dxa"/>
                                  <w:vAlign w:val="center"/>
                                </w:tcPr>
                                <w:p w:rsidR="00736845" w:rsidRPr="004412B4" w:rsidRDefault="00736845" w:rsidP="004412B4">
                                  <w:pPr>
                                    <w:pStyle w:val="PlainText"/>
                                    <w:suppressOverlap/>
                                    <w:jc w:val="left"/>
                                    <w:rPr>
                                      <w:rFonts w:asciiTheme="minorHAnsi" w:hAnsiTheme="minorHAnsi"/>
                                      <w:lang w:val="en-GB"/>
                                    </w:rPr>
                                  </w:pPr>
                                  <w:r>
                                    <w:rPr>
                                      <w:rFonts w:asciiTheme="minorHAnsi" w:hAnsiTheme="minorHAnsi"/>
                                      <w:lang w:val="en-GB"/>
                                    </w:rPr>
                                    <w:t>1x W6050-014</w:t>
                                  </w:r>
                                </w:p>
                              </w:tc>
                            </w:tr>
                            <w:tr w:rsidR="00736845" w:rsidRPr="002A5F2A" w:rsidTr="004412B4">
                              <w:trPr>
                                <w:trHeight w:val="340"/>
                              </w:trPr>
                              <w:tc>
                                <w:tcPr>
                                  <w:tcW w:w="1398" w:type="dxa"/>
                                  <w:vAlign w:val="center"/>
                                </w:tcPr>
                                <w:p w:rsidR="00736845" w:rsidRPr="004412B4" w:rsidRDefault="00736845" w:rsidP="004412B4">
                                  <w:pPr>
                                    <w:pStyle w:val="PlainText"/>
                                    <w:suppressOverlap/>
                                    <w:jc w:val="left"/>
                                    <w:rPr>
                                      <w:rFonts w:asciiTheme="minorHAnsi" w:hAnsiTheme="minorHAnsi"/>
                                    </w:rPr>
                                  </w:pPr>
                                  <w:r w:rsidRPr="004412B4">
                                    <w:rPr>
                                      <w:rFonts w:asciiTheme="minorHAnsi" w:hAnsiTheme="minorHAnsi"/>
                                    </w:rPr>
                                    <w:t>1x 111700</w:t>
                                  </w:r>
                                </w:p>
                              </w:tc>
                              <w:tc>
                                <w:tcPr>
                                  <w:tcW w:w="4680" w:type="dxa"/>
                                  <w:vAlign w:val="center"/>
                                </w:tcPr>
                                <w:p w:rsidR="00736845" w:rsidRPr="004412B4" w:rsidRDefault="00736845" w:rsidP="004412B4">
                                  <w:pPr>
                                    <w:pStyle w:val="PlainText"/>
                                    <w:suppressOverlap/>
                                    <w:jc w:val="left"/>
                                    <w:rPr>
                                      <w:rFonts w:asciiTheme="minorHAnsi" w:hAnsiTheme="minorHAnsi"/>
                                    </w:rPr>
                                  </w:pPr>
                                  <w:r>
                                    <w:rPr>
                                      <w:rFonts w:asciiTheme="minorHAnsi" w:hAnsiTheme="minorHAnsi"/>
                                    </w:rPr>
                                    <w:t>Meas</w:t>
                                  </w:r>
                                  <w:r w:rsidRPr="004412B4">
                                    <w:rPr>
                                      <w:rFonts w:asciiTheme="minorHAnsi" w:hAnsiTheme="minorHAnsi"/>
                                    </w:rPr>
                                    <w:t>uring cham</w:t>
                                  </w:r>
                                  <w:r>
                                    <w:rPr>
                                      <w:rFonts w:asciiTheme="minorHAnsi" w:hAnsiTheme="minorHAnsi"/>
                                    </w:rPr>
                                    <w:t>b</w:t>
                                  </w:r>
                                  <w:r w:rsidRPr="004412B4">
                                    <w:rPr>
                                      <w:rFonts w:asciiTheme="minorHAnsi" w:hAnsiTheme="minorHAnsi"/>
                                    </w:rPr>
                                    <w:t>er complete</w:t>
                                  </w:r>
                                </w:p>
                              </w:tc>
                              <w:tc>
                                <w:tcPr>
                                  <w:tcW w:w="1890" w:type="dxa"/>
                                  <w:vAlign w:val="center"/>
                                </w:tcPr>
                                <w:p w:rsidR="00736845" w:rsidRPr="004412B4" w:rsidRDefault="00736845" w:rsidP="004412B4">
                                  <w:pPr>
                                    <w:pStyle w:val="PlainText"/>
                                    <w:suppressOverlap/>
                                    <w:jc w:val="left"/>
                                    <w:rPr>
                                      <w:rFonts w:asciiTheme="minorHAnsi" w:hAnsiTheme="minorHAnsi"/>
                                    </w:rPr>
                                  </w:pPr>
                                  <w:r>
                                    <w:rPr>
                                      <w:rFonts w:asciiTheme="minorHAnsi" w:hAnsiTheme="minorHAnsi"/>
                                    </w:rPr>
                                    <w:t>1x W6050-700</w:t>
                                  </w:r>
                                </w:p>
                              </w:tc>
                            </w:tr>
                            <w:tr w:rsidR="00736845" w:rsidRPr="002A5F2A" w:rsidTr="004412B4">
                              <w:trPr>
                                <w:trHeight w:val="340"/>
                              </w:trPr>
                              <w:tc>
                                <w:tcPr>
                                  <w:tcW w:w="1398" w:type="dxa"/>
                                  <w:vAlign w:val="center"/>
                                </w:tcPr>
                                <w:p w:rsidR="00736845" w:rsidRPr="004412B4" w:rsidRDefault="00736845" w:rsidP="004412B4">
                                  <w:pPr>
                                    <w:pStyle w:val="PlainText"/>
                                    <w:suppressOverlap/>
                                    <w:jc w:val="left"/>
                                    <w:rPr>
                                      <w:rFonts w:asciiTheme="minorHAnsi" w:hAnsiTheme="minorHAnsi"/>
                                    </w:rPr>
                                  </w:pPr>
                                  <w:r w:rsidRPr="004412B4">
                                    <w:rPr>
                                      <w:rFonts w:asciiTheme="minorHAnsi" w:hAnsiTheme="minorHAnsi"/>
                                    </w:rPr>
                                    <w:t>1x 111028</w:t>
                                  </w:r>
                                </w:p>
                              </w:tc>
                              <w:tc>
                                <w:tcPr>
                                  <w:tcW w:w="4680" w:type="dxa"/>
                                  <w:vAlign w:val="center"/>
                                </w:tcPr>
                                <w:p w:rsidR="00736845" w:rsidRPr="004412B4" w:rsidRDefault="00736845" w:rsidP="004412B4">
                                  <w:pPr>
                                    <w:pStyle w:val="PlainText"/>
                                    <w:suppressOverlap/>
                                    <w:jc w:val="left"/>
                                    <w:rPr>
                                      <w:rFonts w:asciiTheme="minorHAnsi" w:hAnsiTheme="minorHAnsi"/>
                                    </w:rPr>
                                  </w:pPr>
                                  <w:r w:rsidRPr="004412B4">
                                    <w:rPr>
                                      <w:rFonts w:asciiTheme="minorHAnsi" w:hAnsiTheme="minorHAnsi"/>
                                    </w:rPr>
                                    <w:t>Dosing pump complete</w:t>
                                  </w:r>
                                </w:p>
                              </w:tc>
                              <w:tc>
                                <w:tcPr>
                                  <w:tcW w:w="1890" w:type="dxa"/>
                                  <w:vAlign w:val="center"/>
                                </w:tcPr>
                                <w:p w:rsidR="00736845" w:rsidRPr="004412B4" w:rsidRDefault="00736845" w:rsidP="004412B4">
                                  <w:pPr>
                                    <w:pStyle w:val="PlainText"/>
                                    <w:suppressOverlap/>
                                    <w:jc w:val="left"/>
                                    <w:rPr>
                                      <w:rFonts w:asciiTheme="minorHAnsi" w:hAnsiTheme="minorHAnsi"/>
                                    </w:rPr>
                                  </w:pPr>
                                  <w:r>
                                    <w:rPr>
                                      <w:rFonts w:asciiTheme="minorHAnsi" w:hAnsiTheme="minorHAnsi"/>
                                    </w:rPr>
                                    <w:t>1x W6050-028</w:t>
                                  </w:r>
                                </w:p>
                              </w:tc>
                            </w:tr>
                            <w:tr w:rsidR="00736845" w:rsidRPr="002A5F2A" w:rsidTr="004412B4">
                              <w:trPr>
                                <w:trHeight w:val="340"/>
                              </w:trPr>
                              <w:tc>
                                <w:tcPr>
                                  <w:tcW w:w="1398" w:type="dxa"/>
                                  <w:vAlign w:val="center"/>
                                </w:tcPr>
                                <w:p w:rsidR="00736845" w:rsidRPr="004412B4" w:rsidRDefault="00736845" w:rsidP="004412B4">
                                  <w:pPr>
                                    <w:pStyle w:val="PlainText"/>
                                    <w:suppressOverlap/>
                                    <w:jc w:val="left"/>
                                    <w:rPr>
                                      <w:rFonts w:asciiTheme="minorHAnsi" w:hAnsiTheme="minorHAnsi"/>
                                    </w:rPr>
                                  </w:pPr>
                                  <w:r w:rsidRPr="004412B4">
                                    <w:rPr>
                                      <w:rFonts w:asciiTheme="minorHAnsi" w:hAnsiTheme="minorHAnsi"/>
                                    </w:rPr>
                                    <w:t>4x 111906</w:t>
                                  </w:r>
                                </w:p>
                              </w:tc>
                              <w:tc>
                                <w:tcPr>
                                  <w:tcW w:w="4680" w:type="dxa"/>
                                  <w:vAlign w:val="center"/>
                                </w:tcPr>
                                <w:p w:rsidR="00736845" w:rsidRPr="004412B4" w:rsidRDefault="00736845" w:rsidP="004412B4">
                                  <w:pPr>
                                    <w:pStyle w:val="PlainText"/>
                                    <w:suppressOverlap/>
                                    <w:jc w:val="left"/>
                                    <w:rPr>
                                      <w:rFonts w:asciiTheme="minorHAnsi" w:hAnsiTheme="minorHAnsi"/>
                                    </w:rPr>
                                  </w:pPr>
                                  <w:r w:rsidRPr="004412B4">
                                    <w:rPr>
                                      <w:rFonts w:asciiTheme="minorHAnsi" w:hAnsiTheme="minorHAnsi"/>
                                    </w:rPr>
                                    <w:t>Maintenance  set 02</w:t>
                                  </w:r>
                                </w:p>
                              </w:tc>
                              <w:tc>
                                <w:tcPr>
                                  <w:tcW w:w="1890" w:type="dxa"/>
                                  <w:vAlign w:val="center"/>
                                </w:tcPr>
                                <w:p w:rsidR="00736845" w:rsidRPr="004412B4" w:rsidRDefault="00736845" w:rsidP="004412B4">
                                  <w:pPr>
                                    <w:pStyle w:val="PlainText"/>
                                    <w:suppressOverlap/>
                                    <w:jc w:val="left"/>
                                    <w:rPr>
                                      <w:rFonts w:asciiTheme="minorHAnsi" w:hAnsiTheme="minorHAnsi"/>
                                    </w:rPr>
                                  </w:pPr>
                                  <w:r>
                                    <w:rPr>
                                      <w:rFonts w:asciiTheme="minorHAnsi" w:hAnsiTheme="minorHAnsi"/>
                                    </w:rPr>
                                    <w:t>4x W6050-906</w:t>
                                  </w:r>
                                </w:p>
                              </w:tc>
                            </w:tr>
                          </w:tbl>
                          <w:p w:rsidR="00736845" w:rsidRDefault="00736845" w:rsidP="004412B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2" o:spid="_x0000_s1076" type="#_x0000_t202" style="position:absolute;margin-left:2.75pt;margin-top:-69.6pt;width:398pt;height:116.4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" stroked="f">
                <v:textbox>
                  <w:txbxContent>
                    <w:tbl>
                      <w:tblPr>
                        <w:tblOverlap w:val="never"/>
                        <w:tblW w:w="7968"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398"/>
                        <w:gridCol w:w="4680"/>
                        <w:gridCol w:w="1890"/>
                      </w:tblGrid>
                      <w:tr w:rsidR="00736845" w:rsidRPr="002A5F2A" w:rsidTr="00D232B6">
                        <w:trPr>
                          <w:trHeight w:val="340"/>
                        </w:trPr>
                        <w:tc>
                          <w:tcPr>
                            <w:tcW w:w="7968" w:type="dxa"/>
                            <w:gridSpan w:val="3"/>
                            <w:vAlign w:val="center"/>
                          </w:tcPr>
                          <w:p w:rsidR="00736845" w:rsidRDefault="00736845" w:rsidP="003776F3">
                            <w:pPr>
                              <w:pStyle w:val="PlainText"/>
                              <w:suppressOverlap/>
                              <w:jc w:val="left"/>
                              <w:rPr>
                                <w:rFonts w:ascii="Arial" w:hAnsi="Arial" w:cs="Arial"/>
                                <w:b/>
                                <w:bCs/>
                                <w:lang w:val="it-IT"/>
                              </w:rPr>
                            </w:pPr>
                            <w:r>
                              <w:rPr>
                                <w:rFonts w:ascii="Arial" w:hAnsi="Arial" w:cs="Arial"/>
                                <w:b/>
                                <w:bCs/>
                                <w:lang w:val="it-IT"/>
                              </w:rPr>
                              <w:t>Recommended Spare parts for 2</w:t>
                            </w:r>
                            <w:r w:rsidRPr="007855FF">
                              <w:rPr>
                                <w:rFonts w:ascii="Arial" w:hAnsi="Arial" w:cs="Arial"/>
                                <w:b/>
                                <w:bCs/>
                                <w:lang w:val="it-IT"/>
                              </w:rPr>
                              <w:t xml:space="preserve">-3 </w:t>
                            </w:r>
                            <w:r>
                              <w:rPr>
                                <w:rFonts w:ascii="Arial" w:hAnsi="Arial" w:cs="Arial"/>
                                <w:b/>
                                <w:bCs/>
                                <w:lang w:val="it-IT"/>
                              </w:rPr>
                              <w:t>years</w:t>
                            </w:r>
                          </w:p>
                        </w:tc>
                      </w:tr>
                      <w:tr w:rsidR="00736845" w:rsidRPr="002A5F2A" w:rsidTr="004412B4">
                        <w:trPr>
                          <w:trHeight w:val="340"/>
                        </w:trPr>
                        <w:tc>
                          <w:tcPr>
                            <w:tcW w:w="1398" w:type="dxa"/>
                            <w:vAlign w:val="center"/>
                          </w:tcPr>
                          <w:p w:rsidR="00736845" w:rsidRPr="004412B4" w:rsidRDefault="00736845" w:rsidP="004412B4">
                            <w:pPr>
                              <w:pStyle w:val="PlainText"/>
                              <w:suppressOverlap/>
                              <w:jc w:val="left"/>
                              <w:rPr>
                                <w:rFonts w:asciiTheme="minorHAnsi" w:hAnsiTheme="minorHAnsi"/>
                              </w:rPr>
                            </w:pPr>
                            <w:r w:rsidRPr="004412B4">
                              <w:rPr>
                                <w:rFonts w:asciiTheme="minorHAnsi" w:hAnsiTheme="minorHAnsi"/>
                              </w:rPr>
                              <w:t>1x 111727</w:t>
                            </w:r>
                          </w:p>
                        </w:tc>
                        <w:tc>
                          <w:tcPr>
                            <w:tcW w:w="4680" w:type="dxa"/>
                            <w:vAlign w:val="center"/>
                          </w:tcPr>
                          <w:p w:rsidR="00736845" w:rsidRPr="004412B4" w:rsidRDefault="00736845" w:rsidP="004412B4">
                            <w:pPr>
                              <w:pStyle w:val="PlainText"/>
                              <w:suppressOverlap/>
                              <w:jc w:val="left"/>
                              <w:rPr>
                                <w:rFonts w:asciiTheme="minorHAnsi" w:hAnsiTheme="minorHAnsi"/>
                              </w:rPr>
                            </w:pPr>
                            <w:r w:rsidRPr="004412B4">
                              <w:rPr>
                                <w:rFonts w:asciiTheme="minorHAnsi" w:hAnsiTheme="minorHAnsi"/>
                              </w:rPr>
                              <w:t>Actuator for magnetic stirrer</w:t>
                            </w:r>
                          </w:p>
                        </w:tc>
                        <w:tc>
                          <w:tcPr>
                            <w:tcW w:w="1890" w:type="dxa"/>
                            <w:vAlign w:val="center"/>
                          </w:tcPr>
                          <w:p w:rsidR="00736845" w:rsidRPr="004412B4" w:rsidRDefault="00736845" w:rsidP="004412B4">
                            <w:pPr>
                              <w:pStyle w:val="PlainText"/>
                              <w:suppressOverlap/>
                              <w:jc w:val="left"/>
                              <w:rPr>
                                <w:rFonts w:asciiTheme="minorHAnsi" w:hAnsiTheme="minorHAnsi"/>
                              </w:rPr>
                            </w:pPr>
                            <w:r>
                              <w:rPr>
                                <w:rFonts w:asciiTheme="minorHAnsi" w:hAnsiTheme="minorHAnsi"/>
                              </w:rPr>
                              <w:t>1x W6050-727</w:t>
                            </w:r>
                          </w:p>
                        </w:tc>
                      </w:tr>
                      <w:tr w:rsidR="00736845" w:rsidRPr="002A5F2A" w:rsidTr="004412B4">
                        <w:trPr>
                          <w:trHeight w:val="340"/>
                        </w:trPr>
                        <w:tc>
                          <w:tcPr>
                            <w:tcW w:w="1398" w:type="dxa"/>
                            <w:vAlign w:val="center"/>
                          </w:tcPr>
                          <w:p w:rsidR="00736845" w:rsidRPr="004412B4" w:rsidRDefault="00736845" w:rsidP="004412B4">
                            <w:pPr>
                              <w:pStyle w:val="PlainText"/>
                              <w:suppressOverlap/>
                              <w:jc w:val="left"/>
                              <w:rPr>
                                <w:rFonts w:asciiTheme="minorHAnsi" w:hAnsiTheme="minorHAnsi"/>
                                <w:lang w:val="en-GB"/>
                              </w:rPr>
                            </w:pPr>
                            <w:r w:rsidRPr="004412B4">
                              <w:rPr>
                                <w:rFonts w:asciiTheme="minorHAnsi" w:hAnsiTheme="minorHAnsi"/>
                                <w:lang w:val="en-GB"/>
                              </w:rPr>
                              <w:t>1x 111014</w:t>
                            </w:r>
                          </w:p>
                        </w:tc>
                        <w:tc>
                          <w:tcPr>
                            <w:tcW w:w="4680" w:type="dxa"/>
                            <w:vAlign w:val="center"/>
                          </w:tcPr>
                          <w:p w:rsidR="00736845" w:rsidRPr="004412B4" w:rsidRDefault="00736845" w:rsidP="004412B4">
                            <w:pPr>
                              <w:pStyle w:val="PlainText"/>
                              <w:suppressOverlap/>
                              <w:jc w:val="left"/>
                              <w:rPr>
                                <w:rFonts w:asciiTheme="minorHAnsi" w:hAnsiTheme="minorHAnsi"/>
                                <w:lang w:val="en-GB"/>
                              </w:rPr>
                            </w:pPr>
                            <w:r w:rsidRPr="004412B4">
                              <w:rPr>
                                <w:rFonts w:asciiTheme="minorHAnsi" w:hAnsiTheme="minorHAnsi"/>
                                <w:lang w:val="en-GB"/>
                              </w:rPr>
                              <w:t xml:space="preserve">Magnet valve 24V </w:t>
                            </w:r>
                          </w:p>
                        </w:tc>
                        <w:tc>
                          <w:tcPr>
                            <w:tcW w:w="1890" w:type="dxa"/>
                            <w:vAlign w:val="center"/>
                          </w:tcPr>
                          <w:p w:rsidR="00736845" w:rsidRPr="004412B4" w:rsidRDefault="00736845" w:rsidP="004412B4">
                            <w:pPr>
                              <w:pStyle w:val="PlainText"/>
                              <w:suppressOverlap/>
                              <w:jc w:val="left"/>
                              <w:rPr>
                                <w:rFonts w:asciiTheme="minorHAnsi" w:hAnsiTheme="minorHAnsi"/>
                                <w:lang w:val="en-GB"/>
                              </w:rPr>
                            </w:pPr>
                            <w:r>
                              <w:rPr>
                                <w:rFonts w:asciiTheme="minorHAnsi" w:hAnsiTheme="minorHAnsi"/>
                                <w:lang w:val="en-GB"/>
                              </w:rPr>
                              <w:t>1x W6050-014</w:t>
                            </w:r>
                          </w:p>
                        </w:tc>
                      </w:tr>
                      <w:tr w:rsidR="00736845" w:rsidRPr="002A5F2A" w:rsidTr="004412B4">
                        <w:trPr>
                          <w:trHeight w:val="340"/>
                        </w:trPr>
                        <w:tc>
                          <w:tcPr>
                            <w:tcW w:w="1398" w:type="dxa"/>
                            <w:vAlign w:val="center"/>
                          </w:tcPr>
                          <w:p w:rsidR="00736845" w:rsidRPr="004412B4" w:rsidRDefault="00736845" w:rsidP="004412B4">
                            <w:pPr>
                              <w:pStyle w:val="PlainText"/>
                              <w:suppressOverlap/>
                              <w:jc w:val="left"/>
                              <w:rPr>
                                <w:rFonts w:asciiTheme="minorHAnsi" w:hAnsiTheme="minorHAnsi"/>
                              </w:rPr>
                            </w:pPr>
                            <w:r w:rsidRPr="004412B4">
                              <w:rPr>
                                <w:rFonts w:asciiTheme="minorHAnsi" w:hAnsiTheme="minorHAnsi"/>
                              </w:rPr>
                              <w:t>1x 111700</w:t>
                            </w:r>
                          </w:p>
                        </w:tc>
                        <w:tc>
                          <w:tcPr>
                            <w:tcW w:w="4680" w:type="dxa"/>
                            <w:vAlign w:val="center"/>
                          </w:tcPr>
                          <w:p w:rsidR="00736845" w:rsidRPr="004412B4" w:rsidRDefault="00736845" w:rsidP="004412B4">
                            <w:pPr>
                              <w:pStyle w:val="PlainText"/>
                              <w:suppressOverlap/>
                              <w:jc w:val="left"/>
                              <w:rPr>
                                <w:rFonts w:asciiTheme="minorHAnsi" w:hAnsiTheme="minorHAnsi"/>
                              </w:rPr>
                            </w:pPr>
                            <w:r>
                              <w:rPr>
                                <w:rFonts w:asciiTheme="minorHAnsi" w:hAnsiTheme="minorHAnsi"/>
                              </w:rPr>
                              <w:t>Meas</w:t>
                            </w:r>
                            <w:r w:rsidRPr="004412B4">
                              <w:rPr>
                                <w:rFonts w:asciiTheme="minorHAnsi" w:hAnsiTheme="minorHAnsi"/>
                              </w:rPr>
                              <w:t>uring cham</w:t>
                            </w:r>
                            <w:r>
                              <w:rPr>
                                <w:rFonts w:asciiTheme="minorHAnsi" w:hAnsiTheme="minorHAnsi"/>
                              </w:rPr>
                              <w:t>b</w:t>
                            </w:r>
                            <w:r w:rsidRPr="004412B4">
                              <w:rPr>
                                <w:rFonts w:asciiTheme="minorHAnsi" w:hAnsiTheme="minorHAnsi"/>
                              </w:rPr>
                              <w:t>er complete</w:t>
                            </w:r>
                          </w:p>
                        </w:tc>
                        <w:tc>
                          <w:tcPr>
                            <w:tcW w:w="1890" w:type="dxa"/>
                            <w:vAlign w:val="center"/>
                          </w:tcPr>
                          <w:p w:rsidR="00736845" w:rsidRPr="004412B4" w:rsidRDefault="00736845" w:rsidP="004412B4">
                            <w:pPr>
                              <w:pStyle w:val="PlainText"/>
                              <w:suppressOverlap/>
                              <w:jc w:val="left"/>
                              <w:rPr>
                                <w:rFonts w:asciiTheme="minorHAnsi" w:hAnsiTheme="minorHAnsi"/>
                              </w:rPr>
                            </w:pPr>
                            <w:r>
                              <w:rPr>
                                <w:rFonts w:asciiTheme="minorHAnsi" w:hAnsiTheme="minorHAnsi"/>
                              </w:rPr>
                              <w:t>1x W6050-700</w:t>
                            </w:r>
                          </w:p>
                        </w:tc>
                      </w:tr>
                      <w:tr w:rsidR="00736845" w:rsidRPr="002A5F2A" w:rsidTr="004412B4">
                        <w:trPr>
                          <w:trHeight w:val="340"/>
                        </w:trPr>
                        <w:tc>
                          <w:tcPr>
                            <w:tcW w:w="1398" w:type="dxa"/>
                            <w:vAlign w:val="center"/>
                          </w:tcPr>
                          <w:p w:rsidR="00736845" w:rsidRPr="004412B4" w:rsidRDefault="00736845" w:rsidP="004412B4">
                            <w:pPr>
                              <w:pStyle w:val="PlainText"/>
                              <w:suppressOverlap/>
                              <w:jc w:val="left"/>
                              <w:rPr>
                                <w:rFonts w:asciiTheme="minorHAnsi" w:hAnsiTheme="minorHAnsi"/>
                              </w:rPr>
                            </w:pPr>
                            <w:r w:rsidRPr="004412B4">
                              <w:rPr>
                                <w:rFonts w:asciiTheme="minorHAnsi" w:hAnsiTheme="minorHAnsi"/>
                              </w:rPr>
                              <w:t>1x 111028</w:t>
                            </w:r>
                          </w:p>
                        </w:tc>
                        <w:tc>
                          <w:tcPr>
                            <w:tcW w:w="4680" w:type="dxa"/>
                            <w:vAlign w:val="center"/>
                          </w:tcPr>
                          <w:p w:rsidR="00736845" w:rsidRPr="004412B4" w:rsidRDefault="00736845" w:rsidP="004412B4">
                            <w:pPr>
                              <w:pStyle w:val="PlainText"/>
                              <w:suppressOverlap/>
                              <w:jc w:val="left"/>
                              <w:rPr>
                                <w:rFonts w:asciiTheme="minorHAnsi" w:hAnsiTheme="minorHAnsi"/>
                              </w:rPr>
                            </w:pPr>
                            <w:r w:rsidRPr="004412B4">
                              <w:rPr>
                                <w:rFonts w:asciiTheme="minorHAnsi" w:hAnsiTheme="minorHAnsi"/>
                              </w:rPr>
                              <w:t>Dosing pump complete</w:t>
                            </w:r>
                          </w:p>
                        </w:tc>
                        <w:tc>
                          <w:tcPr>
                            <w:tcW w:w="1890" w:type="dxa"/>
                            <w:vAlign w:val="center"/>
                          </w:tcPr>
                          <w:p w:rsidR="00736845" w:rsidRPr="004412B4" w:rsidRDefault="00736845" w:rsidP="004412B4">
                            <w:pPr>
                              <w:pStyle w:val="PlainText"/>
                              <w:suppressOverlap/>
                              <w:jc w:val="left"/>
                              <w:rPr>
                                <w:rFonts w:asciiTheme="minorHAnsi" w:hAnsiTheme="minorHAnsi"/>
                              </w:rPr>
                            </w:pPr>
                            <w:r>
                              <w:rPr>
                                <w:rFonts w:asciiTheme="minorHAnsi" w:hAnsiTheme="minorHAnsi"/>
                              </w:rPr>
                              <w:t>1x W6050-028</w:t>
                            </w:r>
                          </w:p>
                        </w:tc>
                      </w:tr>
                      <w:tr w:rsidR="00736845" w:rsidRPr="002A5F2A" w:rsidTr="004412B4">
                        <w:trPr>
                          <w:trHeight w:val="340"/>
                        </w:trPr>
                        <w:tc>
                          <w:tcPr>
                            <w:tcW w:w="1398" w:type="dxa"/>
                            <w:vAlign w:val="center"/>
                          </w:tcPr>
                          <w:p w:rsidR="00736845" w:rsidRPr="004412B4" w:rsidRDefault="00736845" w:rsidP="004412B4">
                            <w:pPr>
                              <w:pStyle w:val="PlainText"/>
                              <w:suppressOverlap/>
                              <w:jc w:val="left"/>
                              <w:rPr>
                                <w:rFonts w:asciiTheme="minorHAnsi" w:hAnsiTheme="minorHAnsi"/>
                              </w:rPr>
                            </w:pPr>
                            <w:r w:rsidRPr="004412B4">
                              <w:rPr>
                                <w:rFonts w:asciiTheme="minorHAnsi" w:hAnsiTheme="minorHAnsi"/>
                              </w:rPr>
                              <w:t>4x 111906</w:t>
                            </w:r>
                          </w:p>
                        </w:tc>
                        <w:tc>
                          <w:tcPr>
                            <w:tcW w:w="4680" w:type="dxa"/>
                            <w:vAlign w:val="center"/>
                          </w:tcPr>
                          <w:p w:rsidR="00736845" w:rsidRPr="004412B4" w:rsidRDefault="00736845" w:rsidP="004412B4">
                            <w:pPr>
                              <w:pStyle w:val="PlainText"/>
                              <w:suppressOverlap/>
                              <w:jc w:val="left"/>
                              <w:rPr>
                                <w:rFonts w:asciiTheme="minorHAnsi" w:hAnsiTheme="minorHAnsi"/>
                              </w:rPr>
                            </w:pPr>
                            <w:r w:rsidRPr="004412B4">
                              <w:rPr>
                                <w:rFonts w:asciiTheme="minorHAnsi" w:hAnsiTheme="minorHAnsi"/>
                              </w:rPr>
                              <w:t>Maintenance  set 02</w:t>
                            </w:r>
                          </w:p>
                        </w:tc>
                        <w:tc>
                          <w:tcPr>
                            <w:tcW w:w="1890" w:type="dxa"/>
                            <w:vAlign w:val="center"/>
                          </w:tcPr>
                          <w:p w:rsidR="00736845" w:rsidRPr="004412B4" w:rsidRDefault="00736845" w:rsidP="004412B4">
                            <w:pPr>
                              <w:pStyle w:val="PlainText"/>
                              <w:suppressOverlap/>
                              <w:jc w:val="left"/>
                              <w:rPr>
                                <w:rFonts w:asciiTheme="minorHAnsi" w:hAnsiTheme="minorHAnsi"/>
                              </w:rPr>
                            </w:pPr>
                            <w:r>
                              <w:rPr>
                                <w:rFonts w:asciiTheme="minorHAnsi" w:hAnsiTheme="minorHAnsi"/>
                              </w:rPr>
                              <w:t>4x W6050-906</w:t>
                            </w:r>
                          </w:p>
                        </w:tc>
                      </w:tr>
                    </w:tbl>
                    <w:p w:rsidR="00736845" w:rsidRDefault="00736845" w:rsidP="004412B4"/>
                  </w:txbxContent>
                </v:textbox>
                <w10:anchorlock/>
              </v:shape>
            </w:pict>
          </mc:Fallback>
        </mc:AlternateContent>
      </w:r>
    </w:p>
    <w:p w:rsidR="00F93264" w:rsidRDefault="00F93264" w:rsidP="000F5F86">
      <w:pPr>
        <w:rPr>
          <w:lang w:val="en-GB"/>
        </w:rPr>
      </w:pPr>
    </w:p>
    <w:p w:rsidR="00F93264" w:rsidRDefault="00F93264" w:rsidP="000F5F86">
      <w:pPr>
        <w:rPr>
          <w:lang w:val="en-GB"/>
        </w:rPr>
      </w:pPr>
    </w:p>
    <w:p w:rsidR="00F93264" w:rsidRDefault="00F93264" w:rsidP="000F5F86">
      <w:pPr>
        <w:rPr>
          <w:lang w:val="en-GB"/>
        </w:rPr>
      </w:pPr>
    </w:p>
    <w:p w:rsidR="00F93264" w:rsidRDefault="00F93264" w:rsidP="000F5F86">
      <w:pPr>
        <w:rPr>
          <w:lang w:val="en-GB"/>
        </w:rPr>
      </w:pPr>
    </w:p>
    <w:p w:rsidR="0017304C" w:rsidRDefault="0017304C" w:rsidP="00360EC4">
      <w:pPr>
        <w:pStyle w:val="Heading1"/>
      </w:pPr>
      <w:bookmarkStart w:id="76" w:name="_Ref323123295"/>
      <w:bookmarkStart w:id="77" w:name="_Ref323123306"/>
      <w:bookmarkStart w:id="78" w:name="_Toc469403646"/>
      <w:r>
        <w:lastRenderedPageBreak/>
        <w:t>Me</w:t>
      </w:r>
      <w:bookmarkEnd w:id="76"/>
      <w:bookmarkEnd w:id="77"/>
      <w:r>
        <w:t>asurement range of our reagents</w:t>
      </w:r>
      <w:bookmarkEnd w:id="78"/>
    </w:p>
    <w:p w:rsidR="0017304C" w:rsidRDefault="0017304C" w:rsidP="003776F3">
      <w:pPr>
        <w:rPr>
          <w:rFonts w:ascii="Arial" w:hAnsi="Arial" w:cs="Arial"/>
          <w:b/>
          <w:bCs/>
          <w:color w:val="262626"/>
          <w:sz w:val="28"/>
          <w:szCs w:val="28"/>
        </w:rPr>
      </w:pPr>
    </w:p>
    <w:p w:rsidR="0017304C" w:rsidRDefault="0017304C" w:rsidP="003776F3">
      <w:pPr>
        <w:rPr>
          <w:rFonts w:ascii="Arial" w:hAnsi="Arial" w:cs="Arial"/>
          <w:b/>
          <w:bCs/>
          <w:color w:val="262626"/>
          <w:sz w:val="28"/>
          <w:szCs w:val="28"/>
        </w:rPr>
      </w:pPr>
      <w:r>
        <w:rPr>
          <w:rFonts w:ascii="Arial" w:hAnsi="Arial" w:cs="Arial"/>
          <w:b/>
          <w:bCs/>
          <w:color w:val="262626"/>
          <w:sz w:val="28"/>
          <w:szCs w:val="28"/>
        </w:rPr>
        <w:t>Reagents for water hardness (500ml)</w:t>
      </w:r>
      <w:r w:rsidRPr="00CF4029">
        <w:rPr>
          <w:rFonts w:ascii="Arial" w:hAnsi="Arial" w:cs="Arial"/>
          <w:b/>
          <w:bCs/>
          <w:color w:val="262626"/>
          <w:sz w:val="28"/>
          <w:szCs w:val="28"/>
        </w:rPr>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54"/>
        <w:gridCol w:w="1350"/>
        <w:gridCol w:w="1620"/>
        <w:gridCol w:w="1800"/>
        <w:gridCol w:w="2119"/>
      </w:tblGrid>
      <w:tr w:rsidR="004412B4" w:rsidRPr="002A5F2A" w:rsidTr="00456D00">
        <w:trPr>
          <w:trHeight w:val="225"/>
        </w:trPr>
        <w:tc>
          <w:tcPr>
            <w:tcW w:w="1654" w:type="dxa"/>
            <w:vMerge w:val="restart"/>
            <w:vAlign w:val="bottom"/>
          </w:tcPr>
          <w:p w:rsidR="004412B4" w:rsidRPr="002A5F2A" w:rsidRDefault="004412B4" w:rsidP="003776F3">
            <w:pPr>
              <w:jc w:val="center"/>
              <w:rPr>
                <w:rFonts w:ascii="Arial" w:hAnsi="Arial" w:cs="Arial"/>
                <w:b/>
                <w:bCs/>
                <w:sz w:val="24"/>
                <w:szCs w:val="24"/>
              </w:rPr>
            </w:pPr>
            <w:r w:rsidRPr="002A5F2A">
              <w:rPr>
                <w:rFonts w:ascii="Arial" w:hAnsi="Arial" w:cs="Arial"/>
                <w:b/>
                <w:bCs/>
                <w:sz w:val="24"/>
                <w:szCs w:val="24"/>
              </w:rPr>
              <w:t>Order number</w:t>
            </w:r>
          </w:p>
        </w:tc>
        <w:tc>
          <w:tcPr>
            <w:tcW w:w="1350" w:type="dxa"/>
            <w:vMerge w:val="restart"/>
            <w:vAlign w:val="bottom"/>
          </w:tcPr>
          <w:p w:rsidR="004412B4" w:rsidRPr="002A5F2A" w:rsidRDefault="004412B4" w:rsidP="003776F3">
            <w:pPr>
              <w:jc w:val="center"/>
              <w:rPr>
                <w:rFonts w:ascii="Arial" w:hAnsi="Arial" w:cs="Arial"/>
                <w:b/>
                <w:bCs/>
                <w:sz w:val="24"/>
                <w:szCs w:val="24"/>
              </w:rPr>
            </w:pPr>
            <w:r w:rsidRPr="002A5F2A">
              <w:rPr>
                <w:rFonts w:ascii="Arial" w:hAnsi="Arial" w:cs="Arial"/>
                <w:b/>
                <w:bCs/>
                <w:sz w:val="24"/>
                <w:szCs w:val="24"/>
              </w:rPr>
              <w:t>Type</w:t>
            </w:r>
          </w:p>
        </w:tc>
        <w:tc>
          <w:tcPr>
            <w:tcW w:w="5539" w:type="dxa"/>
            <w:gridSpan w:val="3"/>
            <w:vAlign w:val="bottom"/>
          </w:tcPr>
          <w:p w:rsidR="004412B4" w:rsidRPr="002A5F2A" w:rsidRDefault="004412B4" w:rsidP="003776F3">
            <w:pPr>
              <w:jc w:val="center"/>
              <w:rPr>
                <w:rFonts w:ascii="Arial" w:hAnsi="Arial" w:cs="Arial"/>
                <w:b/>
                <w:bCs/>
                <w:sz w:val="24"/>
                <w:szCs w:val="24"/>
              </w:rPr>
            </w:pPr>
            <w:r w:rsidRPr="002A5F2A">
              <w:rPr>
                <w:rFonts w:ascii="Arial" w:hAnsi="Arial" w:cs="Arial"/>
                <w:b/>
                <w:bCs/>
                <w:sz w:val="24"/>
                <w:szCs w:val="24"/>
              </w:rPr>
              <w:t>Range of measuring</w:t>
            </w:r>
          </w:p>
        </w:tc>
      </w:tr>
      <w:tr w:rsidR="004412B4" w:rsidRPr="002A5F2A" w:rsidTr="00456D00">
        <w:trPr>
          <w:trHeight w:val="220"/>
        </w:trPr>
        <w:tc>
          <w:tcPr>
            <w:tcW w:w="1654" w:type="dxa"/>
            <w:vMerge/>
            <w:vAlign w:val="bottom"/>
          </w:tcPr>
          <w:p w:rsidR="004412B4" w:rsidRPr="002A5F2A" w:rsidRDefault="004412B4" w:rsidP="00B33F6D">
            <w:pPr>
              <w:jc w:val="center"/>
              <w:rPr>
                <w:rFonts w:ascii="Arial" w:hAnsi="Arial" w:cs="Arial"/>
                <w:b/>
                <w:bCs/>
                <w:sz w:val="24"/>
                <w:szCs w:val="24"/>
              </w:rPr>
            </w:pPr>
          </w:p>
        </w:tc>
        <w:tc>
          <w:tcPr>
            <w:tcW w:w="1350" w:type="dxa"/>
            <w:vMerge/>
            <w:vAlign w:val="bottom"/>
          </w:tcPr>
          <w:p w:rsidR="004412B4" w:rsidRPr="002A5F2A" w:rsidRDefault="004412B4" w:rsidP="00B33F6D">
            <w:pPr>
              <w:jc w:val="center"/>
              <w:rPr>
                <w:rFonts w:ascii="Arial" w:hAnsi="Arial" w:cs="Arial"/>
                <w:b/>
                <w:bCs/>
                <w:sz w:val="24"/>
                <w:szCs w:val="24"/>
              </w:rPr>
            </w:pPr>
          </w:p>
        </w:tc>
        <w:tc>
          <w:tcPr>
            <w:tcW w:w="1620" w:type="dxa"/>
            <w:vAlign w:val="bottom"/>
          </w:tcPr>
          <w:p w:rsidR="004412B4" w:rsidRPr="002A5F2A" w:rsidRDefault="004412B4" w:rsidP="00B33F6D">
            <w:pPr>
              <w:jc w:val="center"/>
              <w:rPr>
                <w:rFonts w:ascii="Arial" w:hAnsi="Arial" w:cs="Arial"/>
                <w:b/>
                <w:bCs/>
                <w:sz w:val="24"/>
                <w:szCs w:val="24"/>
              </w:rPr>
            </w:pPr>
            <w:r w:rsidRPr="002A5F2A">
              <w:rPr>
                <w:rFonts w:ascii="Arial" w:hAnsi="Arial" w:cs="Arial"/>
                <w:b/>
                <w:bCs/>
                <w:sz w:val="24"/>
                <w:szCs w:val="24"/>
              </w:rPr>
              <w:t>°f</w:t>
            </w:r>
          </w:p>
        </w:tc>
        <w:tc>
          <w:tcPr>
            <w:tcW w:w="1800" w:type="dxa"/>
            <w:vAlign w:val="bottom"/>
          </w:tcPr>
          <w:p w:rsidR="004412B4" w:rsidRPr="002A5F2A" w:rsidRDefault="004412B4" w:rsidP="00B33F6D">
            <w:pPr>
              <w:jc w:val="center"/>
              <w:rPr>
                <w:rFonts w:ascii="Arial" w:hAnsi="Arial" w:cs="Arial"/>
                <w:b/>
                <w:bCs/>
                <w:sz w:val="24"/>
                <w:szCs w:val="24"/>
              </w:rPr>
            </w:pPr>
            <w:r w:rsidRPr="002A5F2A">
              <w:rPr>
                <w:rFonts w:ascii="Arial" w:hAnsi="Arial" w:cs="Arial"/>
                <w:b/>
                <w:bCs/>
                <w:sz w:val="24"/>
                <w:szCs w:val="24"/>
              </w:rPr>
              <w:t>°</w:t>
            </w:r>
            <w:proofErr w:type="spellStart"/>
            <w:r w:rsidRPr="002A5F2A">
              <w:rPr>
                <w:rFonts w:ascii="Arial" w:hAnsi="Arial" w:cs="Arial"/>
                <w:b/>
                <w:bCs/>
                <w:sz w:val="24"/>
                <w:szCs w:val="24"/>
              </w:rPr>
              <w:t>dH</w:t>
            </w:r>
            <w:proofErr w:type="spellEnd"/>
          </w:p>
        </w:tc>
        <w:tc>
          <w:tcPr>
            <w:tcW w:w="2119" w:type="dxa"/>
          </w:tcPr>
          <w:p w:rsidR="004412B4" w:rsidRPr="002A5F2A" w:rsidRDefault="004412B4" w:rsidP="00B33F6D">
            <w:pPr>
              <w:jc w:val="center"/>
              <w:rPr>
                <w:rFonts w:ascii="Arial" w:hAnsi="Arial" w:cs="Arial"/>
                <w:b/>
                <w:bCs/>
                <w:sz w:val="24"/>
                <w:szCs w:val="24"/>
              </w:rPr>
            </w:pPr>
            <w:r>
              <w:rPr>
                <w:rFonts w:ascii="Arial" w:hAnsi="Arial" w:cs="Arial"/>
                <w:b/>
                <w:bCs/>
                <w:sz w:val="24"/>
                <w:szCs w:val="24"/>
              </w:rPr>
              <w:t>ppm</w:t>
            </w:r>
          </w:p>
        </w:tc>
      </w:tr>
      <w:tr w:rsidR="004412B4" w:rsidRPr="002A5F2A" w:rsidTr="00456D00">
        <w:trPr>
          <w:trHeight w:val="540"/>
        </w:trPr>
        <w:tc>
          <w:tcPr>
            <w:tcW w:w="1654" w:type="dxa"/>
            <w:vAlign w:val="bottom"/>
          </w:tcPr>
          <w:p w:rsidR="004412B4" w:rsidRPr="002A5F2A" w:rsidRDefault="00D232B6" w:rsidP="00B33F6D">
            <w:pPr>
              <w:jc w:val="center"/>
              <w:rPr>
                <w:rFonts w:ascii="Arial" w:hAnsi="Arial" w:cs="Arial"/>
                <w:sz w:val="24"/>
                <w:szCs w:val="24"/>
              </w:rPr>
            </w:pPr>
            <w:r>
              <w:rPr>
                <w:rFonts w:ascii="Arial" w:hAnsi="Arial" w:cs="Arial"/>
                <w:sz w:val="24"/>
                <w:szCs w:val="24"/>
              </w:rPr>
              <w:t>W1234-</w:t>
            </w:r>
            <w:r w:rsidR="00DA0194">
              <w:rPr>
                <w:rFonts w:ascii="Arial" w:hAnsi="Arial" w:cs="Arial"/>
                <w:sz w:val="24"/>
                <w:szCs w:val="24"/>
              </w:rPr>
              <w:t>455</w:t>
            </w:r>
          </w:p>
        </w:tc>
        <w:tc>
          <w:tcPr>
            <w:tcW w:w="1350" w:type="dxa"/>
            <w:vAlign w:val="bottom"/>
          </w:tcPr>
          <w:p w:rsidR="004412B4" w:rsidRPr="002A5F2A" w:rsidRDefault="004412B4" w:rsidP="00B33F6D">
            <w:pPr>
              <w:jc w:val="center"/>
              <w:rPr>
                <w:rFonts w:ascii="Arial" w:hAnsi="Arial" w:cs="Arial"/>
                <w:sz w:val="24"/>
                <w:szCs w:val="24"/>
              </w:rPr>
            </w:pPr>
            <w:r w:rsidRPr="002A5F2A">
              <w:rPr>
                <w:rFonts w:ascii="Arial" w:hAnsi="Arial" w:cs="Arial"/>
                <w:sz w:val="24"/>
                <w:szCs w:val="24"/>
              </w:rPr>
              <w:t>500S/500</w:t>
            </w:r>
          </w:p>
        </w:tc>
        <w:tc>
          <w:tcPr>
            <w:tcW w:w="1620" w:type="dxa"/>
            <w:vAlign w:val="bottom"/>
          </w:tcPr>
          <w:p w:rsidR="004412B4" w:rsidRPr="002A5F2A" w:rsidRDefault="004412B4" w:rsidP="00736845">
            <w:pPr>
              <w:jc w:val="center"/>
              <w:rPr>
                <w:rFonts w:ascii="Arial" w:hAnsi="Arial" w:cs="Arial"/>
                <w:sz w:val="24"/>
                <w:szCs w:val="24"/>
              </w:rPr>
            </w:pPr>
            <w:r w:rsidRPr="002A5F2A">
              <w:rPr>
                <w:rFonts w:ascii="Arial" w:hAnsi="Arial" w:cs="Arial"/>
                <w:sz w:val="24"/>
                <w:szCs w:val="24"/>
              </w:rPr>
              <w:t>0,0</w:t>
            </w:r>
            <w:r w:rsidR="00736845">
              <w:rPr>
                <w:rFonts w:ascii="Arial" w:hAnsi="Arial" w:cs="Arial"/>
                <w:sz w:val="24"/>
                <w:szCs w:val="24"/>
              </w:rPr>
              <w:t>22</w:t>
            </w:r>
            <w:r w:rsidRPr="002A5F2A">
              <w:rPr>
                <w:rFonts w:ascii="Arial" w:hAnsi="Arial" w:cs="Arial"/>
                <w:sz w:val="24"/>
                <w:szCs w:val="24"/>
              </w:rPr>
              <w:t>-0,21°f</w:t>
            </w:r>
          </w:p>
        </w:tc>
        <w:tc>
          <w:tcPr>
            <w:tcW w:w="1800" w:type="dxa"/>
            <w:vAlign w:val="bottom"/>
          </w:tcPr>
          <w:p w:rsidR="004412B4" w:rsidRPr="002A5F2A" w:rsidRDefault="004412B4" w:rsidP="00B33F6D">
            <w:pPr>
              <w:jc w:val="center"/>
              <w:rPr>
                <w:rFonts w:ascii="Arial" w:hAnsi="Arial" w:cs="Arial"/>
                <w:sz w:val="24"/>
                <w:szCs w:val="24"/>
              </w:rPr>
            </w:pPr>
            <w:r w:rsidRPr="002A5F2A">
              <w:rPr>
                <w:rFonts w:ascii="Arial" w:hAnsi="Arial" w:cs="Arial"/>
                <w:sz w:val="24"/>
                <w:szCs w:val="24"/>
              </w:rPr>
              <w:t>0,0</w:t>
            </w:r>
            <w:r w:rsidR="00736845">
              <w:rPr>
                <w:rFonts w:ascii="Arial" w:hAnsi="Arial" w:cs="Arial"/>
                <w:sz w:val="24"/>
                <w:szCs w:val="24"/>
              </w:rPr>
              <w:t>1</w:t>
            </w:r>
            <w:r w:rsidRPr="002A5F2A">
              <w:rPr>
                <w:rFonts w:ascii="Arial" w:hAnsi="Arial" w:cs="Arial"/>
                <w:sz w:val="24"/>
                <w:szCs w:val="24"/>
              </w:rPr>
              <w:t>2-0,12°dH</w:t>
            </w:r>
          </w:p>
        </w:tc>
        <w:tc>
          <w:tcPr>
            <w:tcW w:w="2119" w:type="dxa"/>
          </w:tcPr>
          <w:p w:rsidR="004412B4" w:rsidRPr="002A5F2A" w:rsidRDefault="004412B4" w:rsidP="00736845">
            <w:pPr>
              <w:jc w:val="center"/>
              <w:rPr>
                <w:rFonts w:ascii="Arial" w:hAnsi="Arial" w:cs="Arial"/>
                <w:sz w:val="24"/>
                <w:szCs w:val="24"/>
              </w:rPr>
            </w:pPr>
            <w:r>
              <w:rPr>
                <w:rFonts w:ascii="Arial" w:hAnsi="Arial" w:cs="Arial"/>
                <w:sz w:val="24"/>
                <w:szCs w:val="24"/>
              </w:rPr>
              <w:t>0.</w:t>
            </w:r>
            <w:r w:rsidR="00736845">
              <w:rPr>
                <w:rFonts w:ascii="Arial" w:hAnsi="Arial" w:cs="Arial"/>
                <w:sz w:val="24"/>
                <w:szCs w:val="24"/>
              </w:rPr>
              <w:t>22</w:t>
            </w:r>
            <w:r>
              <w:rPr>
                <w:rFonts w:ascii="Arial" w:hAnsi="Arial" w:cs="Arial"/>
                <w:sz w:val="24"/>
                <w:szCs w:val="24"/>
              </w:rPr>
              <w:t>-2.14 ppm</w:t>
            </w:r>
          </w:p>
        </w:tc>
      </w:tr>
      <w:tr w:rsidR="004412B4" w:rsidRPr="002A5F2A" w:rsidTr="00456D00">
        <w:trPr>
          <w:trHeight w:val="391"/>
        </w:trPr>
        <w:tc>
          <w:tcPr>
            <w:tcW w:w="1654" w:type="dxa"/>
            <w:vAlign w:val="bottom"/>
          </w:tcPr>
          <w:p w:rsidR="004412B4" w:rsidRPr="002A5F2A" w:rsidRDefault="00DA0194" w:rsidP="004412B4">
            <w:pPr>
              <w:jc w:val="center"/>
              <w:rPr>
                <w:rFonts w:ascii="Arial" w:hAnsi="Arial" w:cs="Arial"/>
                <w:sz w:val="24"/>
                <w:szCs w:val="24"/>
              </w:rPr>
            </w:pPr>
            <w:r>
              <w:rPr>
                <w:rFonts w:ascii="Arial" w:hAnsi="Arial" w:cs="Arial"/>
                <w:sz w:val="24"/>
                <w:szCs w:val="24"/>
              </w:rPr>
              <w:t>W1234-456</w:t>
            </w:r>
          </w:p>
        </w:tc>
        <w:tc>
          <w:tcPr>
            <w:tcW w:w="1350" w:type="dxa"/>
            <w:vAlign w:val="bottom"/>
          </w:tcPr>
          <w:p w:rsidR="004412B4" w:rsidRPr="002A5F2A" w:rsidRDefault="004412B4" w:rsidP="00B33F6D">
            <w:pPr>
              <w:jc w:val="center"/>
              <w:rPr>
                <w:rFonts w:ascii="Arial" w:hAnsi="Arial" w:cs="Arial"/>
                <w:sz w:val="24"/>
                <w:szCs w:val="24"/>
              </w:rPr>
            </w:pPr>
            <w:r w:rsidRPr="002A5F2A">
              <w:rPr>
                <w:rFonts w:ascii="Arial" w:hAnsi="Arial" w:cs="Arial"/>
                <w:sz w:val="24"/>
                <w:szCs w:val="24"/>
              </w:rPr>
              <w:t>500/500</w:t>
            </w:r>
          </w:p>
        </w:tc>
        <w:tc>
          <w:tcPr>
            <w:tcW w:w="1620" w:type="dxa"/>
            <w:vAlign w:val="bottom"/>
          </w:tcPr>
          <w:p w:rsidR="004412B4" w:rsidRPr="002A5F2A" w:rsidRDefault="004412B4" w:rsidP="00B33F6D">
            <w:pPr>
              <w:jc w:val="center"/>
              <w:rPr>
                <w:rFonts w:ascii="Arial" w:hAnsi="Arial" w:cs="Arial"/>
                <w:sz w:val="24"/>
                <w:szCs w:val="24"/>
              </w:rPr>
            </w:pPr>
            <w:r w:rsidRPr="002A5F2A">
              <w:rPr>
                <w:rFonts w:ascii="Arial" w:hAnsi="Arial" w:cs="Arial"/>
                <w:sz w:val="24"/>
                <w:szCs w:val="24"/>
              </w:rPr>
              <w:t>0,04 - 0,36°f</w:t>
            </w:r>
          </w:p>
        </w:tc>
        <w:tc>
          <w:tcPr>
            <w:tcW w:w="1800" w:type="dxa"/>
            <w:vAlign w:val="bottom"/>
          </w:tcPr>
          <w:p w:rsidR="004412B4" w:rsidRPr="002A5F2A" w:rsidRDefault="004412B4" w:rsidP="00B33F6D">
            <w:pPr>
              <w:jc w:val="center"/>
              <w:rPr>
                <w:rFonts w:ascii="Arial" w:hAnsi="Arial" w:cs="Arial"/>
                <w:sz w:val="24"/>
                <w:szCs w:val="24"/>
              </w:rPr>
            </w:pPr>
            <w:r w:rsidRPr="002A5F2A">
              <w:rPr>
                <w:rFonts w:ascii="Arial" w:hAnsi="Arial" w:cs="Arial"/>
                <w:sz w:val="24"/>
                <w:szCs w:val="24"/>
              </w:rPr>
              <w:t>0,02-0,2 °</w:t>
            </w:r>
            <w:proofErr w:type="spellStart"/>
            <w:r w:rsidRPr="002A5F2A">
              <w:rPr>
                <w:rFonts w:ascii="Arial" w:hAnsi="Arial" w:cs="Arial"/>
                <w:sz w:val="24"/>
                <w:szCs w:val="24"/>
              </w:rPr>
              <w:t>dH</w:t>
            </w:r>
            <w:proofErr w:type="spellEnd"/>
          </w:p>
        </w:tc>
        <w:tc>
          <w:tcPr>
            <w:tcW w:w="2119" w:type="dxa"/>
          </w:tcPr>
          <w:p w:rsidR="004412B4" w:rsidRPr="002A5F2A" w:rsidRDefault="004412B4" w:rsidP="00B33F6D">
            <w:pPr>
              <w:jc w:val="center"/>
              <w:rPr>
                <w:rFonts w:ascii="Arial" w:hAnsi="Arial" w:cs="Arial"/>
                <w:sz w:val="24"/>
                <w:szCs w:val="24"/>
              </w:rPr>
            </w:pPr>
            <w:r>
              <w:rPr>
                <w:rFonts w:ascii="Arial" w:hAnsi="Arial" w:cs="Arial"/>
                <w:sz w:val="24"/>
                <w:szCs w:val="24"/>
              </w:rPr>
              <w:t>0.36-3.56 ppm</w:t>
            </w:r>
          </w:p>
        </w:tc>
      </w:tr>
      <w:tr w:rsidR="004412B4" w:rsidRPr="002A5F2A" w:rsidTr="00456D00">
        <w:tc>
          <w:tcPr>
            <w:tcW w:w="1654" w:type="dxa"/>
            <w:vAlign w:val="bottom"/>
          </w:tcPr>
          <w:p w:rsidR="004412B4" w:rsidRPr="002A5F2A" w:rsidRDefault="00DA0194" w:rsidP="004412B4">
            <w:pPr>
              <w:jc w:val="center"/>
              <w:rPr>
                <w:rFonts w:ascii="Arial" w:hAnsi="Arial" w:cs="Arial"/>
                <w:sz w:val="24"/>
                <w:szCs w:val="24"/>
              </w:rPr>
            </w:pPr>
            <w:r>
              <w:rPr>
                <w:rFonts w:ascii="Arial" w:hAnsi="Arial" w:cs="Arial"/>
                <w:sz w:val="24"/>
                <w:szCs w:val="24"/>
              </w:rPr>
              <w:t>W1234-457</w:t>
            </w:r>
          </w:p>
        </w:tc>
        <w:tc>
          <w:tcPr>
            <w:tcW w:w="1350" w:type="dxa"/>
            <w:vAlign w:val="bottom"/>
          </w:tcPr>
          <w:p w:rsidR="004412B4" w:rsidRPr="002A5F2A" w:rsidRDefault="004412B4" w:rsidP="00B33F6D">
            <w:pPr>
              <w:jc w:val="center"/>
              <w:rPr>
                <w:rFonts w:ascii="Arial" w:hAnsi="Arial" w:cs="Arial"/>
                <w:sz w:val="24"/>
                <w:szCs w:val="24"/>
              </w:rPr>
            </w:pPr>
            <w:r w:rsidRPr="002A5F2A">
              <w:rPr>
                <w:rFonts w:ascii="Arial" w:hAnsi="Arial" w:cs="Arial"/>
                <w:sz w:val="24"/>
                <w:szCs w:val="24"/>
              </w:rPr>
              <w:t>501/500</w:t>
            </w:r>
          </w:p>
        </w:tc>
        <w:tc>
          <w:tcPr>
            <w:tcW w:w="1620" w:type="dxa"/>
            <w:vAlign w:val="bottom"/>
          </w:tcPr>
          <w:p w:rsidR="004412B4" w:rsidRPr="002A5F2A" w:rsidRDefault="004412B4" w:rsidP="00B33F6D">
            <w:pPr>
              <w:jc w:val="center"/>
              <w:rPr>
                <w:rFonts w:ascii="Arial" w:hAnsi="Arial" w:cs="Arial"/>
                <w:sz w:val="24"/>
                <w:szCs w:val="24"/>
              </w:rPr>
            </w:pPr>
            <w:r w:rsidRPr="002A5F2A">
              <w:rPr>
                <w:rFonts w:ascii="Arial" w:hAnsi="Arial" w:cs="Arial"/>
                <w:sz w:val="24"/>
                <w:szCs w:val="24"/>
              </w:rPr>
              <w:t>0,05-0,54°f</w:t>
            </w:r>
          </w:p>
        </w:tc>
        <w:tc>
          <w:tcPr>
            <w:tcW w:w="1800" w:type="dxa"/>
            <w:vAlign w:val="bottom"/>
          </w:tcPr>
          <w:p w:rsidR="004412B4" w:rsidRPr="002A5F2A" w:rsidRDefault="004412B4" w:rsidP="00B33F6D">
            <w:pPr>
              <w:jc w:val="center"/>
              <w:rPr>
                <w:rFonts w:ascii="Arial" w:hAnsi="Arial" w:cs="Arial"/>
                <w:sz w:val="24"/>
                <w:szCs w:val="24"/>
              </w:rPr>
            </w:pPr>
            <w:r w:rsidRPr="002A5F2A">
              <w:rPr>
                <w:rFonts w:ascii="Arial" w:hAnsi="Arial" w:cs="Arial"/>
                <w:sz w:val="24"/>
                <w:szCs w:val="24"/>
              </w:rPr>
              <w:t>0,03-0,3°dH</w:t>
            </w:r>
          </w:p>
        </w:tc>
        <w:tc>
          <w:tcPr>
            <w:tcW w:w="2119" w:type="dxa"/>
          </w:tcPr>
          <w:p w:rsidR="004412B4" w:rsidRPr="002A5F2A" w:rsidRDefault="004412B4" w:rsidP="00B33F6D">
            <w:pPr>
              <w:jc w:val="center"/>
              <w:rPr>
                <w:rFonts w:ascii="Arial" w:hAnsi="Arial" w:cs="Arial"/>
                <w:sz w:val="24"/>
                <w:szCs w:val="24"/>
              </w:rPr>
            </w:pPr>
            <w:r>
              <w:rPr>
                <w:rFonts w:ascii="Arial" w:hAnsi="Arial" w:cs="Arial"/>
                <w:sz w:val="24"/>
                <w:szCs w:val="24"/>
              </w:rPr>
              <w:t>0.53-5.34 ppm</w:t>
            </w:r>
          </w:p>
        </w:tc>
      </w:tr>
      <w:tr w:rsidR="004412B4" w:rsidRPr="002A5F2A" w:rsidTr="00456D00">
        <w:tc>
          <w:tcPr>
            <w:tcW w:w="1654" w:type="dxa"/>
            <w:vAlign w:val="bottom"/>
          </w:tcPr>
          <w:p w:rsidR="004412B4" w:rsidRPr="002A5F2A" w:rsidRDefault="00DA0194" w:rsidP="004412B4">
            <w:pPr>
              <w:jc w:val="center"/>
              <w:rPr>
                <w:rFonts w:ascii="Arial" w:hAnsi="Arial" w:cs="Arial"/>
                <w:sz w:val="24"/>
                <w:szCs w:val="24"/>
              </w:rPr>
            </w:pPr>
            <w:r>
              <w:rPr>
                <w:rFonts w:ascii="Arial" w:hAnsi="Arial" w:cs="Arial"/>
                <w:sz w:val="24"/>
                <w:szCs w:val="24"/>
              </w:rPr>
              <w:t>W1234-458</w:t>
            </w:r>
          </w:p>
        </w:tc>
        <w:tc>
          <w:tcPr>
            <w:tcW w:w="1350" w:type="dxa"/>
            <w:vAlign w:val="bottom"/>
          </w:tcPr>
          <w:p w:rsidR="004412B4" w:rsidRPr="002A5F2A" w:rsidRDefault="004412B4" w:rsidP="00B33F6D">
            <w:pPr>
              <w:jc w:val="center"/>
              <w:rPr>
                <w:rFonts w:ascii="Arial" w:hAnsi="Arial" w:cs="Arial"/>
                <w:sz w:val="24"/>
                <w:szCs w:val="24"/>
              </w:rPr>
            </w:pPr>
            <w:r w:rsidRPr="002A5F2A">
              <w:rPr>
                <w:rFonts w:ascii="Arial" w:hAnsi="Arial" w:cs="Arial"/>
                <w:sz w:val="24"/>
                <w:szCs w:val="24"/>
              </w:rPr>
              <w:t>502/500</w:t>
            </w:r>
          </w:p>
        </w:tc>
        <w:tc>
          <w:tcPr>
            <w:tcW w:w="1620" w:type="dxa"/>
            <w:vAlign w:val="bottom"/>
          </w:tcPr>
          <w:p w:rsidR="004412B4" w:rsidRPr="002A5F2A" w:rsidRDefault="004412B4" w:rsidP="00B33F6D">
            <w:pPr>
              <w:jc w:val="center"/>
              <w:rPr>
                <w:rFonts w:ascii="Arial" w:hAnsi="Arial" w:cs="Arial"/>
                <w:sz w:val="24"/>
                <w:szCs w:val="24"/>
              </w:rPr>
            </w:pPr>
            <w:r w:rsidRPr="002A5F2A">
              <w:rPr>
                <w:rFonts w:ascii="Arial" w:hAnsi="Arial" w:cs="Arial"/>
                <w:sz w:val="24"/>
                <w:szCs w:val="24"/>
              </w:rPr>
              <w:t>0,11-1,07°f</w:t>
            </w:r>
          </w:p>
        </w:tc>
        <w:tc>
          <w:tcPr>
            <w:tcW w:w="1800" w:type="dxa"/>
            <w:vAlign w:val="bottom"/>
          </w:tcPr>
          <w:p w:rsidR="004412B4" w:rsidRPr="002A5F2A" w:rsidRDefault="004412B4" w:rsidP="00B33F6D">
            <w:pPr>
              <w:jc w:val="center"/>
              <w:rPr>
                <w:rFonts w:ascii="Arial" w:hAnsi="Arial" w:cs="Arial"/>
                <w:sz w:val="24"/>
                <w:szCs w:val="24"/>
              </w:rPr>
            </w:pPr>
            <w:r w:rsidRPr="002A5F2A">
              <w:rPr>
                <w:rFonts w:ascii="Arial" w:hAnsi="Arial" w:cs="Arial"/>
                <w:sz w:val="24"/>
                <w:szCs w:val="24"/>
              </w:rPr>
              <w:t>0,06-0,6°dH</w:t>
            </w:r>
          </w:p>
        </w:tc>
        <w:tc>
          <w:tcPr>
            <w:tcW w:w="2119" w:type="dxa"/>
          </w:tcPr>
          <w:p w:rsidR="004412B4" w:rsidRPr="002A5F2A" w:rsidRDefault="004412B4" w:rsidP="00CB1213">
            <w:pPr>
              <w:jc w:val="center"/>
              <w:rPr>
                <w:rFonts w:ascii="Arial" w:hAnsi="Arial" w:cs="Arial"/>
                <w:sz w:val="24"/>
                <w:szCs w:val="24"/>
              </w:rPr>
            </w:pPr>
            <w:r>
              <w:rPr>
                <w:rFonts w:ascii="Arial" w:hAnsi="Arial" w:cs="Arial"/>
                <w:sz w:val="24"/>
                <w:szCs w:val="24"/>
              </w:rPr>
              <w:t>1.07-10.</w:t>
            </w:r>
            <w:r w:rsidR="00CB1213">
              <w:rPr>
                <w:rFonts w:ascii="Arial" w:hAnsi="Arial" w:cs="Arial"/>
                <w:sz w:val="24"/>
                <w:szCs w:val="24"/>
              </w:rPr>
              <w:t>68</w:t>
            </w:r>
            <w:r>
              <w:rPr>
                <w:rFonts w:ascii="Arial" w:hAnsi="Arial" w:cs="Arial"/>
                <w:sz w:val="24"/>
                <w:szCs w:val="24"/>
              </w:rPr>
              <w:t xml:space="preserve"> ppm</w:t>
            </w:r>
          </w:p>
        </w:tc>
      </w:tr>
      <w:tr w:rsidR="004412B4" w:rsidRPr="002A5F2A" w:rsidTr="00456D00">
        <w:tc>
          <w:tcPr>
            <w:tcW w:w="1654" w:type="dxa"/>
            <w:vAlign w:val="bottom"/>
          </w:tcPr>
          <w:p w:rsidR="004412B4" w:rsidRPr="002A5F2A" w:rsidRDefault="00DA0194" w:rsidP="004412B4">
            <w:pPr>
              <w:jc w:val="center"/>
              <w:rPr>
                <w:rFonts w:ascii="Arial" w:hAnsi="Arial" w:cs="Arial"/>
                <w:sz w:val="24"/>
                <w:szCs w:val="24"/>
              </w:rPr>
            </w:pPr>
            <w:r>
              <w:rPr>
                <w:rFonts w:ascii="Arial" w:hAnsi="Arial" w:cs="Arial"/>
                <w:sz w:val="24"/>
                <w:szCs w:val="24"/>
              </w:rPr>
              <w:t>W1234-459</w:t>
            </w:r>
          </w:p>
        </w:tc>
        <w:tc>
          <w:tcPr>
            <w:tcW w:w="1350" w:type="dxa"/>
            <w:vAlign w:val="bottom"/>
          </w:tcPr>
          <w:p w:rsidR="004412B4" w:rsidRPr="002A5F2A" w:rsidRDefault="004412B4" w:rsidP="00B33F6D">
            <w:pPr>
              <w:jc w:val="center"/>
              <w:rPr>
                <w:rFonts w:ascii="Arial" w:hAnsi="Arial" w:cs="Arial"/>
                <w:sz w:val="24"/>
                <w:szCs w:val="24"/>
              </w:rPr>
            </w:pPr>
            <w:r w:rsidRPr="002A5F2A">
              <w:rPr>
                <w:rFonts w:ascii="Arial" w:hAnsi="Arial" w:cs="Arial"/>
                <w:sz w:val="24"/>
                <w:szCs w:val="24"/>
              </w:rPr>
              <w:t>503/500</w:t>
            </w:r>
          </w:p>
        </w:tc>
        <w:tc>
          <w:tcPr>
            <w:tcW w:w="1620" w:type="dxa"/>
            <w:vAlign w:val="bottom"/>
          </w:tcPr>
          <w:p w:rsidR="004412B4" w:rsidRPr="002A5F2A" w:rsidRDefault="004412B4" w:rsidP="00B33F6D">
            <w:pPr>
              <w:jc w:val="center"/>
              <w:rPr>
                <w:rFonts w:ascii="Arial" w:hAnsi="Arial" w:cs="Arial"/>
                <w:sz w:val="24"/>
                <w:szCs w:val="24"/>
              </w:rPr>
            </w:pPr>
            <w:r w:rsidRPr="002A5F2A">
              <w:rPr>
                <w:rFonts w:ascii="Arial" w:hAnsi="Arial" w:cs="Arial"/>
                <w:sz w:val="24"/>
                <w:szCs w:val="24"/>
              </w:rPr>
              <w:t>0,16-1,61°f</w:t>
            </w:r>
          </w:p>
        </w:tc>
        <w:tc>
          <w:tcPr>
            <w:tcW w:w="1800" w:type="dxa"/>
            <w:vAlign w:val="bottom"/>
          </w:tcPr>
          <w:p w:rsidR="004412B4" w:rsidRPr="002A5F2A" w:rsidRDefault="004412B4" w:rsidP="00B33F6D">
            <w:pPr>
              <w:jc w:val="center"/>
              <w:rPr>
                <w:rFonts w:ascii="Arial" w:hAnsi="Arial" w:cs="Arial"/>
                <w:sz w:val="24"/>
                <w:szCs w:val="24"/>
              </w:rPr>
            </w:pPr>
            <w:r w:rsidRPr="002A5F2A">
              <w:rPr>
                <w:rFonts w:ascii="Arial" w:hAnsi="Arial" w:cs="Arial"/>
                <w:sz w:val="24"/>
                <w:szCs w:val="24"/>
              </w:rPr>
              <w:t>0,09-0,9°dH</w:t>
            </w:r>
          </w:p>
        </w:tc>
        <w:tc>
          <w:tcPr>
            <w:tcW w:w="2119" w:type="dxa"/>
          </w:tcPr>
          <w:p w:rsidR="004412B4" w:rsidRPr="002A5F2A" w:rsidRDefault="004412B4" w:rsidP="00B33F6D">
            <w:pPr>
              <w:jc w:val="center"/>
              <w:rPr>
                <w:rFonts w:ascii="Arial" w:hAnsi="Arial" w:cs="Arial"/>
                <w:sz w:val="24"/>
                <w:szCs w:val="24"/>
              </w:rPr>
            </w:pPr>
            <w:r>
              <w:rPr>
                <w:rFonts w:ascii="Arial" w:hAnsi="Arial" w:cs="Arial"/>
                <w:sz w:val="24"/>
                <w:szCs w:val="24"/>
              </w:rPr>
              <w:t>1.6</w:t>
            </w:r>
            <w:r w:rsidR="00CB1213">
              <w:rPr>
                <w:rFonts w:ascii="Arial" w:hAnsi="Arial" w:cs="Arial"/>
                <w:sz w:val="24"/>
                <w:szCs w:val="24"/>
              </w:rPr>
              <w:t>0</w:t>
            </w:r>
            <w:r>
              <w:rPr>
                <w:rFonts w:ascii="Arial" w:hAnsi="Arial" w:cs="Arial"/>
                <w:sz w:val="24"/>
                <w:szCs w:val="24"/>
              </w:rPr>
              <w:t>-16.0</w:t>
            </w:r>
            <w:r w:rsidR="00CB1213">
              <w:rPr>
                <w:rFonts w:ascii="Arial" w:hAnsi="Arial" w:cs="Arial"/>
                <w:sz w:val="24"/>
                <w:szCs w:val="24"/>
              </w:rPr>
              <w:t>2</w:t>
            </w:r>
            <w:r>
              <w:rPr>
                <w:rFonts w:ascii="Arial" w:hAnsi="Arial" w:cs="Arial"/>
                <w:sz w:val="24"/>
                <w:szCs w:val="24"/>
              </w:rPr>
              <w:t xml:space="preserve"> ppm</w:t>
            </w:r>
          </w:p>
        </w:tc>
      </w:tr>
      <w:tr w:rsidR="004412B4" w:rsidRPr="002A5F2A" w:rsidTr="00456D00">
        <w:tc>
          <w:tcPr>
            <w:tcW w:w="1654" w:type="dxa"/>
            <w:vAlign w:val="bottom"/>
          </w:tcPr>
          <w:p w:rsidR="004412B4" w:rsidRPr="002A5F2A" w:rsidRDefault="00DA0194" w:rsidP="004412B4">
            <w:pPr>
              <w:jc w:val="center"/>
              <w:rPr>
                <w:rFonts w:ascii="Arial" w:hAnsi="Arial" w:cs="Arial"/>
                <w:sz w:val="24"/>
                <w:szCs w:val="24"/>
              </w:rPr>
            </w:pPr>
            <w:r>
              <w:rPr>
                <w:rFonts w:ascii="Arial" w:hAnsi="Arial" w:cs="Arial"/>
                <w:sz w:val="24"/>
                <w:szCs w:val="24"/>
              </w:rPr>
              <w:t>W1234-460</w:t>
            </w:r>
          </w:p>
        </w:tc>
        <w:tc>
          <w:tcPr>
            <w:tcW w:w="1350" w:type="dxa"/>
            <w:vAlign w:val="bottom"/>
          </w:tcPr>
          <w:p w:rsidR="004412B4" w:rsidRPr="002A5F2A" w:rsidRDefault="004412B4" w:rsidP="00B33F6D">
            <w:pPr>
              <w:jc w:val="center"/>
              <w:rPr>
                <w:rFonts w:ascii="Arial" w:hAnsi="Arial" w:cs="Arial"/>
                <w:sz w:val="24"/>
                <w:szCs w:val="24"/>
              </w:rPr>
            </w:pPr>
            <w:r w:rsidRPr="002A5F2A">
              <w:rPr>
                <w:rFonts w:ascii="Arial" w:hAnsi="Arial" w:cs="Arial"/>
                <w:sz w:val="24"/>
                <w:szCs w:val="24"/>
              </w:rPr>
              <w:t>505/500</w:t>
            </w:r>
          </w:p>
        </w:tc>
        <w:tc>
          <w:tcPr>
            <w:tcW w:w="1620" w:type="dxa"/>
            <w:vAlign w:val="bottom"/>
          </w:tcPr>
          <w:p w:rsidR="004412B4" w:rsidRPr="002A5F2A" w:rsidRDefault="004412B4" w:rsidP="00B33F6D">
            <w:pPr>
              <w:jc w:val="center"/>
              <w:rPr>
                <w:rFonts w:ascii="Arial" w:hAnsi="Arial" w:cs="Arial"/>
                <w:sz w:val="24"/>
                <w:szCs w:val="24"/>
              </w:rPr>
            </w:pPr>
            <w:r w:rsidRPr="002A5F2A">
              <w:rPr>
                <w:rFonts w:ascii="Arial" w:hAnsi="Arial" w:cs="Arial"/>
                <w:sz w:val="24"/>
                <w:szCs w:val="24"/>
              </w:rPr>
              <w:t>0,27-2,68°f</w:t>
            </w:r>
          </w:p>
        </w:tc>
        <w:tc>
          <w:tcPr>
            <w:tcW w:w="1800" w:type="dxa"/>
            <w:vAlign w:val="bottom"/>
          </w:tcPr>
          <w:p w:rsidR="004412B4" w:rsidRPr="002A5F2A" w:rsidRDefault="004412B4" w:rsidP="00B33F6D">
            <w:pPr>
              <w:jc w:val="center"/>
              <w:rPr>
                <w:rFonts w:ascii="Arial" w:hAnsi="Arial" w:cs="Arial"/>
                <w:sz w:val="24"/>
                <w:szCs w:val="24"/>
              </w:rPr>
            </w:pPr>
            <w:r w:rsidRPr="002A5F2A">
              <w:rPr>
                <w:rFonts w:ascii="Arial" w:hAnsi="Arial" w:cs="Arial"/>
                <w:sz w:val="24"/>
                <w:szCs w:val="24"/>
              </w:rPr>
              <w:t>0,15-1,5°dH</w:t>
            </w:r>
          </w:p>
        </w:tc>
        <w:tc>
          <w:tcPr>
            <w:tcW w:w="2119" w:type="dxa"/>
          </w:tcPr>
          <w:p w:rsidR="004412B4" w:rsidRPr="002A5F2A" w:rsidRDefault="004412B4" w:rsidP="00B33F6D">
            <w:pPr>
              <w:jc w:val="center"/>
              <w:rPr>
                <w:rFonts w:ascii="Arial" w:hAnsi="Arial" w:cs="Arial"/>
                <w:sz w:val="24"/>
                <w:szCs w:val="24"/>
              </w:rPr>
            </w:pPr>
            <w:r>
              <w:rPr>
                <w:rFonts w:ascii="Arial" w:hAnsi="Arial" w:cs="Arial"/>
                <w:sz w:val="24"/>
                <w:szCs w:val="24"/>
              </w:rPr>
              <w:t>2.67-26.7</w:t>
            </w:r>
            <w:r w:rsidR="00CB1213">
              <w:rPr>
                <w:rFonts w:ascii="Arial" w:hAnsi="Arial" w:cs="Arial"/>
                <w:sz w:val="24"/>
                <w:szCs w:val="24"/>
              </w:rPr>
              <w:t>0</w:t>
            </w:r>
            <w:r>
              <w:rPr>
                <w:rFonts w:ascii="Arial" w:hAnsi="Arial" w:cs="Arial"/>
                <w:sz w:val="24"/>
                <w:szCs w:val="24"/>
              </w:rPr>
              <w:t xml:space="preserve"> ppm</w:t>
            </w:r>
          </w:p>
        </w:tc>
      </w:tr>
      <w:tr w:rsidR="004412B4" w:rsidRPr="002A5F2A" w:rsidTr="00456D00">
        <w:tc>
          <w:tcPr>
            <w:tcW w:w="1654" w:type="dxa"/>
            <w:vAlign w:val="bottom"/>
          </w:tcPr>
          <w:p w:rsidR="004412B4" w:rsidRPr="002A5F2A" w:rsidRDefault="00DA0194" w:rsidP="004412B4">
            <w:pPr>
              <w:jc w:val="center"/>
              <w:rPr>
                <w:rFonts w:ascii="Arial" w:hAnsi="Arial" w:cs="Arial"/>
                <w:sz w:val="24"/>
                <w:szCs w:val="24"/>
              </w:rPr>
            </w:pPr>
            <w:r>
              <w:rPr>
                <w:rFonts w:ascii="Arial" w:hAnsi="Arial" w:cs="Arial"/>
                <w:sz w:val="24"/>
                <w:szCs w:val="24"/>
              </w:rPr>
              <w:t>W1234-461</w:t>
            </w:r>
          </w:p>
        </w:tc>
        <w:tc>
          <w:tcPr>
            <w:tcW w:w="1350" w:type="dxa"/>
            <w:vAlign w:val="bottom"/>
          </w:tcPr>
          <w:p w:rsidR="004412B4" w:rsidRPr="002A5F2A" w:rsidRDefault="004412B4" w:rsidP="00B33F6D">
            <w:pPr>
              <w:jc w:val="center"/>
              <w:rPr>
                <w:rFonts w:ascii="Arial" w:hAnsi="Arial" w:cs="Arial"/>
                <w:sz w:val="24"/>
                <w:szCs w:val="24"/>
              </w:rPr>
            </w:pPr>
            <w:r w:rsidRPr="002A5F2A">
              <w:rPr>
                <w:rFonts w:ascii="Arial" w:hAnsi="Arial" w:cs="Arial"/>
                <w:sz w:val="24"/>
                <w:szCs w:val="24"/>
              </w:rPr>
              <w:t>510/500</w:t>
            </w:r>
          </w:p>
        </w:tc>
        <w:tc>
          <w:tcPr>
            <w:tcW w:w="1620" w:type="dxa"/>
            <w:vAlign w:val="bottom"/>
          </w:tcPr>
          <w:p w:rsidR="004412B4" w:rsidRPr="002A5F2A" w:rsidRDefault="004412B4" w:rsidP="00B33F6D">
            <w:pPr>
              <w:jc w:val="center"/>
              <w:rPr>
                <w:rFonts w:ascii="Arial" w:hAnsi="Arial" w:cs="Arial"/>
                <w:sz w:val="24"/>
                <w:szCs w:val="24"/>
              </w:rPr>
            </w:pPr>
            <w:r w:rsidRPr="002A5F2A">
              <w:rPr>
                <w:rFonts w:ascii="Arial" w:hAnsi="Arial" w:cs="Arial"/>
                <w:sz w:val="24"/>
                <w:szCs w:val="24"/>
              </w:rPr>
              <w:t>0,54-5,36°f</w:t>
            </w:r>
          </w:p>
        </w:tc>
        <w:tc>
          <w:tcPr>
            <w:tcW w:w="1800" w:type="dxa"/>
            <w:vAlign w:val="bottom"/>
          </w:tcPr>
          <w:p w:rsidR="004412B4" w:rsidRPr="002A5F2A" w:rsidRDefault="004412B4" w:rsidP="00B33F6D">
            <w:pPr>
              <w:jc w:val="center"/>
              <w:rPr>
                <w:rFonts w:ascii="Arial" w:hAnsi="Arial" w:cs="Arial"/>
                <w:sz w:val="24"/>
                <w:szCs w:val="24"/>
              </w:rPr>
            </w:pPr>
            <w:r w:rsidRPr="002A5F2A">
              <w:rPr>
                <w:rFonts w:ascii="Arial" w:hAnsi="Arial" w:cs="Arial"/>
                <w:sz w:val="24"/>
                <w:szCs w:val="24"/>
              </w:rPr>
              <w:t>0,3-3,0°dH</w:t>
            </w:r>
          </w:p>
        </w:tc>
        <w:tc>
          <w:tcPr>
            <w:tcW w:w="2119" w:type="dxa"/>
          </w:tcPr>
          <w:p w:rsidR="004412B4" w:rsidRPr="002A5F2A" w:rsidRDefault="004412B4" w:rsidP="00B33F6D">
            <w:pPr>
              <w:jc w:val="center"/>
              <w:rPr>
                <w:rFonts w:ascii="Arial" w:hAnsi="Arial" w:cs="Arial"/>
                <w:sz w:val="24"/>
                <w:szCs w:val="24"/>
              </w:rPr>
            </w:pPr>
            <w:r>
              <w:rPr>
                <w:rFonts w:ascii="Arial" w:hAnsi="Arial" w:cs="Arial"/>
                <w:sz w:val="24"/>
                <w:szCs w:val="24"/>
              </w:rPr>
              <w:t>5.34-53.4</w:t>
            </w:r>
            <w:r w:rsidR="00CB1213">
              <w:rPr>
                <w:rFonts w:ascii="Arial" w:hAnsi="Arial" w:cs="Arial"/>
                <w:sz w:val="24"/>
                <w:szCs w:val="24"/>
              </w:rPr>
              <w:t>0</w:t>
            </w:r>
            <w:r>
              <w:rPr>
                <w:rFonts w:ascii="Arial" w:hAnsi="Arial" w:cs="Arial"/>
                <w:sz w:val="24"/>
                <w:szCs w:val="24"/>
              </w:rPr>
              <w:t xml:space="preserve"> ppm</w:t>
            </w:r>
          </w:p>
        </w:tc>
      </w:tr>
      <w:tr w:rsidR="004412B4" w:rsidRPr="002A5F2A" w:rsidTr="00456D00">
        <w:tc>
          <w:tcPr>
            <w:tcW w:w="1654" w:type="dxa"/>
            <w:vAlign w:val="bottom"/>
          </w:tcPr>
          <w:p w:rsidR="004412B4" w:rsidRPr="002A5F2A" w:rsidRDefault="00DA0194" w:rsidP="004412B4">
            <w:pPr>
              <w:jc w:val="center"/>
              <w:rPr>
                <w:rFonts w:ascii="Arial" w:hAnsi="Arial" w:cs="Arial"/>
                <w:sz w:val="24"/>
                <w:szCs w:val="24"/>
              </w:rPr>
            </w:pPr>
            <w:r>
              <w:rPr>
                <w:rFonts w:ascii="Arial" w:hAnsi="Arial" w:cs="Arial"/>
                <w:sz w:val="24"/>
                <w:szCs w:val="24"/>
              </w:rPr>
              <w:t>W1234-462</w:t>
            </w:r>
          </w:p>
        </w:tc>
        <w:tc>
          <w:tcPr>
            <w:tcW w:w="1350" w:type="dxa"/>
            <w:vAlign w:val="bottom"/>
          </w:tcPr>
          <w:p w:rsidR="004412B4" w:rsidRPr="002A5F2A" w:rsidRDefault="004412B4" w:rsidP="00B33F6D">
            <w:pPr>
              <w:jc w:val="center"/>
              <w:rPr>
                <w:rFonts w:ascii="Arial" w:hAnsi="Arial" w:cs="Arial"/>
                <w:sz w:val="24"/>
                <w:szCs w:val="24"/>
              </w:rPr>
            </w:pPr>
            <w:r w:rsidRPr="002A5F2A">
              <w:rPr>
                <w:rFonts w:ascii="Arial" w:hAnsi="Arial" w:cs="Arial"/>
                <w:sz w:val="24"/>
                <w:szCs w:val="24"/>
              </w:rPr>
              <w:t>520/500</w:t>
            </w:r>
          </w:p>
        </w:tc>
        <w:tc>
          <w:tcPr>
            <w:tcW w:w="1620" w:type="dxa"/>
            <w:vAlign w:val="bottom"/>
          </w:tcPr>
          <w:p w:rsidR="004412B4" w:rsidRPr="002A5F2A" w:rsidRDefault="004412B4" w:rsidP="00B33F6D">
            <w:pPr>
              <w:jc w:val="center"/>
              <w:rPr>
                <w:rFonts w:ascii="Arial" w:hAnsi="Arial" w:cs="Arial"/>
                <w:sz w:val="24"/>
                <w:szCs w:val="24"/>
              </w:rPr>
            </w:pPr>
            <w:r w:rsidRPr="002A5F2A">
              <w:rPr>
                <w:rFonts w:ascii="Arial" w:hAnsi="Arial" w:cs="Arial"/>
                <w:sz w:val="24"/>
                <w:szCs w:val="24"/>
              </w:rPr>
              <w:t>1,07-10,71 °f</w:t>
            </w:r>
          </w:p>
        </w:tc>
        <w:tc>
          <w:tcPr>
            <w:tcW w:w="1800" w:type="dxa"/>
            <w:vAlign w:val="bottom"/>
          </w:tcPr>
          <w:p w:rsidR="004412B4" w:rsidRPr="002A5F2A" w:rsidRDefault="004412B4" w:rsidP="00B33F6D">
            <w:pPr>
              <w:jc w:val="center"/>
              <w:rPr>
                <w:rFonts w:ascii="Arial" w:hAnsi="Arial" w:cs="Arial"/>
                <w:sz w:val="24"/>
                <w:szCs w:val="24"/>
              </w:rPr>
            </w:pPr>
            <w:r w:rsidRPr="002A5F2A">
              <w:rPr>
                <w:rFonts w:ascii="Arial" w:hAnsi="Arial" w:cs="Arial"/>
                <w:sz w:val="24"/>
                <w:szCs w:val="24"/>
              </w:rPr>
              <w:t>0,6-6,0°dH</w:t>
            </w:r>
          </w:p>
        </w:tc>
        <w:tc>
          <w:tcPr>
            <w:tcW w:w="2119" w:type="dxa"/>
          </w:tcPr>
          <w:p w:rsidR="004412B4" w:rsidRPr="002A5F2A" w:rsidRDefault="004412B4" w:rsidP="00B33F6D">
            <w:pPr>
              <w:jc w:val="center"/>
              <w:rPr>
                <w:rFonts w:ascii="Arial" w:hAnsi="Arial" w:cs="Arial"/>
                <w:sz w:val="24"/>
                <w:szCs w:val="24"/>
              </w:rPr>
            </w:pPr>
            <w:r>
              <w:rPr>
                <w:rFonts w:ascii="Arial" w:hAnsi="Arial" w:cs="Arial"/>
                <w:sz w:val="24"/>
                <w:szCs w:val="24"/>
              </w:rPr>
              <w:t>10.68-106.8 ppm</w:t>
            </w:r>
          </w:p>
        </w:tc>
      </w:tr>
      <w:tr w:rsidR="004412B4" w:rsidRPr="002A5F2A" w:rsidTr="00456D00">
        <w:tc>
          <w:tcPr>
            <w:tcW w:w="1654" w:type="dxa"/>
            <w:vAlign w:val="bottom"/>
          </w:tcPr>
          <w:p w:rsidR="004412B4" w:rsidRPr="002A5F2A" w:rsidRDefault="00DA0194" w:rsidP="004412B4">
            <w:pPr>
              <w:jc w:val="center"/>
              <w:rPr>
                <w:rFonts w:ascii="Arial" w:hAnsi="Arial" w:cs="Arial"/>
                <w:sz w:val="24"/>
                <w:szCs w:val="24"/>
              </w:rPr>
            </w:pPr>
            <w:r>
              <w:rPr>
                <w:rFonts w:ascii="Arial" w:hAnsi="Arial" w:cs="Arial"/>
                <w:sz w:val="24"/>
                <w:szCs w:val="24"/>
              </w:rPr>
              <w:t>W1234-463</w:t>
            </w:r>
          </w:p>
        </w:tc>
        <w:tc>
          <w:tcPr>
            <w:tcW w:w="1350" w:type="dxa"/>
            <w:vAlign w:val="bottom"/>
          </w:tcPr>
          <w:p w:rsidR="004412B4" w:rsidRPr="002A5F2A" w:rsidRDefault="004412B4" w:rsidP="00B33F6D">
            <w:pPr>
              <w:jc w:val="center"/>
              <w:rPr>
                <w:rFonts w:ascii="Arial" w:hAnsi="Arial" w:cs="Arial"/>
                <w:sz w:val="24"/>
                <w:szCs w:val="24"/>
              </w:rPr>
            </w:pPr>
            <w:r w:rsidRPr="002A5F2A">
              <w:rPr>
                <w:rFonts w:ascii="Arial" w:hAnsi="Arial" w:cs="Arial"/>
                <w:sz w:val="24"/>
                <w:szCs w:val="24"/>
              </w:rPr>
              <w:t>530/500</w:t>
            </w:r>
          </w:p>
        </w:tc>
        <w:tc>
          <w:tcPr>
            <w:tcW w:w="1620" w:type="dxa"/>
            <w:vAlign w:val="bottom"/>
          </w:tcPr>
          <w:p w:rsidR="004412B4" w:rsidRPr="002A5F2A" w:rsidRDefault="004412B4" w:rsidP="00B33F6D">
            <w:pPr>
              <w:jc w:val="center"/>
              <w:rPr>
                <w:rFonts w:ascii="Arial" w:hAnsi="Arial" w:cs="Arial"/>
                <w:sz w:val="24"/>
                <w:szCs w:val="24"/>
              </w:rPr>
            </w:pPr>
            <w:r w:rsidRPr="002A5F2A">
              <w:rPr>
                <w:rFonts w:ascii="Arial" w:hAnsi="Arial" w:cs="Arial"/>
                <w:sz w:val="24"/>
                <w:szCs w:val="24"/>
              </w:rPr>
              <w:t>1,61-16,07°f</w:t>
            </w:r>
          </w:p>
        </w:tc>
        <w:tc>
          <w:tcPr>
            <w:tcW w:w="1800" w:type="dxa"/>
            <w:vAlign w:val="bottom"/>
          </w:tcPr>
          <w:p w:rsidR="004412B4" w:rsidRPr="002A5F2A" w:rsidRDefault="004412B4" w:rsidP="00B33F6D">
            <w:pPr>
              <w:jc w:val="center"/>
              <w:rPr>
                <w:rFonts w:ascii="Arial" w:hAnsi="Arial" w:cs="Arial"/>
                <w:sz w:val="24"/>
                <w:szCs w:val="24"/>
              </w:rPr>
            </w:pPr>
            <w:r w:rsidRPr="002A5F2A">
              <w:rPr>
                <w:rFonts w:ascii="Arial" w:hAnsi="Arial" w:cs="Arial"/>
                <w:sz w:val="24"/>
                <w:szCs w:val="24"/>
              </w:rPr>
              <w:t>0,9 - 9,0°dH</w:t>
            </w:r>
          </w:p>
        </w:tc>
        <w:tc>
          <w:tcPr>
            <w:tcW w:w="2119" w:type="dxa"/>
          </w:tcPr>
          <w:p w:rsidR="004412B4" w:rsidRPr="002A5F2A" w:rsidRDefault="00456D00" w:rsidP="00B33F6D">
            <w:pPr>
              <w:jc w:val="center"/>
              <w:rPr>
                <w:rFonts w:ascii="Arial" w:hAnsi="Arial" w:cs="Arial"/>
                <w:sz w:val="24"/>
                <w:szCs w:val="24"/>
              </w:rPr>
            </w:pPr>
            <w:r>
              <w:rPr>
                <w:rFonts w:ascii="Arial" w:hAnsi="Arial" w:cs="Arial"/>
                <w:sz w:val="24"/>
                <w:szCs w:val="24"/>
              </w:rPr>
              <w:t>16.0</w:t>
            </w:r>
            <w:r w:rsidR="00CB1213">
              <w:rPr>
                <w:rFonts w:ascii="Arial" w:hAnsi="Arial" w:cs="Arial"/>
                <w:sz w:val="24"/>
                <w:szCs w:val="24"/>
              </w:rPr>
              <w:t>2</w:t>
            </w:r>
            <w:r>
              <w:rPr>
                <w:rFonts w:ascii="Arial" w:hAnsi="Arial" w:cs="Arial"/>
                <w:sz w:val="24"/>
                <w:szCs w:val="24"/>
              </w:rPr>
              <w:t>-160.2 ppm</w:t>
            </w:r>
          </w:p>
        </w:tc>
      </w:tr>
      <w:tr w:rsidR="00456D00" w:rsidRPr="002A5F2A" w:rsidTr="00456D00">
        <w:tc>
          <w:tcPr>
            <w:tcW w:w="1654" w:type="dxa"/>
            <w:vAlign w:val="bottom"/>
          </w:tcPr>
          <w:p w:rsidR="00456D00" w:rsidRPr="002A5F2A" w:rsidRDefault="00DA0194" w:rsidP="004412B4">
            <w:pPr>
              <w:jc w:val="center"/>
              <w:rPr>
                <w:rFonts w:ascii="Arial" w:hAnsi="Arial" w:cs="Arial"/>
                <w:sz w:val="24"/>
                <w:szCs w:val="24"/>
              </w:rPr>
            </w:pPr>
            <w:r>
              <w:rPr>
                <w:rFonts w:ascii="Arial" w:hAnsi="Arial" w:cs="Arial"/>
                <w:sz w:val="24"/>
                <w:szCs w:val="24"/>
              </w:rPr>
              <w:t>W1234-464</w:t>
            </w:r>
          </w:p>
        </w:tc>
        <w:tc>
          <w:tcPr>
            <w:tcW w:w="1350" w:type="dxa"/>
            <w:vAlign w:val="bottom"/>
          </w:tcPr>
          <w:p w:rsidR="00456D00" w:rsidRPr="002A5F2A" w:rsidRDefault="00456D00" w:rsidP="00B33F6D">
            <w:pPr>
              <w:jc w:val="center"/>
              <w:rPr>
                <w:rFonts w:ascii="Arial" w:hAnsi="Arial" w:cs="Arial"/>
                <w:sz w:val="24"/>
                <w:szCs w:val="24"/>
              </w:rPr>
            </w:pPr>
            <w:r w:rsidRPr="002A5F2A">
              <w:rPr>
                <w:rFonts w:ascii="Arial" w:hAnsi="Arial" w:cs="Arial"/>
                <w:sz w:val="24"/>
                <w:szCs w:val="24"/>
              </w:rPr>
              <w:t>550/500</w:t>
            </w:r>
          </w:p>
        </w:tc>
        <w:tc>
          <w:tcPr>
            <w:tcW w:w="1620" w:type="dxa"/>
            <w:vAlign w:val="bottom"/>
          </w:tcPr>
          <w:p w:rsidR="00456D00" w:rsidRPr="002A5F2A" w:rsidRDefault="00456D00" w:rsidP="00B33F6D">
            <w:pPr>
              <w:jc w:val="center"/>
              <w:rPr>
                <w:rFonts w:ascii="Arial" w:hAnsi="Arial" w:cs="Arial"/>
                <w:sz w:val="24"/>
                <w:szCs w:val="24"/>
              </w:rPr>
            </w:pPr>
            <w:r w:rsidRPr="002A5F2A">
              <w:rPr>
                <w:rFonts w:ascii="Arial" w:hAnsi="Arial" w:cs="Arial"/>
                <w:sz w:val="24"/>
                <w:szCs w:val="24"/>
              </w:rPr>
              <w:t>2,68-26,79°f</w:t>
            </w:r>
          </w:p>
        </w:tc>
        <w:tc>
          <w:tcPr>
            <w:tcW w:w="1800" w:type="dxa"/>
            <w:vAlign w:val="bottom"/>
          </w:tcPr>
          <w:p w:rsidR="00456D00" w:rsidRPr="002A5F2A" w:rsidRDefault="00456D00" w:rsidP="00B33F6D">
            <w:pPr>
              <w:jc w:val="center"/>
              <w:rPr>
                <w:rFonts w:ascii="Arial" w:hAnsi="Arial" w:cs="Arial"/>
                <w:sz w:val="24"/>
                <w:szCs w:val="24"/>
              </w:rPr>
            </w:pPr>
            <w:r w:rsidRPr="002A5F2A">
              <w:rPr>
                <w:rFonts w:ascii="Arial" w:hAnsi="Arial" w:cs="Arial"/>
                <w:sz w:val="24"/>
                <w:szCs w:val="24"/>
              </w:rPr>
              <w:t>1,5-15°dH</w:t>
            </w:r>
          </w:p>
        </w:tc>
        <w:tc>
          <w:tcPr>
            <w:tcW w:w="2119" w:type="dxa"/>
          </w:tcPr>
          <w:p w:rsidR="00456D00" w:rsidRPr="002A5F2A" w:rsidRDefault="00456D00" w:rsidP="00D232B6">
            <w:pPr>
              <w:jc w:val="center"/>
              <w:rPr>
                <w:rFonts w:ascii="Arial" w:hAnsi="Arial" w:cs="Arial"/>
                <w:sz w:val="24"/>
                <w:szCs w:val="24"/>
              </w:rPr>
            </w:pPr>
            <w:r>
              <w:rPr>
                <w:rFonts w:ascii="Arial" w:hAnsi="Arial" w:cs="Arial"/>
                <w:sz w:val="24"/>
                <w:szCs w:val="24"/>
              </w:rPr>
              <w:t>26.7</w:t>
            </w:r>
            <w:r w:rsidR="00CB1213">
              <w:rPr>
                <w:rFonts w:ascii="Arial" w:hAnsi="Arial" w:cs="Arial"/>
                <w:sz w:val="24"/>
                <w:szCs w:val="24"/>
              </w:rPr>
              <w:t>0</w:t>
            </w:r>
            <w:bookmarkStart w:id="79" w:name="_GoBack"/>
            <w:bookmarkEnd w:id="79"/>
            <w:r>
              <w:rPr>
                <w:rFonts w:ascii="Arial" w:hAnsi="Arial" w:cs="Arial"/>
                <w:sz w:val="24"/>
                <w:szCs w:val="24"/>
              </w:rPr>
              <w:t>-267.0 ppm</w:t>
            </w:r>
          </w:p>
        </w:tc>
      </w:tr>
      <w:tr w:rsidR="00456D00" w:rsidRPr="002A5F2A" w:rsidTr="00456D00">
        <w:tc>
          <w:tcPr>
            <w:tcW w:w="1654" w:type="dxa"/>
            <w:vAlign w:val="bottom"/>
          </w:tcPr>
          <w:p w:rsidR="00456D00" w:rsidRPr="002A5F2A" w:rsidRDefault="00DA0194" w:rsidP="004412B4">
            <w:pPr>
              <w:jc w:val="center"/>
              <w:rPr>
                <w:rFonts w:ascii="Arial" w:hAnsi="Arial" w:cs="Arial"/>
                <w:sz w:val="24"/>
                <w:szCs w:val="24"/>
              </w:rPr>
            </w:pPr>
            <w:r>
              <w:rPr>
                <w:rFonts w:ascii="Arial" w:hAnsi="Arial" w:cs="Arial"/>
                <w:sz w:val="24"/>
                <w:szCs w:val="24"/>
              </w:rPr>
              <w:t>W1234-465</w:t>
            </w:r>
          </w:p>
        </w:tc>
        <w:tc>
          <w:tcPr>
            <w:tcW w:w="1350" w:type="dxa"/>
            <w:vAlign w:val="bottom"/>
          </w:tcPr>
          <w:p w:rsidR="00456D00" w:rsidRPr="002A5F2A" w:rsidRDefault="00456D00" w:rsidP="00B33F6D">
            <w:pPr>
              <w:jc w:val="center"/>
              <w:rPr>
                <w:rFonts w:ascii="Arial" w:hAnsi="Arial" w:cs="Arial"/>
                <w:sz w:val="24"/>
                <w:szCs w:val="24"/>
              </w:rPr>
            </w:pPr>
            <w:r w:rsidRPr="002A5F2A">
              <w:rPr>
                <w:rFonts w:ascii="Arial" w:hAnsi="Arial" w:cs="Arial"/>
                <w:sz w:val="24"/>
                <w:szCs w:val="24"/>
              </w:rPr>
              <w:t>600/500</w:t>
            </w:r>
          </w:p>
        </w:tc>
        <w:tc>
          <w:tcPr>
            <w:tcW w:w="1620" w:type="dxa"/>
            <w:vAlign w:val="bottom"/>
          </w:tcPr>
          <w:p w:rsidR="00456D00" w:rsidRPr="002A5F2A" w:rsidRDefault="00456D00" w:rsidP="00B33F6D">
            <w:pPr>
              <w:jc w:val="center"/>
              <w:rPr>
                <w:rFonts w:ascii="Arial" w:hAnsi="Arial" w:cs="Arial"/>
                <w:sz w:val="24"/>
                <w:szCs w:val="24"/>
              </w:rPr>
            </w:pPr>
            <w:r w:rsidRPr="002A5F2A">
              <w:rPr>
                <w:rFonts w:ascii="Arial" w:hAnsi="Arial" w:cs="Arial"/>
                <w:sz w:val="24"/>
                <w:szCs w:val="24"/>
              </w:rPr>
              <w:t>5,36-53,57°f</w:t>
            </w:r>
          </w:p>
        </w:tc>
        <w:tc>
          <w:tcPr>
            <w:tcW w:w="1800" w:type="dxa"/>
            <w:vAlign w:val="bottom"/>
          </w:tcPr>
          <w:p w:rsidR="00456D00" w:rsidRPr="002A5F2A" w:rsidRDefault="00456D00" w:rsidP="00B33F6D">
            <w:pPr>
              <w:jc w:val="center"/>
              <w:rPr>
                <w:rFonts w:ascii="Arial" w:hAnsi="Arial" w:cs="Arial"/>
                <w:sz w:val="24"/>
                <w:szCs w:val="24"/>
              </w:rPr>
            </w:pPr>
            <w:r w:rsidRPr="002A5F2A">
              <w:rPr>
                <w:rFonts w:ascii="Arial" w:hAnsi="Arial" w:cs="Arial"/>
                <w:sz w:val="24"/>
                <w:szCs w:val="24"/>
              </w:rPr>
              <w:t>3,0-30°dH</w:t>
            </w:r>
          </w:p>
        </w:tc>
        <w:tc>
          <w:tcPr>
            <w:tcW w:w="2119" w:type="dxa"/>
          </w:tcPr>
          <w:p w:rsidR="00456D00" w:rsidRPr="002A5F2A" w:rsidRDefault="00456D00" w:rsidP="00D232B6">
            <w:pPr>
              <w:jc w:val="center"/>
              <w:rPr>
                <w:rFonts w:ascii="Arial" w:hAnsi="Arial" w:cs="Arial"/>
                <w:sz w:val="24"/>
                <w:szCs w:val="24"/>
              </w:rPr>
            </w:pPr>
            <w:r>
              <w:rPr>
                <w:rFonts w:ascii="Arial" w:hAnsi="Arial" w:cs="Arial"/>
                <w:sz w:val="24"/>
                <w:szCs w:val="24"/>
              </w:rPr>
              <w:t>53.4-534.0 ppm</w:t>
            </w:r>
          </w:p>
        </w:tc>
      </w:tr>
      <w:tr w:rsidR="00456D00" w:rsidRPr="002A5F2A" w:rsidTr="00D232B6">
        <w:tc>
          <w:tcPr>
            <w:tcW w:w="8543" w:type="dxa"/>
            <w:gridSpan w:val="5"/>
            <w:vAlign w:val="bottom"/>
          </w:tcPr>
          <w:p w:rsidR="00456D00" w:rsidRPr="002A5F2A" w:rsidRDefault="00456D00" w:rsidP="003776F3">
            <w:pPr>
              <w:rPr>
                <w:rFonts w:ascii="Arial" w:hAnsi="Arial" w:cs="Arial"/>
                <w:b/>
                <w:bCs/>
                <w:sz w:val="24"/>
                <w:szCs w:val="24"/>
              </w:rPr>
            </w:pPr>
            <w:r w:rsidRPr="002A5F2A">
              <w:rPr>
                <w:rFonts w:ascii="Arial" w:hAnsi="Arial" w:cs="Arial"/>
                <w:b/>
                <w:bCs/>
                <w:sz w:val="24"/>
                <w:szCs w:val="24"/>
              </w:rPr>
              <w:t>Carbonate hardness</w:t>
            </w:r>
          </w:p>
        </w:tc>
      </w:tr>
      <w:tr w:rsidR="00456D00" w:rsidRPr="002A5F2A" w:rsidTr="00456D00">
        <w:tc>
          <w:tcPr>
            <w:tcW w:w="1654" w:type="dxa"/>
            <w:vAlign w:val="bottom"/>
          </w:tcPr>
          <w:p w:rsidR="00456D00" w:rsidRPr="002A5F2A" w:rsidRDefault="00456D00" w:rsidP="00456D00">
            <w:pPr>
              <w:jc w:val="center"/>
              <w:rPr>
                <w:rFonts w:ascii="Arial" w:hAnsi="Arial" w:cs="Arial"/>
                <w:sz w:val="24"/>
                <w:szCs w:val="24"/>
              </w:rPr>
            </w:pPr>
            <w:r>
              <w:rPr>
                <w:rFonts w:ascii="Arial" w:hAnsi="Arial" w:cs="Arial"/>
                <w:sz w:val="24"/>
                <w:szCs w:val="24"/>
              </w:rPr>
              <w:t>W6050-C710</w:t>
            </w:r>
          </w:p>
        </w:tc>
        <w:tc>
          <w:tcPr>
            <w:tcW w:w="1350" w:type="dxa"/>
            <w:vAlign w:val="bottom"/>
          </w:tcPr>
          <w:p w:rsidR="00456D00" w:rsidRPr="002A5F2A" w:rsidRDefault="00456D00" w:rsidP="00B33F6D">
            <w:pPr>
              <w:jc w:val="center"/>
              <w:rPr>
                <w:rFonts w:ascii="Arial" w:hAnsi="Arial" w:cs="Arial"/>
                <w:sz w:val="24"/>
                <w:szCs w:val="24"/>
              </w:rPr>
            </w:pPr>
            <w:r w:rsidRPr="002A5F2A">
              <w:rPr>
                <w:rFonts w:ascii="Arial" w:hAnsi="Arial" w:cs="Arial"/>
                <w:sz w:val="24"/>
                <w:szCs w:val="24"/>
              </w:rPr>
              <w:t>C-710/500</w:t>
            </w:r>
          </w:p>
        </w:tc>
        <w:tc>
          <w:tcPr>
            <w:tcW w:w="1620" w:type="dxa"/>
            <w:vAlign w:val="bottom"/>
          </w:tcPr>
          <w:p w:rsidR="00456D00" w:rsidRPr="002A5F2A" w:rsidRDefault="00456D00" w:rsidP="00B33F6D">
            <w:pPr>
              <w:jc w:val="center"/>
              <w:rPr>
                <w:rFonts w:ascii="Arial" w:hAnsi="Arial" w:cs="Arial"/>
                <w:sz w:val="24"/>
                <w:szCs w:val="24"/>
              </w:rPr>
            </w:pPr>
            <w:r w:rsidRPr="002A5F2A">
              <w:rPr>
                <w:rFonts w:ascii="Arial" w:hAnsi="Arial" w:cs="Arial"/>
                <w:sz w:val="24"/>
                <w:szCs w:val="24"/>
              </w:rPr>
              <w:t>0,54-5,36°f</w:t>
            </w:r>
          </w:p>
        </w:tc>
        <w:tc>
          <w:tcPr>
            <w:tcW w:w="1800" w:type="dxa"/>
            <w:vAlign w:val="bottom"/>
          </w:tcPr>
          <w:p w:rsidR="00456D00" w:rsidRPr="002A5F2A" w:rsidRDefault="00456D00" w:rsidP="00B33F6D">
            <w:pPr>
              <w:jc w:val="center"/>
              <w:rPr>
                <w:rFonts w:ascii="Arial" w:hAnsi="Arial" w:cs="Arial"/>
                <w:sz w:val="24"/>
                <w:szCs w:val="24"/>
              </w:rPr>
            </w:pPr>
            <w:r w:rsidRPr="002A5F2A">
              <w:rPr>
                <w:rFonts w:ascii="Arial" w:hAnsi="Arial" w:cs="Arial"/>
                <w:sz w:val="24"/>
                <w:szCs w:val="24"/>
              </w:rPr>
              <w:t>0,3-3,0°dH</w:t>
            </w:r>
          </w:p>
        </w:tc>
        <w:tc>
          <w:tcPr>
            <w:tcW w:w="2119" w:type="dxa"/>
          </w:tcPr>
          <w:p w:rsidR="00456D00" w:rsidRPr="002A5F2A" w:rsidRDefault="00456D00" w:rsidP="00B33F6D">
            <w:pPr>
              <w:jc w:val="center"/>
              <w:rPr>
                <w:rFonts w:ascii="Arial" w:hAnsi="Arial" w:cs="Arial"/>
                <w:sz w:val="24"/>
                <w:szCs w:val="24"/>
              </w:rPr>
            </w:pPr>
            <w:r>
              <w:rPr>
                <w:rFonts w:ascii="Arial" w:hAnsi="Arial" w:cs="Arial"/>
                <w:sz w:val="24"/>
                <w:szCs w:val="24"/>
              </w:rPr>
              <w:t>5.34-53.4 ppm</w:t>
            </w:r>
          </w:p>
        </w:tc>
      </w:tr>
      <w:tr w:rsidR="00456D00" w:rsidRPr="002A5F2A" w:rsidTr="00456D00">
        <w:tc>
          <w:tcPr>
            <w:tcW w:w="1654" w:type="dxa"/>
            <w:vAlign w:val="bottom"/>
          </w:tcPr>
          <w:p w:rsidR="00456D00" w:rsidRPr="002A5F2A" w:rsidRDefault="00456D00" w:rsidP="00456D00">
            <w:pPr>
              <w:jc w:val="center"/>
              <w:rPr>
                <w:rFonts w:ascii="Arial" w:hAnsi="Arial" w:cs="Arial"/>
                <w:sz w:val="24"/>
                <w:szCs w:val="24"/>
              </w:rPr>
            </w:pPr>
            <w:r>
              <w:rPr>
                <w:rFonts w:ascii="Arial" w:hAnsi="Arial" w:cs="Arial"/>
                <w:sz w:val="24"/>
                <w:szCs w:val="24"/>
              </w:rPr>
              <w:t>W6050-C715</w:t>
            </w:r>
          </w:p>
        </w:tc>
        <w:tc>
          <w:tcPr>
            <w:tcW w:w="1350" w:type="dxa"/>
            <w:vAlign w:val="bottom"/>
          </w:tcPr>
          <w:p w:rsidR="00456D00" w:rsidRPr="002A5F2A" w:rsidRDefault="00456D00" w:rsidP="00B33F6D">
            <w:pPr>
              <w:jc w:val="center"/>
              <w:rPr>
                <w:rFonts w:ascii="Arial" w:hAnsi="Arial" w:cs="Arial"/>
                <w:sz w:val="24"/>
                <w:szCs w:val="24"/>
              </w:rPr>
            </w:pPr>
            <w:r w:rsidRPr="002A5F2A">
              <w:rPr>
                <w:rFonts w:ascii="Arial" w:hAnsi="Arial" w:cs="Arial"/>
                <w:sz w:val="24"/>
                <w:szCs w:val="24"/>
              </w:rPr>
              <w:t>C-715/500</w:t>
            </w:r>
          </w:p>
        </w:tc>
        <w:tc>
          <w:tcPr>
            <w:tcW w:w="1620" w:type="dxa"/>
            <w:vAlign w:val="bottom"/>
          </w:tcPr>
          <w:p w:rsidR="00456D00" w:rsidRPr="002A5F2A" w:rsidRDefault="00456D00" w:rsidP="00B33F6D">
            <w:pPr>
              <w:jc w:val="center"/>
              <w:rPr>
                <w:rFonts w:ascii="Arial" w:hAnsi="Arial" w:cs="Arial"/>
                <w:sz w:val="24"/>
                <w:szCs w:val="24"/>
              </w:rPr>
            </w:pPr>
            <w:r w:rsidRPr="002A5F2A">
              <w:rPr>
                <w:rFonts w:ascii="Arial" w:hAnsi="Arial" w:cs="Arial"/>
                <w:sz w:val="24"/>
                <w:szCs w:val="24"/>
              </w:rPr>
              <w:t>0,80-8,04°f</w:t>
            </w:r>
          </w:p>
        </w:tc>
        <w:tc>
          <w:tcPr>
            <w:tcW w:w="1800" w:type="dxa"/>
            <w:vAlign w:val="bottom"/>
          </w:tcPr>
          <w:p w:rsidR="00456D00" w:rsidRPr="002A5F2A" w:rsidRDefault="00456D00" w:rsidP="00B33F6D">
            <w:pPr>
              <w:jc w:val="center"/>
              <w:rPr>
                <w:rFonts w:ascii="Arial" w:hAnsi="Arial" w:cs="Arial"/>
                <w:sz w:val="24"/>
                <w:szCs w:val="24"/>
              </w:rPr>
            </w:pPr>
            <w:r w:rsidRPr="002A5F2A">
              <w:rPr>
                <w:rFonts w:ascii="Arial" w:hAnsi="Arial" w:cs="Arial"/>
                <w:sz w:val="24"/>
                <w:szCs w:val="24"/>
              </w:rPr>
              <w:t>0,45-4,5°dH</w:t>
            </w:r>
          </w:p>
        </w:tc>
        <w:tc>
          <w:tcPr>
            <w:tcW w:w="2119" w:type="dxa"/>
          </w:tcPr>
          <w:p w:rsidR="00456D00" w:rsidRPr="002A5F2A" w:rsidRDefault="00456D00" w:rsidP="00B33F6D">
            <w:pPr>
              <w:jc w:val="center"/>
              <w:rPr>
                <w:rFonts w:ascii="Arial" w:hAnsi="Arial" w:cs="Arial"/>
                <w:sz w:val="24"/>
                <w:szCs w:val="24"/>
              </w:rPr>
            </w:pPr>
            <w:r>
              <w:rPr>
                <w:rFonts w:ascii="Arial" w:hAnsi="Arial" w:cs="Arial"/>
                <w:sz w:val="24"/>
                <w:szCs w:val="24"/>
              </w:rPr>
              <w:t>8.01-80.1 ppm</w:t>
            </w:r>
          </w:p>
        </w:tc>
      </w:tr>
      <w:tr w:rsidR="00456D00" w:rsidRPr="002A5F2A" w:rsidTr="00456D00">
        <w:tc>
          <w:tcPr>
            <w:tcW w:w="1654" w:type="dxa"/>
            <w:vAlign w:val="bottom"/>
          </w:tcPr>
          <w:p w:rsidR="00456D00" w:rsidRPr="002A5F2A" w:rsidRDefault="00456D00" w:rsidP="00456D00">
            <w:pPr>
              <w:jc w:val="center"/>
              <w:rPr>
                <w:rFonts w:ascii="Arial" w:hAnsi="Arial" w:cs="Arial"/>
                <w:sz w:val="24"/>
                <w:szCs w:val="24"/>
              </w:rPr>
            </w:pPr>
            <w:r>
              <w:rPr>
                <w:rFonts w:ascii="Arial" w:hAnsi="Arial" w:cs="Arial"/>
                <w:sz w:val="24"/>
                <w:szCs w:val="24"/>
              </w:rPr>
              <w:t>W6050-C720</w:t>
            </w:r>
          </w:p>
        </w:tc>
        <w:tc>
          <w:tcPr>
            <w:tcW w:w="1350" w:type="dxa"/>
            <w:vAlign w:val="bottom"/>
          </w:tcPr>
          <w:p w:rsidR="00456D00" w:rsidRPr="002A5F2A" w:rsidRDefault="00456D00" w:rsidP="00B33F6D">
            <w:pPr>
              <w:jc w:val="center"/>
              <w:rPr>
                <w:rFonts w:ascii="Arial" w:hAnsi="Arial" w:cs="Arial"/>
                <w:sz w:val="24"/>
                <w:szCs w:val="24"/>
              </w:rPr>
            </w:pPr>
            <w:r w:rsidRPr="002A5F2A">
              <w:rPr>
                <w:rFonts w:ascii="Arial" w:hAnsi="Arial" w:cs="Arial"/>
                <w:sz w:val="24"/>
                <w:szCs w:val="24"/>
              </w:rPr>
              <w:t>C-720/500</w:t>
            </w:r>
          </w:p>
        </w:tc>
        <w:tc>
          <w:tcPr>
            <w:tcW w:w="1620" w:type="dxa"/>
            <w:vAlign w:val="bottom"/>
          </w:tcPr>
          <w:p w:rsidR="00456D00" w:rsidRPr="002A5F2A" w:rsidRDefault="00456D00" w:rsidP="00B33F6D">
            <w:pPr>
              <w:jc w:val="center"/>
              <w:rPr>
                <w:rFonts w:ascii="Arial" w:hAnsi="Arial" w:cs="Arial"/>
                <w:sz w:val="24"/>
                <w:szCs w:val="24"/>
              </w:rPr>
            </w:pPr>
            <w:r w:rsidRPr="002A5F2A">
              <w:rPr>
                <w:rFonts w:ascii="Arial" w:hAnsi="Arial" w:cs="Arial"/>
                <w:sz w:val="24"/>
                <w:szCs w:val="24"/>
              </w:rPr>
              <w:t>1,07-10,71°f</w:t>
            </w:r>
          </w:p>
        </w:tc>
        <w:tc>
          <w:tcPr>
            <w:tcW w:w="1800" w:type="dxa"/>
            <w:vAlign w:val="bottom"/>
          </w:tcPr>
          <w:p w:rsidR="00456D00" w:rsidRPr="002A5F2A" w:rsidRDefault="00456D00" w:rsidP="00B33F6D">
            <w:pPr>
              <w:jc w:val="center"/>
              <w:rPr>
                <w:rFonts w:ascii="Arial" w:hAnsi="Arial" w:cs="Arial"/>
                <w:sz w:val="24"/>
                <w:szCs w:val="24"/>
              </w:rPr>
            </w:pPr>
            <w:r w:rsidRPr="002A5F2A">
              <w:rPr>
                <w:rFonts w:ascii="Arial" w:hAnsi="Arial" w:cs="Arial"/>
                <w:sz w:val="24"/>
                <w:szCs w:val="24"/>
              </w:rPr>
              <w:t>0,6-6,0°dH</w:t>
            </w:r>
          </w:p>
        </w:tc>
        <w:tc>
          <w:tcPr>
            <w:tcW w:w="2119" w:type="dxa"/>
          </w:tcPr>
          <w:p w:rsidR="00456D00" w:rsidRPr="002A5F2A" w:rsidRDefault="00456D00" w:rsidP="00B33F6D">
            <w:pPr>
              <w:jc w:val="center"/>
              <w:rPr>
                <w:rFonts w:ascii="Arial" w:hAnsi="Arial" w:cs="Arial"/>
                <w:sz w:val="24"/>
                <w:szCs w:val="24"/>
              </w:rPr>
            </w:pPr>
            <w:r>
              <w:rPr>
                <w:rFonts w:ascii="Arial" w:hAnsi="Arial" w:cs="Arial"/>
                <w:sz w:val="24"/>
                <w:szCs w:val="24"/>
              </w:rPr>
              <w:t>10.68-106.8 ppm</w:t>
            </w:r>
          </w:p>
        </w:tc>
      </w:tr>
      <w:tr w:rsidR="00456D00" w:rsidRPr="002A5F2A" w:rsidTr="00456D00">
        <w:trPr>
          <w:trHeight w:val="412"/>
        </w:trPr>
        <w:tc>
          <w:tcPr>
            <w:tcW w:w="1654" w:type="dxa"/>
            <w:vAlign w:val="bottom"/>
          </w:tcPr>
          <w:p w:rsidR="00456D00" w:rsidRPr="002A5F2A" w:rsidRDefault="00456D00" w:rsidP="00456D00">
            <w:pPr>
              <w:jc w:val="center"/>
              <w:rPr>
                <w:rFonts w:ascii="Arial" w:hAnsi="Arial" w:cs="Arial"/>
                <w:sz w:val="24"/>
                <w:szCs w:val="24"/>
              </w:rPr>
            </w:pPr>
            <w:r>
              <w:rPr>
                <w:rFonts w:ascii="Arial" w:hAnsi="Arial" w:cs="Arial"/>
                <w:sz w:val="24"/>
                <w:szCs w:val="24"/>
              </w:rPr>
              <w:t>W6050-C730</w:t>
            </w:r>
          </w:p>
        </w:tc>
        <w:tc>
          <w:tcPr>
            <w:tcW w:w="1350" w:type="dxa"/>
            <w:vAlign w:val="bottom"/>
          </w:tcPr>
          <w:p w:rsidR="00456D00" w:rsidRPr="002A5F2A" w:rsidRDefault="00456D00" w:rsidP="00B33F6D">
            <w:pPr>
              <w:jc w:val="center"/>
              <w:rPr>
                <w:rFonts w:ascii="Arial" w:hAnsi="Arial" w:cs="Arial"/>
                <w:sz w:val="24"/>
                <w:szCs w:val="24"/>
              </w:rPr>
            </w:pPr>
            <w:r w:rsidRPr="002A5F2A">
              <w:rPr>
                <w:rFonts w:ascii="Arial" w:hAnsi="Arial" w:cs="Arial"/>
                <w:sz w:val="24"/>
                <w:szCs w:val="24"/>
              </w:rPr>
              <w:t>C-730/500</w:t>
            </w:r>
          </w:p>
        </w:tc>
        <w:tc>
          <w:tcPr>
            <w:tcW w:w="1620" w:type="dxa"/>
            <w:vAlign w:val="bottom"/>
          </w:tcPr>
          <w:p w:rsidR="00456D00" w:rsidRPr="002A5F2A" w:rsidRDefault="00456D00" w:rsidP="00B33F6D">
            <w:pPr>
              <w:jc w:val="center"/>
              <w:rPr>
                <w:rFonts w:ascii="Arial" w:hAnsi="Arial" w:cs="Arial"/>
                <w:sz w:val="24"/>
                <w:szCs w:val="24"/>
              </w:rPr>
            </w:pPr>
            <w:r w:rsidRPr="002A5F2A">
              <w:rPr>
                <w:rFonts w:ascii="Arial" w:hAnsi="Arial" w:cs="Arial"/>
                <w:sz w:val="24"/>
                <w:szCs w:val="24"/>
              </w:rPr>
              <w:t>1,61-16,07°f</w:t>
            </w:r>
          </w:p>
        </w:tc>
        <w:tc>
          <w:tcPr>
            <w:tcW w:w="1800" w:type="dxa"/>
            <w:vAlign w:val="bottom"/>
          </w:tcPr>
          <w:p w:rsidR="00456D00" w:rsidRPr="002A5F2A" w:rsidRDefault="00456D00" w:rsidP="00B33F6D">
            <w:pPr>
              <w:jc w:val="center"/>
              <w:rPr>
                <w:rFonts w:ascii="Arial" w:hAnsi="Arial" w:cs="Arial"/>
                <w:sz w:val="24"/>
                <w:szCs w:val="24"/>
              </w:rPr>
            </w:pPr>
            <w:r w:rsidRPr="002A5F2A">
              <w:rPr>
                <w:rFonts w:ascii="Arial" w:hAnsi="Arial" w:cs="Arial"/>
                <w:sz w:val="24"/>
                <w:szCs w:val="24"/>
              </w:rPr>
              <w:t>0,9-9,0°dH</w:t>
            </w:r>
          </w:p>
        </w:tc>
        <w:tc>
          <w:tcPr>
            <w:tcW w:w="2119" w:type="dxa"/>
          </w:tcPr>
          <w:p w:rsidR="00456D00" w:rsidRPr="002A5F2A" w:rsidRDefault="00456D00" w:rsidP="00B33F6D">
            <w:pPr>
              <w:jc w:val="center"/>
              <w:rPr>
                <w:rFonts w:ascii="Arial" w:hAnsi="Arial" w:cs="Arial"/>
                <w:sz w:val="24"/>
                <w:szCs w:val="24"/>
              </w:rPr>
            </w:pPr>
            <w:r>
              <w:rPr>
                <w:rFonts w:ascii="Arial" w:hAnsi="Arial" w:cs="Arial"/>
                <w:sz w:val="24"/>
                <w:szCs w:val="24"/>
              </w:rPr>
              <w:t>16.02-160.2 ppm</w:t>
            </w:r>
          </w:p>
        </w:tc>
      </w:tr>
    </w:tbl>
    <w:p w:rsidR="0017304C" w:rsidRPr="003776F3" w:rsidRDefault="0017304C" w:rsidP="00B92A59">
      <w:pPr>
        <w:spacing w:after="0" w:line="240" w:lineRule="auto"/>
        <w:rPr>
          <w:color w:val="FF0000"/>
          <w:lang w:val="it-IT"/>
        </w:rPr>
      </w:pPr>
      <w:r w:rsidRPr="003776F3">
        <w:rPr>
          <w:color w:val="FF0000"/>
          <w:lang w:val="it-IT"/>
        </w:rPr>
        <w:br w:type="page"/>
      </w:r>
    </w:p>
    <w:p w:rsidR="0017304C" w:rsidRPr="00DF75FA" w:rsidRDefault="0017304C" w:rsidP="002F6DC4">
      <w:pPr>
        <w:pStyle w:val="Heading1"/>
        <w:rPr>
          <w:lang w:val="en-GB"/>
        </w:rPr>
      </w:pPr>
      <w:bookmarkStart w:id="80" w:name="_Ref323134836"/>
      <w:bookmarkStart w:id="81" w:name="_Toc469403647"/>
      <w:r w:rsidRPr="00DF75FA">
        <w:rPr>
          <w:lang w:val="en-GB"/>
        </w:rPr>
        <w:lastRenderedPageBreak/>
        <w:t>Calculation table for common units of water hardness</w:t>
      </w:r>
      <w:bookmarkEnd w:id="80"/>
      <w:bookmarkEnd w:id="81"/>
    </w:p>
    <w:p w:rsidR="0017304C" w:rsidRPr="00DF75FA" w:rsidRDefault="0017304C" w:rsidP="002F6DC4">
      <w:pPr>
        <w:rPr>
          <w:lang w:val="en-GB"/>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3"/>
        <w:gridCol w:w="1626"/>
        <w:gridCol w:w="872"/>
        <w:gridCol w:w="872"/>
        <w:gridCol w:w="813"/>
        <w:gridCol w:w="822"/>
        <w:gridCol w:w="909"/>
        <w:gridCol w:w="980"/>
      </w:tblGrid>
      <w:tr w:rsidR="0017304C" w:rsidRPr="002A5F2A">
        <w:tc>
          <w:tcPr>
            <w:tcW w:w="3169" w:type="dxa"/>
            <w:gridSpan w:val="2"/>
            <w:tcBorders>
              <w:bottom w:val="single" w:sz="12" w:space="0" w:color="auto"/>
            </w:tcBorders>
          </w:tcPr>
          <w:p w:rsidR="0017304C" w:rsidRPr="002A5F2A" w:rsidRDefault="0017304C" w:rsidP="00FE46B7">
            <w:pPr>
              <w:rPr>
                <w:rFonts w:ascii="Cambria" w:hAnsi="Cambria" w:cs="Cambria"/>
                <w:b/>
                <w:bCs/>
                <w:color w:val="000000"/>
                <w:lang w:val="en-GB"/>
              </w:rPr>
            </w:pPr>
          </w:p>
        </w:tc>
        <w:tc>
          <w:tcPr>
            <w:tcW w:w="872" w:type="dxa"/>
            <w:tcBorders>
              <w:bottom w:val="single" w:sz="12" w:space="0" w:color="auto"/>
            </w:tcBorders>
          </w:tcPr>
          <w:p w:rsidR="0017304C" w:rsidRPr="002A5F2A" w:rsidRDefault="0017304C" w:rsidP="00FE46B7">
            <w:pPr>
              <w:rPr>
                <w:rFonts w:ascii="Cambria" w:hAnsi="Cambria" w:cs="Cambria"/>
                <w:b/>
                <w:bCs/>
                <w:color w:val="000000"/>
                <w:lang w:val="en-GB"/>
              </w:rPr>
            </w:pPr>
            <w:r w:rsidRPr="002A5F2A">
              <w:rPr>
                <w:rFonts w:ascii="Cambria" w:hAnsi="Cambria" w:cs="Cambria"/>
                <w:b/>
                <w:bCs/>
                <w:color w:val="000000"/>
                <w:lang w:val="en-GB"/>
              </w:rPr>
              <w:t>°</w:t>
            </w:r>
            <w:proofErr w:type="spellStart"/>
            <w:r w:rsidRPr="002A5F2A">
              <w:rPr>
                <w:rFonts w:ascii="Cambria" w:hAnsi="Cambria" w:cs="Cambria"/>
                <w:b/>
                <w:bCs/>
                <w:color w:val="000000"/>
                <w:lang w:val="en-GB"/>
              </w:rPr>
              <w:t>dH</w:t>
            </w:r>
            <w:proofErr w:type="spellEnd"/>
          </w:p>
        </w:tc>
        <w:tc>
          <w:tcPr>
            <w:tcW w:w="872" w:type="dxa"/>
            <w:tcBorders>
              <w:bottom w:val="single" w:sz="12" w:space="0" w:color="auto"/>
            </w:tcBorders>
          </w:tcPr>
          <w:p w:rsidR="0017304C" w:rsidRPr="002A5F2A" w:rsidRDefault="0017304C" w:rsidP="00FE46B7">
            <w:pPr>
              <w:rPr>
                <w:rFonts w:ascii="Cambria" w:hAnsi="Cambria" w:cs="Cambria"/>
                <w:b/>
                <w:bCs/>
                <w:color w:val="000000"/>
                <w:lang w:val="en-GB"/>
              </w:rPr>
            </w:pPr>
            <w:r w:rsidRPr="002A5F2A">
              <w:rPr>
                <w:rFonts w:ascii="Cambria" w:hAnsi="Cambria" w:cs="Cambria"/>
                <w:b/>
                <w:bCs/>
                <w:color w:val="000000"/>
                <w:lang w:val="en-GB"/>
              </w:rPr>
              <w:t>°e</w:t>
            </w:r>
          </w:p>
        </w:tc>
        <w:tc>
          <w:tcPr>
            <w:tcW w:w="813" w:type="dxa"/>
            <w:tcBorders>
              <w:bottom w:val="single" w:sz="12" w:space="0" w:color="auto"/>
            </w:tcBorders>
          </w:tcPr>
          <w:p w:rsidR="0017304C" w:rsidRPr="002A5F2A" w:rsidRDefault="0017304C" w:rsidP="0048266D">
            <w:pPr>
              <w:rPr>
                <w:rFonts w:ascii="Cambria" w:hAnsi="Cambria" w:cs="Cambria"/>
                <w:b/>
                <w:bCs/>
                <w:color w:val="000000"/>
                <w:lang w:val="en-GB"/>
              </w:rPr>
            </w:pPr>
            <w:r w:rsidRPr="002A5F2A">
              <w:rPr>
                <w:rFonts w:ascii="Cambria" w:hAnsi="Cambria" w:cs="Cambria"/>
                <w:b/>
                <w:bCs/>
                <w:color w:val="000000"/>
                <w:lang w:val="en-GB"/>
              </w:rPr>
              <w:t>°f</w:t>
            </w:r>
          </w:p>
        </w:tc>
        <w:tc>
          <w:tcPr>
            <w:tcW w:w="822" w:type="dxa"/>
            <w:tcBorders>
              <w:bottom w:val="single" w:sz="12" w:space="0" w:color="auto"/>
            </w:tcBorders>
          </w:tcPr>
          <w:p w:rsidR="0017304C" w:rsidRPr="002A5F2A" w:rsidRDefault="0017304C" w:rsidP="00FE46B7">
            <w:pPr>
              <w:rPr>
                <w:rFonts w:ascii="Cambria" w:hAnsi="Cambria" w:cs="Cambria"/>
                <w:b/>
                <w:bCs/>
                <w:color w:val="000000"/>
                <w:lang w:val="en-GB"/>
              </w:rPr>
            </w:pPr>
            <w:r w:rsidRPr="002A5F2A">
              <w:rPr>
                <w:rFonts w:ascii="Cambria" w:hAnsi="Cambria" w:cs="Cambria"/>
                <w:b/>
                <w:bCs/>
                <w:color w:val="000000"/>
                <w:lang w:val="en-GB"/>
              </w:rPr>
              <w:t>ppm</w:t>
            </w:r>
          </w:p>
        </w:tc>
        <w:tc>
          <w:tcPr>
            <w:tcW w:w="909" w:type="dxa"/>
            <w:tcBorders>
              <w:bottom w:val="single" w:sz="12" w:space="0" w:color="auto"/>
            </w:tcBorders>
          </w:tcPr>
          <w:p w:rsidR="0017304C" w:rsidRPr="002A5F2A" w:rsidRDefault="0017304C" w:rsidP="00FE46B7">
            <w:pPr>
              <w:rPr>
                <w:rFonts w:ascii="Cambria" w:hAnsi="Cambria" w:cs="Cambria"/>
                <w:b/>
                <w:bCs/>
                <w:color w:val="000000"/>
                <w:lang w:val="en-GB"/>
              </w:rPr>
            </w:pPr>
            <w:proofErr w:type="spellStart"/>
            <w:r w:rsidRPr="002A5F2A">
              <w:rPr>
                <w:rFonts w:ascii="Cambria" w:hAnsi="Cambria" w:cs="Cambria"/>
                <w:b/>
                <w:bCs/>
                <w:color w:val="000000"/>
                <w:lang w:val="en-GB"/>
              </w:rPr>
              <w:t>mval</w:t>
            </w:r>
            <w:proofErr w:type="spellEnd"/>
            <w:r w:rsidRPr="002A5F2A">
              <w:rPr>
                <w:rFonts w:ascii="Cambria" w:hAnsi="Cambria" w:cs="Cambria"/>
                <w:b/>
                <w:bCs/>
                <w:color w:val="000000"/>
                <w:lang w:val="en-GB"/>
              </w:rPr>
              <w:t>/l</w:t>
            </w:r>
          </w:p>
        </w:tc>
        <w:tc>
          <w:tcPr>
            <w:tcW w:w="980" w:type="dxa"/>
            <w:tcBorders>
              <w:bottom w:val="single" w:sz="12" w:space="0" w:color="auto"/>
            </w:tcBorders>
          </w:tcPr>
          <w:p w:rsidR="0017304C" w:rsidRPr="002A5F2A" w:rsidRDefault="0017304C" w:rsidP="00FE46B7">
            <w:pPr>
              <w:rPr>
                <w:rFonts w:ascii="Cambria" w:hAnsi="Cambria" w:cs="Cambria"/>
                <w:b/>
                <w:bCs/>
                <w:color w:val="000000"/>
                <w:lang w:val="en-GB"/>
              </w:rPr>
            </w:pPr>
            <w:proofErr w:type="spellStart"/>
            <w:r w:rsidRPr="002A5F2A">
              <w:rPr>
                <w:rFonts w:ascii="Cambria" w:hAnsi="Cambria" w:cs="Cambria"/>
                <w:b/>
                <w:bCs/>
                <w:color w:val="000000"/>
                <w:lang w:val="en-GB"/>
              </w:rPr>
              <w:t>mmol</w:t>
            </w:r>
            <w:proofErr w:type="spellEnd"/>
            <w:r w:rsidRPr="002A5F2A">
              <w:rPr>
                <w:rFonts w:ascii="Cambria" w:hAnsi="Cambria" w:cs="Cambria"/>
                <w:b/>
                <w:bCs/>
                <w:color w:val="000000"/>
                <w:lang w:val="en-GB"/>
              </w:rPr>
              <w:t>/l</w:t>
            </w:r>
          </w:p>
        </w:tc>
      </w:tr>
      <w:tr w:rsidR="0017304C" w:rsidRPr="002A5F2A">
        <w:tc>
          <w:tcPr>
            <w:tcW w:w="1543" w:type="dxa"/>
            <w:tcBorders>
              <w:top w:val="single" w:sz="12" w:space="0" w:color="auto"/>
            </w:tcBorders>
          </w:tcPr>
          <w:p w:rsidR="0017304C" w:rsidRPr="002A5F2A" w:rsidRDefault="0017304C" w:rsidP="003776F3">
            <w:pPr>
              <w:rPr>
                <w:rFonts w:ascii="Cambria" w:hAnsi="Cambria" w:cs="Cambria"/>
                <w:b/>
                <w:bCs/>
                <w:color w:val="000000"/>
                <w:lang w:val="en-GB"/>
              </w:rPr>
            </w:pPr>
            <w:r w:rsidRPr="002A5F2A">
              <w:rPr>
                <w:rFonts w:ascii="Cambria" w:hAnsi="Cambria" w:cs="Cambria"/>
                <w:b/>
                <w:bCs/>
                <w:color w:val="000000"/>
                <w:lang w:val="en-GB"/>
              </w:rPr>
              <w:t>German</w:t>
            </w:r>
            <w:r w:rsidRPr="002A5F2A">
              <w:rPr>
                <w:rFonts w:ascii="Cambria" w:hAnsi="Cambria" w:cs="Cambria"/>
                <w:b/>
                <w:bCs/>
                <w:color w:val="000000"/>
                <w:lang w:val="en-GB"/>
              </w:rPr>
              <w:br/>
              <w:t xml:space="preserve"> Hardness</w:t>
            </w:r>
          </w:p>
        </w:tc>
        <w:tc>
          <w:tcPr>
            <w:tcW w:w="1626" w:type="dxa"/>
            <w:tcBorders>
              <w:top w:val="single" w:sz="12" w:space="0" w:color="auto"/>
            </w:tcBorders>
          </w:tcPr>
          <w:p w:rsidR="0017304C" w:rsidRPr="002A5F2A" w:rsidRDefault="0017304C" w:rsidP="00FE46B7">
            <w:pPr>
              <w:rPr>
                <w:rFonts w:ascii="Cambria" w:hAnsi="Cambria" w:cs="Cambria"/>
                <w:color w:val="000000"/>
                <w:lang w:val="en-GB"/>
              </w:rPr>
            </w:pPr>
            <w:r w:rsidRPr="002A5F2A">
              <w:rPr>
                <w:rFonts w:ascii="Cambria" w:hAnsi="Cambria" w:cs="Cambria"/>
                <w:color w:val="000000"/>
                <w:lang w:val="en-GB"/>
              </w:rPr>
              <w:t>1 °</w:t>
            </w:r>
            <w:proofErr w:type="spellStart"/>
            <w:r w:rsidRPr="002A5F2A">
              <w:rPr>
                <w:rFonts w:ascii="Cambria" w:hAnsi="Cambria" w:cs="Cambria"/>
                <w:color w:val="000000"/>
                <w:lang w:val="en-GB"/>
              </w:rPr>
              <w:t>dH</w:t>
            </w:r>
            <w:proofErr w:type="spellEnd"/>
            <w:r w:rsidRPr="002A5F2A">
              <w:rPr>
                <w:rFonts w:ascii="Cambria" w:hAnsi="Cambria" w:cs="Cambria"/>
                <w:color w:val="000000"/>
                <w:lang w:val="en-GB"/>
              </w:rPr>
              <w:t xml:space="preserve"> =</w:t>
            </w:r>
          </w:p>
        </w:tc>
        <w:tc>
          <w:tcPr>
            <w:tcW w:w="872" w:type="dxa"/>
            <w:tcBorders>
              <w:top w:val="single" w:sz="12" w:space="0" w:color="auto"/>
            </w:tcBorders>
          </w:tcPr>
          <w:p w:rsidR="0017304C" w:rsidRPr="002A5F2A" w:rsidRDefault="0017304C" w:rsidP="00FE46B7">
            <w:pPr>
              <w:rPr>
                <w:rFonts w:ascii="Cambria" w:hAnsi="Cambria" w:cs="Cambria"/>
                <w:color w:val="000000"/>
                <w:lang w:val="en-GB"/>
              </w:rPr>
            </w:pPr>
            <w:r w:rsidRPr="002A5F2A">
              <w:rPr>
                <w:rFonts w:ascii="Cambria" w:hAnsi="Cambria" w:cs="Cambria"/>
                <w:color w:val="000000"/>
                <w:lang w:val="en-GB"/>
              </w:rPr>
              <w:t>1</w:t>
            </w:r>
          </w:p>
        </w:tc>
        <w:tc>
          <w:tcPr>
            <w:tcW w:w="872" w:type="dxa"/>
            <w:tcBorders>
              <w:top w:val="single" w:sz="12" w:space="0" w:color="auto"/>
            </w:tcBorders>
          </w:tcPr>
          <w:p w:rsidR="0017304C" w:rsidRPr="002A5F2A" w:rsidRDefault="0017304C" w:rsidP="00DF75FA">
            <w:pPr>
              <w:rPr>
                <w:rFonts w:ascii="Cambria" w:hAnsi="Cambria" w:cs="Cambria"/>
                <w:color w:val="000000"/>
                <w:lang w:val="en-GB"/>
              </w:rPr>
            </w:pPr>
            <w:r w:rsidRPr="002A5F2A">
              <w:rPr>
                <w:rFonts w:ascii="Cambria" w:hAnsi="Cambria" w:cs="Cambria"/>
                <w:color w:val="000000"/>
                <w:lang w:val="en-GB"/>
              </w:rPr>
              <w:t>1.253</w:t>
            </w:r>
          </w:p>
        </w:tc>
        <w:tc>
          <w:tcPr>
            <w:tcW w:w="813" w:type="dxa"/>
            <w:tcBorders>
              <w:top w:val="single" w:sz="12" w:space="0" w:color="auto"/>
            </w:tcBorders>
          </w:tcPr>
          <w:p w:rsidR="0017304C" w:rsidRPr="002A5F2A" w:rsidRDefault="0017304C" w:rsidP="00DF75FA">
            <w:pPr>
              <w:rPr>
                <w:rFonts w:ascii="Cambria" w:hAnsi="Cambria" w:cs="Cambria"/>
                <w:color w:val="000000"/>
                <w:lang w:val="en-GB"/>
              </w:rPr>
            </w:pPr>
            <w:r w:rsidRPr="002A5F2A">
              <w:rPr>
                <w:rFonts w:ascii="Cambria" w:hAnsi="Cambria" w:cs="Cambria"/>
                <w:color w:val="000000"/>
                <w:lang w:val="en-GB"/>
              </w:rPr>
              <w:t>1.78</w:t>
            </w:r>
          </w:p>
        </w:tc>
        <w:tc>
          <w:tcPr>
            <w:tcW w:w="822" w:type="dxa"/>
            <w:tcBorders>
              <w:top w:val="single" w:sz="12" w:space="0" w:color="auto"/>
            </w:tcBorders>
          </w:tcPr>
          <w:p w:rsidR="0017304C" w:rsidRPr="002A5F2A" w:rsidRDefault="0017304C" w:rsidP="00DF75FA">
            <w:pPr>
              <w:rPr>
                <w:rFonts w:ascii="Cambria" w:hAnsi="Cambria" w:cs="Cambria"/>
                <w:color w:val="000000"/>
                <w:lang w:val="en-GB"/>
              </w:rPr>
            </w:pPr>
            <w:r w:rsidRPr="002A5F2A">
              <w:rPr>
                <w:rFonts w:ascii="Cambria" w:hAnsi="Cambria" w:cs="Cambria"/>
                <w:color w:val="000000"/>
                <w:lang w:val="en-GB"/>
              </w:rPr>
              <w:t>17.8</w:t>
            </w:r>
          </w:p>
        </w:tc>
        <w:tc>
          <w:tcPr>
            <w:tcW w:w="909" w:type="dxa"/>
            <w:tcBorders>
              <w:top w:val="single" w:sz="12" w:space="0" w:color="auto"/>
            </w:tcBorders>
          </w:tcPr>
          <w:p w:rsidR="0017304C" w:rsidRPr="002A5F2A" w:rsidRDefault="0017304C" w:rsidP="00FE46B7">
            <w:pPr>
              <w:rPr>
                <w:rFonts w:ascii="Cambria" w:hAnsi="Cambria" w:cs="Cambria"/>
                <w:color w:val="000000"/>
                <w:lang w:val="en-GB"/>
              </w:rPr>
            </w:pPr>
            <w:r w:rsidRPr="002A5F2A">
              <w:rPr>
                <w:rFonts w:ascii="Cambria" w:hAnsi="Cambria" w:cs="Cambria"/>
                <w:color w:val="000000"/>
                <w:lang w:val="en-GB"/>
              </w:rPr>
              <w:t>0.357</w:t>
            </w:r>
          </w:p>
        </w:tc>
        <w:tc>
          <w:tcPr>
            <w:tcW w:w="980" w:type="dxa"/>
            <w:tcBorders>
              <w:top w:val="single" w:sz="12" w:space="0" w:color="auto"/>
            </w:tcBorders>
          </w:tcPr>
          <w:p w:rsidR="0017304C" w:rsidRPr="002A5F2A" w:rsidRDefault="0017304C" w:rsidP="00DF75FA">
            <w:pPr>
              <w:rPr>
                <w:rFonts w:ascii="Cambria" w:hAnsi="Cambria" w:cs="Cambria"/>
                <w:color w:val="000000"/>
                <w:lang w:val="en-GB"/>
              </w:rPr>
            </w:pPr>
            <w:r w:rsidRPr="002A5F2A">
              <w:rPr>
                <w:rFonts w:ascii="Cambria" w:hAnsi="Cambria" w:cs="Cambria"/>
                <w:color w:val="000000"/>
                <w:lang w:val="en-GB"/>
              </w:rPr>
              <w:t>0.1783</w:t>
            </w:r>
          </w:p>
        </w:tc>
      </w:tr>
      <w:tr w:rsidR="0017304C" w:rsidRPr="002A5F2A">
        <w:tc>
          <w:tcPr>
            <w:tcW w:w="1543" w:type="dxa"/>
          </w:tcPr>
          <w:p w:rsidR="0017304C" w:rsidRPr="002A5F2A" w:rsidRDefault="0017304C" w:rsidP="00DF75FA">
            <w:pPr>
              <w:rPr>
                <w:rFonts w:ascii="Cambria" w:hAnsi="Cambria" w:cs="Cambria"/>
                <w:b/>
                <w:bCs/>
                <w:color w:val="000000"/>
                <w:lang w:val="en-GB"/>
              </w:rPr>
            </w:pPr>
            <w:r w:rsidRPr="002A5F2A">
              <w:rPr>
                <w:rFonts w:ascii="Cambria" w:hAnsi="Cambria" w:cs="Cambria"/>
                <w:b/>
                <w:bCs/>
                <w:color w:val="000000"/>
                <w:lang w:val="en-GB"/>
              </w:rPr>
              <w:t>English</w:t>
            </w:r>
            <w:r w:rsidRPr="002A5F2A">
              <w:rPr>
                <w:rFonts w:ascii="Cambria" w:hAnsi="Cambria" w:cs="Cambria"/>
                <w:b/>
                <w:bCs/>
                <w:color w:val="000000"/>
                <w:lang w:val="en-GB"/>
              </w:rPr>
              <w:br/>
              <w:t>Hardness</w:t>
            </w:r>
          </w:p>
        </w:tc>
        <w:tc>
          <w:tcPr>
            <w:tcW w:w="1626" w:type="dxa"/>
          </w:tcPr>
          <w:p w:rsidR="0017304C" w:rsidRPr="002A5F2A" w:rsidRDefault="0017304C" w:rsidP="00FE46B7">
            <w:pPr>
              <w:rPr>
                <w:rFonts w:ascii="Cambria" w:hAnsi="Cambria" w:cs="Cambria"/>
                <w:color w:val="000000"/>
                <w:lang w:val="en-GB"/>
              </w:rPr>
            </w:pPr>
            <w:r w:rsidRPr="002A5F2A">
              <w:rPr>
                <w:rFonts w:ascii="Cambria" w:hAnsi="Cambria" w:cs="Cambria"/>
                <w:color w:val="000000"/>
                <w:lang w:val="en-GB"/>
              </w:rPr>
              <w:t>1 °e =</w:t>
            </w:r>
          </w:p>
        </w:tc>
        <w:tc>
          <w:tcPr>
            <w:tcW w:w="872" w:type="dxa"/>
          </w:tcPr>
          <w:p w:rsidR="0017304C" w:rsidRPr="002A5F2A" w:rsidRDefault="0017304C" w:rsidP="00DF75FA">
            <w:pPr>
              <w:rPr>
                <w:rFonts w:ascii="Cambria" w:hAnsi="Cambria" w:cs="Cambria"/>
                <w:color w:val="000000"/>
                <w:lang w:val="en-GB"/>
              </w:rPr>
            </w:pPr>
            <w:r w:rsidRPr="002A5F2A">
              <w:rPr>
                <w:rFonts w:ascii="Cambria" w:hAnsi="Cambria" w:cs="Cambria"/>
                <w:color w:val="000000"/>
                <w:lang w:val="en-GB"/>
              </w:rPr>
              <w:t>0.798</w:t>
            </w:r>
          </w:p>
        </w:tc>
        <w:tc>
          <w:tcPr>
            <w:tcW w:w="872" w:type="dxa"/>
          </w:tcPr>
          <w:p w:rsidR="0017304C" w:rsidRPr="002A5F2A" w:rsidRDefault="0017304C" w:rsidP="00FE46B7">
            <w:pPr>
              <w:rPr>
                <w:rFonts w:ascii="Cambria" w:hAnsi="Cambria" w:cs="Cambria"/>
                <w:color w:val="000000"/>
                <w:lang w:val="en-GB"/>
              </w:rPr>
            </w:pPr>
            <w:r w:rsidRPr="002A5F2A">
              <w:rPr>
                <w:rFonts w:ascii="Cambria" w:hAnsi="Cambria" w:cs="Cambria"/>
                <w:color w:val="000000"/>
                <w:lang w:val="en-GB"/>
              </w:rPr>
              <w:t>1</w:t>
            </w:r>
          </w:p>
        </w:tc>
        <w:tc>
          <w:tcPr>
            <w:tcW w:w="813" w:type="dxa"/>
          </w:tcPr>
          <w:p w:rsidR="0017304C" w:rsidRPr="002A5F2A" w:rsidRDefault="0017304C" w:rsidP="00DF75FA">
            <w:pPr>
              <w:rPr>
                <w:rFonts w:ascii="Cambria" w:hAnsi="Cambria" w:cs="Cambria"/>
                <w:color w:val="000000"/>
                <w:lang w:val="en-GB"/>
              </w:rPr>
            </w:pPr>
            <w:r w:rsidRPr="002A5F2A">
              <w:rPr>
                <w:rFonts w:ascii="Cambria" w:hAnsi="Cambria" w:cs="Cambria"/>
                <w:color w:val="000000"/>
                <w:lang w:val="en-GB"/>
              </w:rPr>
              <w:t>1.43</w:t>
            </w:r>
          </w:p>
        </w:tc>
        <w:tc>
          <w:tcPr>
            <w:tcW w:w="822" w:type="dxa"/>
          </w:tcPr>
          <w:p w:rsidR="0017304C" w:rsidRPr="002A5F2A" w:rsidRDefault="0017304C" w:rsidP="00DF75FA">
            <w:pPr>
              <w:rPr>
                <w:rFonts w:ascii="Cambria" w:hAnsi="Cambria" w:cs="Cambria"/>
                <w:color w:val="000000"/>
                <w:lang w:val="en-GB"/>
              </w:rPr>
            </w:pPr>
            <w:r w:rsidRPr="002A5F2A">
              <w:rPr>
                <w:rFonts w:ascii="Cambria" w:hAnsi="Cambria" w:cs="Cambria"/>
                <w:color w:val="000000"/>
                <w:lang w:val="en-GB"/>
              </w:rPr>
              <w:t>14.3</w:t>
            </w:r>
          </w:p>
        </w:tc>
        <w:tc>
          <w:tcPr>
            <w:tcW w:w="909" w:type="dxa"/>
          </w:tcPr>
          <w:p w:rsidR="0017304C" w:rsidRPr="002A5F2A" w:rsidRDefault="0017304C" w:rsidP="00FE46B7">
            <w:pPr>
              <w:rPr>
                <w:rFonts w:ascii="Cambria" w:hAnsi="Cambria" w:cs="Cambria"/>
                <w:color w:val="000000"/>
                <w:lang w:val="en-GB"/>
              </w:rPr>
            </w:pPr>
            <w:r w:rsidRPr="002A5F2A">
              <w:rPr>
                <w:rFonts w:ascii="Cambria" w:hAnsi="Cambria" w:cs="Cambria"/>
                <w:color w:val="000000"/>
                <w:lang w:val="en-GB"/>
              </w:rPr>
              <w:t>0.285</w:t>
            </w:r>
          </w:p>
        </w:tc>
        <w:tc>
          <w:tcPr>
            <w:tcW w:w="980" w:type="dxa"/>
          </w:tcPr>
          <w:p w:rsidR="0017304C" w:rsidRPr="002A5F2A" w:rsidRDefault="0017304C" w:rsidP="00DF75FA">
            <w:pPr>
              <w:rPr>
                <w:rFonts w:ascii="Cambria" w:hAnsi="Cambria" w:cs="Cambria"/>
                <w:color w:val="000000"/>
                <w:lang w:val="en-GB"/>
              </w:rPr>
            </w:pPr>
            <w:r w:rsidRPr="002A5F2A">
              <w:rPr>
                <w:rFonts w:ascii="Cambria" w:hAnsi="Cambria" w:cs="Cambria"/>
                <w:color w:val="000000"/>
                <w:lang w:val="en-GB"/>
              </w:rPr>
              <w:t>0.142</w:t>
            </w:r>
          </w:p>
        </w:tc>
      </w:tr>
      <w:tr w:rsidR="0017304C" w:rsidRPr="002A5F2A">
        <w:tc>
          <w:tcPr>
            <w:tcW w:w="1543" w:type="dxa"/>
          </w:tcPr>
          <w:p w:rsidR="0017304C" w:rsidRPr="002A5F2A" w:rsidRDefault="0017304C" w:rsidP="00DF75FA">
            <w:pPr>
              <w:rPr>
                <w:rFonts w:ascii="Cambria" w:hAnsi="Cambria" w:cs="Cambria"/>
                <w:b/>
                <w:bCs/>
                <w:color w:val="000000"/>
                <w:lang w:val="en-GB"/>
              </w:rPr>
            </w:pPr>
            <w:r w:rsidRPr="002A5F2A">
              <w:rPr>
                <w:rFonts w:ascii="Cambria" w:hAnsi="Cambria" w:cs="Cambria"/>
                <w:b/>
                <w:bCs/>
                <w:color w:val="000000"/>
                <w:lang w:val="en-GB"/>
              </w:rPr>
              <w:t>French</w:t>
            </w:r>
            <w:r w:rsidRPr="002A5F2A">
              <w:rPr>
                <w:rFonts w:ascii="Cambria" w:hAnsi="Cambria" w:cs="Cambria"/>
                <w:b/>
                <w:bCs/>
                <w:color w:val="000000"/>
                <w:lang w:val="en-GB"/>
              </w:rPr>
              <w:br/>
              <w:t>Hardness</w:t>
            </w:r>
          </w:p>
        </w:tc>
        <w:tc>
          <w:tcPr>
            <w:tcW w:w="1626" w:type="dxa"/>
          </w:tcPr>
          <w:p w:rsidR="0017304C" w:rsidRPr="002A5F2A" w:rsidRDefault="0017304C" w:rsidP="00FE46B7">
            <w:pPr>
              <w:rPr>
                <w:rFonts w:ascii="Cambria" w:hAnsi="Cambria" w:cs="Cambria"/>
                <w:color w:val="000000"/>
                <w:lang w:val="en-GB"/>
              </w:rPr>
            </w:pPr>
            <w:r w:rsidRPr="002A5F2A">
              <w:rPr>
                <w:rFonts w:ascii="Cambria" w:hAnsi="Cambria" w:cs="Cambria"/>
                <w:color w:val="000000"/>
                <w:lang w:val="en-GB"/>
              </w:rPr>
              <w:t>1 °</w:t>
            </w:r>
            <w:proofErr w:type="spellStart"/>
            <w:r w:rsidRPr="002A5F2A">
              <w:rPr>
                <w:rFonts w:ascii="Cambria" w:hAnsi="Cambria" w:cs="Cambria"/>
                <w:color w:val="000000"/>
                <w:lang w:val="en-GB"/>
              </w:rPr>
              <w:t>fH</w:t>
            </w:r>
            <w:proofErr w:type="spellEnd"/>
            <w:r w:rsidRPr="002A5F2A">
              <w:rPr>
                <w:rFonts w:ascii="Cambria" w:hAnsi="Cambria" w:cs="Cambria"/>
                <w:color w:val="000000"/>
                <w:lang w:val="en-GB"/>
              </w:rPr>
              <w:t xml:space="preserve"> =</w:t>
            </w:r>
          </w:p>
        </w:tc>
        <w:tc>
          <w:tcPr>
            <w:tcW w:w="872" w:type="dxa"/>
          </w:tcPr>
          <w:p w:rsidR="0017304C" w:rsidRPr="002A5F2A" w:rsidRDefault="0017304C" w:rsidP="00DF75FA">
            <w:pPr>
              <w:rPr>
                <w:rFonts w:ascii="Cambria" w:hAnsi="Cambria" w:cs="Cambria"/>
                <w:color w:val="000000"/>
                <w:lang w:val="en-GB"/>
              </w:rPr>
            </w:pPr>
            <w:r w:rsidRPr="002A5F2A">
              <w:rPr>
                <w:rFonts w:ascii="Cambria" w:hAnsi="Cambria" w:cs="Cambria"/>
                <w:color w:val="000000"/>
                <w:lang w:val="en-GB"/>
              </w:rPr>
              <w:t>0.56</w:t>
            </w:r>
          </w:p>
        </w:tc>
        <w:tc>
          <w:tcPr>
            <w:tcW w:w="872" w:type="dxa"/>
          </w:tcPr>
          <w:p w:rsidR="0017304C" w:rsidRPr="002A5F2A" w:rsidRDefault="0017304C" w:rsidP="00DF75FA">
            <w:pPr>
              <w:rPr>
                <w:rFonts w:ascii="Cambria" w:hAnsi="Cambria" w:cs="Cambria"/>
                <w:color w:val="000000"/>
                <w:lang w:val="en-GB"/>
              </w:rPr>
            </w:pPr>
            <w:r w:rsidRPr="002A5F2A">
              <w:rPr>
                <w:rFonts w:ascii="Cambria" w:hAnsi="Cambria" w:cs="Cambria"/>
                <w:color w:val="000000"/>
                <w:lang w:val="en-GB"/>
              </w:rPr>
              <w:t>0.702</w:t>
            </w:r>
          </w:p>
        </w:tc>
        <w:tc>
          <w:tcPr>
            <w:tcW w:w="813" w:type="dxa"/>
          </w:tcPr>
          <w:p w:rsidR="0017304C" w:rsidRPr="002A5F2A" w:rsidRDefault="0017304C" w:rsidP="00FE46B7">
            <w:pPr>
              <w:rPr>
                <w:rFonts w:ascii="Cambria" w:hAnsi="Cambria" w:cs="Cambria"/>
                <w:color w:val="000000"/>
                <w:lang w:val="en-GB"/>
              </w:rPr>
            </w:pPr>
            <w:r w:rsidRPr="002A5F2A">
              <w:rPr>
                <w:rFonts w:ascii="Cambria" w:hAnsi="Cambria" w:cs="Cambria"/>
                <w:color w:val="000000"/>
                <w:lang w:val="en-GB"/>
              </w:rPr>
              <w:t>1</w:t>
            </w:r>
          </w:p>
        </w:tc>
        <w:tc>
          <w:tcPr>
            <w:tcW w:w="822" w:type="dxa"/>
          </w:tcPr>
          <w:p w:rsidR="0017304C" w:rsidRPr="002A5F2A" w:rsidRDefault="0017304C" w:rsidP="00FE46B7">
            <w:pPr>
              <w:rPr>
                <w:rFonts w:ascii="Cambria" w:hAnsi="Cambria" w:cs="Cambria"/>
                <w:color w:val="000000"/>
                <w:lang w:val="en-GB"/>
              </w:rPr>
            </w:pPr>
            <w:r w:rsidRPr="002A5F2A">
              <w:rPr>
                <w:rFonts w:ascii="Cambria" w:hAnsi="Cambria" w:cs="Cambria"/>
                <w:color w:val="000000"/>
                <w:lang w:val="en-GB"/>
              </w:rPr>
              <w:t>10</w:t>
            </w:r>
          </w:p>
        </w:tc>
        <w:tc>
          <w:tcPr>
            <w:tcW w:w="909" w:type="dxa"/>
          </w:tcPr>
          <w:p w:rsidR="0017304C" w:rsidRPr="002A5F2A" w:rsidRDefault="0017304C" w:rsidP="00DF75FA">
            <w:pPr>
              <w:rPr>
                <w:rFonts w:ascii="Cambria" w:hAnsi="Cambria" w:cs="Cambria"/>
                <w:color w:val="000000"/>
                <w:lang w:val="en-GB"/>
              </w:rPr>
            </w:pPr>
            <w:r w:rsidRPr="002A5F2A">
              <w:rPr>
                <w:rFonts w:ascii="Cambria" w:hAnsi="Cambria" w:cs="Cambria"/>
                <w:color w:val="000000"/>
                <w:lang w:val="en-GB"/>
              </w:rPr>
              <w:t>0.2</w:t>
            </w:r>
          </w:p>
        </w:tc>
        <w:tc>
          <w:tcPr>
            <w:tcW w:w="980" w:type="dxa"/>
          </w:tcPr>
          <w:p w:rsidR="0017304C" w:rsidRPr="002A5F2A" w:rsidRDefault="0017304C" w:rsidP="00DF75FA">
            <w:pPr>
              <w:rPr>
                <w:rFonts w:ascii="Cambria" w:hAnsi="Cambria" w:cs="Cambria"/>
                <w:color w:val="000000"/>
                <w:lang w:val="en-GB"/>
              </w:rPr>
            </w:pPr>
            <w:r w:rsidRPr="002A5F2A">
              <w:rPr>
                <w:rFonts w:ascii="Cambria" w:hAnsi="Cambria" w:cs="Cambria"/>
                <w:color w:val="000000"/>
                <w:lang w:val="en-GB"/>
              </w:rPr>
              <w:t>0.1</w:t>
            </w:r>
          </w:p>
        </w:tc>
      </w:tr>
      <w:tr w:rsidR="0017304C" w:rsidRPr="002A5F2A">
        <w:tc>
          <w:tcPr>
            <w:tcW w:w="1543" w:type="dxa"/>
          </w:tcPr>
          <w:p w:rsidR="0017304C" w:rsidRPr="002A5F2A" w:rsidRDefault="0017304C" w:rsidP="00FE46B7">
            <w:pPr>
              <w:rPr>
                <w:rFonts w:ascii="Cambria" w:hAnsi="Cambria" w:cs="Cambria"/>
                <w:b/>
                <w:bCs/>
                <w:color w:val="000000"/>
                <w:lang w:val="en-GB"/>
              </w:rPr>
            </w:pPr>
            <w:r w:rsidRPr="002A5F2A">
              <w:rPr>
                <w:rFonts w:ascii="Cambria" w:hAnsi="Cambria" w:cs="Cambria"/>
                <w:b/>
                <w:bCs/>
                <w:color w:val="000000"/>
                <w:lang w:val="en-GB"/>
              </w:rPr>
              <w:t>ppm CaCO3</w:t>
            </w:r>
            <w:r w:rsidRPr="002A5F2A">
              <w:rPr>
                <w:rFonts w:ascii="Cambria" w:hAnsi="Cambria" w:cs="Cambria"/>
                <w:b/>
                <w:bCs/>
                <w:color w:val="000000"/>
                <w:lang w:val="en-GB"/>
              </w:rPr>
              <w:br/>
              <w:t xml:space="preserve"> (USA)</w:t>
            </w:r>
          </w:p>
        </w:tc>
        <w:tc>
          <w:tcPr>
            <w:tcW w:w="1626" w:type="dxa"/>
          </w:tcPr>
          <w:p w:rsidR="0017304C" w:rsidRPr="002A5F2A" w:rsidRDefault="0017304C" w:rsidP="00FE46B7">
            <w:pPr>
              <w:rPr>
                <w:rFonts w:ascii="Cambria" w:hAnsi="Cambria" w:cs="Cambria"/>
                <w:color w:val="000000"/>
                <w:lang w:val="en-GB"/>
              </w:rPr>
            </w:pPr>
            <w:r w:rsidRPr="002A5F2A">
              <w:rPr>
                <w:rFonts w:ascii="Cambria" w:hAnsi="Cambria" w:cs="Cambria"/>
                <w:color w:val="000000"/>
                <w:lang w:val="en-GB"/>
              </w:rPr>
              <w:t>1 ppm =</w:t>
            </w:r>
          </w:p>
        </w:tc>
        <w:tc>
          <w:tcPr>
            <w:tcW w:w="872" w:type="dxa"/>
          </w:tcPr>
          <w:p w:rsidR="0017304C" w:rsidRPr="002A5F2A" w:rsidRDefault="0017304C" w:rsidP="00DF75FA">
            <w:pPr>
              <w:rPr>
                <w:rFonts w:ascii="Cambria" w:hAnsi="Cambria" w:cs="Cambria"/>
                <w:color w:val="000000"/>
                <w:lang w:val="en-GB"/>
              </w:rPr>
            </w:pPr>
            <w:r w:rsidRPr="002A5F2A">
              <w:rPr>
                <w:rFonts w:ascii="Cambria" w:hAnsi="Cambria" w:cs="Cambria"/>
                <w:color w:val="000000"/>
                <w:lang w:val="en-GB"/>
              </w:rPr>
              <w:t>0.056</w:t>
            </w:r>
          </w:p>
        </w:tc>
        <w:tc>
          <w:tcPr>
            <w:tcW w:w="872" w:type="dxa"/>
          </w:tcPr>
          <w:p w:rsidR="0017304C" w:rsidRPr="002A5F2A" w:rsidRDefault="0017304C" w:rsidP="00DF75FA">
            <w:pPr>
              <w:rPr>
                <w:rFonts w:ascii="Cambria" w:hAnsi="Cambria" w:cs="Cambria"/>
                <w:color w:val="000000"/>
                <w:lang w:val="en-GB"/>
              </w:rPr>
            </w:pPr>
            <w:r w:rsidRPr="002A5F2A">
              <w:rPr>
                <w:rFonts w:ascii="Cambria" w:hAnsi="Cambria" w:cs="Cambria"/>
                <w:color w:val="000000"/>
                <w:lang w:val="en-GB"/>
              </w:rPr>
              <w:t>0.07</w:t>
            </w:r>
          </w:p>
        </w:tc>
        <w:tc>
          <w:tcPr>
            <w:tcW w:w="813" w:type="dxa"/>
          </w:tcPr>
          <w:p w:rsidR="0017304C" w:rsidRPr="002A5F2A" w:rsidRDefault="0017304C" w:rsidP="00DF75FA">
            <w:pPr>
              <w:rPr>
                <w:rFonts w:ascii="Cambria" w:hAnsi="Cambria" w:cs="Cambria"/>
                <w:color w:val="000000"/>
                <w:lang w:val="en-GB"/>
              </w:rPr>
            </w:pPr>
            <w:r w:rsidRPr="002A5F2A">
              <w:rPr>
                <w:rFonts w:ascii="Cambria" w:hAnsi="Cambria" w:cs="Cambria"/>
                <w:color w:val="000000"/>
                <w:lang w:val="en-GB"/>
              </w:rPr>
              <w:t>0.1</w:t>
            </w:r>
          </w:p>
        </w:tc>
        <w:tc>
          <w:tcPr>
            <w:tcW w:w="822" w:type="dxa"/>
          </w:tcPr>
          <w:p w:rsidR="0017304C" w:rsidRPr="002A5F2A" w:rsidRDefault="0017304C" w:rsidP="00FE46B7">
            <w:pPr>
              <w:rPr>
                <w:rFonts w:ascii="Cambria" w:hAnsi="Cambria" w:cs="Cambria"/>
                <w:color w:val="000000"/>
                <w:lang w:val="en-GB"/>
              </w:rPr>
            </w:pPr>
            <w:r w:rsidRPr="002A5F2A">
              <w:rPr>
                <w:rFonts w:ascii="Cambria" w:hAnsi="Cambria" w:cs="Cambria"/>
                <w:color w:val="000000"/>
                <w:lang w:val="en-GB"/>
              </w:rPr>
              <w:t>1</w:t>
            </w:r>
          </w:p>
        </w:tc>
        <w:tc>
          <w:tcPr>
            <w:tcW w:w="909" w:type="dxa"/>
          </w:tcPr>
          <w:p w:rsidR="0017304C" w:rsidRPr="002A5F2A" w:rsidRDefault="0017304C" w:rsidP="00DF75FA">
            <w:pPr>
              <w:rPr>
                <w:rFonts w:ascii="Cambria" w:hAnsi="Cambria" w:cs="Cambria"/>
                <w:color w:val="000000"/>
                <w:lang w:val="en-GB"/>
              </w:rPr>
            </w:pPr>
            <w:r w:rsidRPr="002A5F2A">
              <w:rPr>
                <w:rFonts w:ascii="Cambria" w:hAnsi="Cambria" w:cs="Cambria"/>
                <w:color w:val="000000"/>
                <w:lang w:val="en-GB"/>
              </w:rPr>
              <w:t>0.02</w:t>
            </w:r>
          </w:p>
        </w:tc>
        <w:tc>
          <w:tcPr>
            <w:tcW w:w="980" w:type="dxa"/>
          </w:tcPr>
          <w:p w:rsidR="0017304C" w:rsidRPr="002A5F2A" w:rsidRDefault="0017304C" w:rsidP="00DF75FA">
            <w:pPr>
              <w:rPr>
                <w:rFonts w:ascii="Cambria" w:hAnsi="Cambria" w:cs="Cambria"/>
                <w:color w:val="000000"/>
                <w:lang w:val="en-GB"/>
              </w:rPr>
            </w:pPr>
            <w:r w:rsidRPr="002A5F2A">
              <w:rPr>
                <w:rFonts w:ascii="Cambria" w:hAnsi="Cambria" w:cs="Cambria"/>
                <w:color w:val="000000"/>
                <w:lang w:val="en-GB"/>
              </w:rPr>
              <w:t>0.01</w:t>
            </w:r>
          </w:p>
        </w:tc>
      </w:tr>
      <w:tr w:rsidR="0017304C" w:rsidRPr="002A5F2A">
        <w:tc>
          <w:tcPr>
            <w:tcW w:w="1543" w:type="dxa"/>
          </w:tcPr>
          <w:p w:rsidR="0017304C" w:rsidRPr="002A5F2A" w:rsidRDefault="0017304C" w:rsidP="00DF75FA">
            <w:pPr>
              <w:rPr>
                <w:rFonts w:ascii="Cambria" w:hAnsi="Cambria" w:cs="Cambria"/>
                <w:b/>
                <w:bCs/>
                <w:color w:val="000000"/>
                <w:lang w:val="en-GB"/>
              </w:rPr>
            </w:pPr>
            <w:proofErr w:type="spellStart"/>
            <w:r w:rsidRPr="002A5F2A">
              <w:rPr>
                <w:rFonts w:ascii="Cambria" w:hAnsi="Cambria" w:cs="Cambria"/>
                <w:b/>
                <w:bCs/>
                <w:color w:val="000000"/>
                <w:lang w:val="en-GB"/>
              </w:rPr>
              <w:t>mval</w:t>
            </w:r>
            <w:proofErr w:type="spellEnd"/>
            <w:r w:rsidRPr="002A5F2A">
              <w:rPr>
                <w:rFonts w:ascii="Cambria" w:hAnsi="Cambria" w:cs="Cambria"/>
                <w:b/>
                <w:bCs/>
                <w:color w:val="000000"/>
                <w:lang w:val="en-GB"/>
              </w:rPr>
              <w:t>/l</w:t>
            </w:r>
            <w:r w:rsidRPr="002A5F2A">
              <w:rPr>
                <w:rFonts w:ascii="Cambria" w:hAnsi="Cambria" w:cs="Cambria"/>
                <w:b/>
                <w:bCs/>
                <w:color w:val="000000"/>
                <w:lang w:val="en-GB"/>
              </w:rPr>
              <w:br/>
              <w:t xml:space="preserve"> Earth alkali</w:t>
            </w:r>
          </w:p>
        </w:tc>
        <w:tc>
          <w:tcPr>
            <w:tcW w:w="1626" w:type="dxa"/>
          </w:tcPr>
          <w:p w:rsidR="0017304C" w:rsidRPr="002A5F2A" w:rsidRDefault="0017304C" w:rsidP="00FE46B7">
            <w:pPr>
              <w:rPr>
                <w:rFonts w:ascii="Cambria" w:hAnsi="Cambria" w:cs="Cambria"/>
                <w:color w:val="000000"/>
                <w:lang w:val="en-GB"/>
              </w:rPr>
            </w:pPr>
            <w:r w:rsidRPr="002A5F2A">
              <w:rPr>
                <w:rFonts w:ascii="Cambria" w:hAnsi="Cambria" w:cs="Cambria"/>
                <w:color w:val="000000"/>
                <w:lang w:val="en-GB"/>
              </w:rPr>
              <w:t xml:space="preserve">1 </w:t>
            </w:r>
            <w:proofErr w:type="spellStart"/>
            <w:r w:rsidRPr="002A5F2A">
              <w:rPr>
                <w:rFonts w:ascii="Cambria" w:hAnsi="Cambria" w:cs="Cambria"/>
                <w:color w:val="000000"/>
                <w:lang w:val="en-GB"/>
              </w:rPr>
              <w:t>mval</w:t>
            </w:r>
            <w:proofErr w:type="spellEnd"/>
            <w:r w:rsidRPr="002A5F2A">
              <w:rPr>
                <w:rFonts w:ascii="Cambria" w:hAnsi="Cambria" w:cs="Cambria"/>
                <w:color w:val="000000"/>
                <w:lang w:val="en-GB"/>
              </w:rPr>
              <w:t>/l =</w:t>
            </w:r>
          </w:p>
        </w:tc>
        <w:tc>
          <w:tcPr>
            <w:tcW w:w="872" w:type="dxa"/>
          </w:tcPr>
          <w:p w:rsidR="0017304C" w:rsidRPr="002A5F2A" w:rsidRDefault="0017304C" w:rsidP="00DF75FA">
            <w:pPr>
              <w:rPr>
                <w:rFonts w:ascii="Cambria" w:hAnsi="Cambria" w:cs="Cambria"/>
                <w:color w:val="000000"/>
                <w:lang w:val="en-GB"/>
              </w:rPr>
            </w:pPr>
            <w:r w:rsidRPr="002A5F2A">
              <w:rPr>
                <w:rFonts w:ascii="Cambria" w:hAnsi="Cambria" w:cs="Cambria"/>
                <w:color w:val="000000"/>
                <w:lang w:val="en-GB"/>
              </w:rPr>
              <w:t>2.8</w:t>
            </w:r>
          </w:p>
        </w:tc>
        <w:tc>
          <w:tcPr>
            <w:tcW w:w="872" w:type="dxa"/>
          </w:tcPr>
          <w:p w:rsidR="0017304C" w:rsidRPr="002A5F2A" w:rsidRDefault="0017304C" w:rsidP="00DF75FA">
            <w:pPr>
              <w:rPr>
                <w:rFonts w:ascii="Cambria" w:hAnsi="Cambria" w:cs="Cambria"/>
                <w:color w:val="000000"/>
                <w:lang w:val="en-GB"/>
              </w:rPr>
            </w:pPr>
            <w:r w:rsidRPr="002A5F2A">
              <w:rPr>
                <w:rFonts w:ascii="Cambria" w:hAnsi="Cambria" w:cs="Cambria"/>
                <w:color w:val="000000"/>
                <w:lang w:val="en-GB"/>
              </w:rPr>
              <w:t>3.51</w:t>
            </w:r>
          </w:p>
        </w:tc>
        <w:tc>
          <w:tcPr>
            <w:tcW w:w="813" w:type="dxa"/>
          </w:tcPr>
          <w:p w:rsidR="0017304C" w:rsidRPr="002A5F2A" w:rsidRDefault="0017304C" w:rsidP="00FE46B7">
            <w:pPr>
              <w:rPr>
                <w:rFonts w:ascii="Cambria" w:hAnsi="Cambria" w:cs="Cambria"/>
                <w:color w:val="000000"/>
                <w:lang w:val="en-GB"/>
              </w:rPr>
            </w:pPr>
            <w:r w:rsidRPr="002A5F2A">
              <w:rPr>
                <w:rFonts w:ascii="Cambria" w:hAnsi="Cambria" w:cs="Cambria"/>
                <w:color w:val="000000"/>
                <w:lang w:val="en-GB"/>
              </w:rPr>
              <w:t>5</w:t>
            </w:r>
          </w:p>
        </w:tc>
        <w:tc>
          <w:tcPr>
            <w:tcW w:w="822" w:type="dxa"/>
          </w:tcPr>
          <w:p w:rsidR="0017304C" w:rsidRPr="002A5F2A" w:rsidRDefault="0017304C" w:rsidP="00FE46B7">
            <w:pPr>
              <w:rPr>
                <w:rFonts w:ascii="Cambria" w:hAnsi="Cambria" w:cs="Cambria"/>
                <w:color w:val="000000"/>
                <w:lang w:val="en-GB"/>
              </w:rPr>
            </w:pPr>
            <w:r w:rsidRPr="002A5F2A">
              <w:rPr>
                <w:rFonts w:ascii="Cambria" w:hAnsi="Cambria" w:cs="Cambria"/>
                <w:color w:val="000000"/>
                <w:lang w:val="en-GB"/>
              </w:rPr>
              <w:t>50</w:t>
            </w:r>
          </w:p>
        </w:tc>
        <w:tc>
          <w:tcPr>
            <w:tcW w:w="909" w:type="dxa"/>
          </w:tcPr>
          <w:p w:rsidR="0017304C" w:rsidRPr="002A5F2A" w:rsidRDefault="0017304C" w:rsidP="00FE46B7">
            <w:pPr>
              <w:rPr>
                <w:rFonts w:ascii="Cambria" w:hAnsi="Cambria" w:cs="Cambria"/>
                <w:color w:val="000000"/>
                <w:lang w:val="en-GB"/>
              </w:rPr>
            </w:pPr>
            <w:r w:rsidRPr="002A5F2A">
              <w:rPr>
                <w:rFonts w:ascii="Cambria" w:hAnsi="Cambria" w:cs="Cambria"/>
                <w:color w:val="000000"/>
                <w:lang w:val="en-GB"/>
              </w:rPr>
              <w:t>1</w:t>
            </w:r>
          </w:p>
        </w:tc>
        <w:tc>
          <w:tcPr>
            <w:tcW w:w="980" w:type="dxa"/>
          </w:tcPr>
          <w:p w:rsidR="0017304C" w:rsidRPr="002A5F2A" w:rsidRDefault="0017304C" w:rsidP="00DF75FA">
            <w:pPr>
              <w:rPr>
                <w:rFonts w:ascii="Cambria" w:hAnsi="Cambria" w:cs="Cambria"/>
                <w:color w:val="000000"/>
                <w:lang w:val="en-GB"/>
              </w:rPr>
            </w:pPr>
            <w:r w:rsidRPr="002A5F2A">
              <w:rPr>
                <w:rFonts w:ascii="Cambria" w:hAnsi="Cambria" w:cs="Cambria"/>
                <w:color w:val="000000"/>
                <w:lang w:val="en-GB"/>
              </w:rPr>
              <w:t>0.5</w:t>
            </w:r>
          </w:p>
        </w:tc>
      </w:tr>
      <w:tr w:rsidR="0017304C" w:rsidRPr="002A5F2A">
        <w:tc>
          <w:tcPr>
            <w:tcW w:w="1543" w:type="dxa"/>
          </w:tcPr>
          <w:p w:rsidR="0017304C" w:rsidRPr="002A5F2A" w:rsidRDefault="0017304C" w:rsidP="00DF75FA">
            <w:pPr>
              <w:rPr>
                <w:rFonts w:ascii="Cambria" w:hAnsi="Cambria" w:cs="Cambria"/>
                <w:b/>
                <w:bCs/>
                <w:color w:val="000000"/>
                <w:lang w:val="en-GB"/>
              </w:rPr>
            </w:pPr>
            <w:proofErr w:type="spellStart"/>
            <w:r w:rsidRPr="002A5F2A">
              <w:rPr>
                <w:rFonts w:ascii="Cambria" w:hAnsi="Cambria" w:cs="Cambria"/>
                <w:b/>
                <w:bCs/>
                <w:color w:val="000000"/>
                <w:lang w:val="en-GB"/>
              </w:rPr>
              <w:t>mmol</w:t>
            </w:r>
            <w:proofErr w:type="spellEnd"/>
            <w:r w:rsidRPr="002A5F2A">
              <w:rPr>
                <w:rFonts w:ascii="Cambria" w:hAnsi="Cambria" w:cs="Cambria"/>
                <w:b/>
                <w:bCs/>
                <w:color w:val="000000"/>
                <w:lang w:val="en-GB"/>
              </w:rPr>
              <w:t xml:space="preserve">/l </w:t>
            </w:r>
            <w:r w:rsidRPr="002A5F2A">
              <w:rPr>
                <w:rFonts w:ascii="Cambria" w:hAnsi="Cambria" w:cs="Cambria"/>
                <w:b/>
                <w:bCs/>
                <w:color w:val="000000"/>
                <w:lang w:val="en-GB"/>
              </w:rPr>
              <w:br/>
              <w:t>Earth alkali</w:t>
            </w:r>
          </w:p>
        </w:tc>
        <w:tc>
          <w:tcPr>
            <w:tcW w:w="1626" w:type="dxa"/>
          </w:tcPr>
          <w:p w:rsidR="0017304C" w:rsidRPr="002A5F2A" w:rsidRDefault="0017304C" w:rsidP="00FE46B7">
            <w:pPr>
              <w:rPr>
                <w:rFonts w:ascii="Cambria" w:hAnsi="Cambria" w:cs="Cambria"/>
                <w:color w:val="000000"/>
                <w:lang w:val="en-GB"/>
              </w:rPr>
            </w:pPr>
            <w:r w:rsidRPr="002A5F2A">
              <w:rPr>
                <w:rFonts w:ascii="Cambria" w:hAnsi="Cambria" w:cs="Cambria"/>
                <w:color w:val="000000"/>
                <w:lang w:val="en-GB"/>
              </w:rPr>
              <w:t xml:space="preserve">1 </w:t>
            </w:r>
            <w:proofErr w:type="spellStart"/>
            <w:r w:rsidRPr="002A5F2A">
              <w:rPr>
                <w:rFonts w:ascii="Cambria" w:hAnsi="Cambria" w:cs="Cambria"/>
                <w:color w:val="000000"/>
                <w:lang w:val="en-GB"/>
              </w:rPr>
              <w:t>mmol</w:t>
            </w:r>
            <w:proofErr w:type="spellEnd"/>
            <w:r w:rsidRPr="002A5F2A">
              <w:rPr>
                <w:rFonts w:ascii="Cambria" w:hAnsi="Cambria" w:cs="Cambria"/>
                <w:color w:val="000000"/>
                <w:lang w:val="en-GB"/>
              </w:rPr>
              <w:t>/l =</w:t>
            </w:r>
          </w:p>
        </w:tc>
        <w:tc>
          <w:tcPr>
            <w:tcW w:w="872" w:type="dxa"/>
          </w:tcPr>
          <w:p w:rsidR="0017304C" w:rsidRPr="002A5F2A" w:rsidRDefault="0017304C" w:rsidP="00FE46B7">
            <w:pPr>
              <w:rPr>
                <w:rFonts w:ascii="Cambria" w:hAnsi="Cambria" w:cs="Cambria"/>
                <w:color w:val="000000"/>
                <w:lang w:val="en-GB"/>
              </w:rPr>
            </w:pPr>
            <w:r w:rsidRPr="002A5F2A">
              <w:rPr>
                <w:rFonts w:ascii="Cambria" w:hAnsi="Cambria" w:cs="Cambria"/>
                <w:color w:val="000000"/>
                <w:lang w:val="en-GB"/>
              </w:rPr>
              <w:t>5.6</w:t>
            </w:r>
          </w:p>
        </w:tc>
        <w:tc>
          <w:tcPr>
            <w:tcW w:w="872" w:type="dxa"/>
          </w:tcPr>
          <w:p w:rsidR="0017304C" w:rsidRPr="002A5F2A" w:rsidRDefault="0017304C" w:rsidP="00DF75FA">
            <w:pPr>
              <w:rPr>
                <w:rFonts w:ascii="Cambria" w:hAnsi="Cambria" w:cs="Cambria"/>
                <w:color w:val="000000"/>
                <w:lang w:val="en-GB"/>
              </w:rPr>
            </w:pPr>
            <w:r w:rsidRPr="002A5F2A">
              <w:rPr>
                <w:rFonts w:ascii="Cambria" w:hAnsi="Cambria" w:cs="Cambria"/>
                <w:color w:val="000000"/>
                <w:lang w:val="en-GB"/>
              </w:rPr>
              <w:t>7.02</w:t>
            </w:r>
          </w:p>
        </w:tc>
        <w:tc>
          <w:tcPr>
            <w:tcW w:w="813" w:type="dxa"/>
          </w:tcPr>
          <w:p w:rsidR="0017304C" w:rsidRPr="002A5F2A" w:rsidRDefault="0017304C" w:rsidP="00FE46B7">
            <w:pPr>
              <w:rPr>
                <w:rFonts w:ascii="Cambria" w:hAnsi="Cambria" w:cs="Cambria"/>
                <w:color w:val="000000"/>
                <w:lang w:val="en-GB"/>
              </w:rPr>
            </w:pPr>
            <w:r w:rsidRPr="002A5F2A">
              <w:rPr>
                <w:rFonts w:ascii="Cambria" w:hAnsi="Cambria" w:cs="Cambria"/>
                <w:color w:val="000000"/>
                <w:lang w:val="en-GB"/>
              </w:rPr>
              <w:t>10</w:t>
            </w:r>
          </w:p>
        </w:tc>
        <w:tc>
          <w:tcPr>
            <w:tcW w:w="822" w:type="dxa"/>
          </w:tcPr>
          <w:p w:rsidR="0017304C" w:rsidRPr="002A5F2A" w:rsidRDefault="0017304C" w:rsidP="00FE46B7">
            <w:pPr>
              <w:rPr>
                <w:rFonts w:ascii="Cambria" w:hAnsi="Cambria" w:cs="Cambria"/>
                <w:color w:val="000000"/>
                <w:lang w:val="en-GB"/>
              </w:rPr>
            </w:pPr>
            <w:r w:rsidRPr="002A5F2A">
              <w:rPr>
                <w:rFonts w:ascii="Cambria" w:hAnsi="Cambria" w:cs="Cambria"/>
                <w:color w:val="000000"/>
                <w:lang w:val="en-GB"/>
              </w:rPr>
              <w:t>100</w:t>
            </w:r>
          </w:p>
        </w:tc>
        <w:tc>
          <w:tcPr>
            <w:tcW w:w="909" w:type="dxa"/>
          </w:tcPr>
          <w:p w:rsidR="0017304C" w:rsidRPr="002A5F2A" w:rsidRDefault="0017304C" w:rsidP="00FE46B7">
            <w:pPr>
              <w:rPr>
                <w:rFonts w:ascii="Cambria" w:hAnsi="Cambria" w:cs="Cambria"/>
                <w:color w:val="000000"/>
                <w:lang w:val="en-GB"/>
              </w:rPr>
            </w:pPr>
            <w:r w:rsidRPr="002A5F2A">
              <w:rPr>
                <w:rFonts w:ascii="Cambria" w:hAnsi="Cambria" w:cs="Cambria"/>
                <w:color w:val="000000"/>
                <w:lang w:val="en-GB"/>
              </w:rPr>
              <w:t>2</w:t>
            </w:r>
          </w:p>
        </w:tc>
        <w:tc>
          <w:tcPr>
            <w:tcW w:w="980" w:type="dxa"/>
          </w:tcPr>
          <w:p w:rsidR="0017304C" w:rsidRPr="002A5F2A" w:rsidRDefault="0017304C" w:rsidP="00FE46B7">
            <w:pPr>
              <w:rPr>
                <w:rFonts w:ascii="Cambria" w:hAnsi="Cambria" w:cs="Cambria"/>
                <w:color w:val="000000"/>
                <w:lang w:val="en-GB"/>
              </w:rPr>
            </w:pPr>
            <w:r w:rsidRPr="002A5F2A">
              <w:rPr>
                <w:rFonts w:ascii="Cambria" w:hAnsi="Cambria" w:cs="Cambria"/>
                <w:color w:val="000000"/>
                <w:lang w:val="en-GB"/>
              </w:rPr>
              <w:t>1</w:t>
            </w:r>
          </w:p>
        </w:tc>
      </w:tr>
    </w:tbl>
    <w:p w:rsidR="0017304C" w:rsidRDefault="0017304C" w:rsidP="002F6DC4"/>
    <w:p w:rsidR="0017304C" w:rsidRDefault="0017304C" w:rsidP="000F5F86">
      <w:pPr>
        <w:pStyle w:val="Heading1"/>
      </w:pPr>
      <w:bookmarkStart w:id="82" w:name="_Toc469403648"/>
      <w:r>
        <w:t>Instructions for disposal</w:t>
      </w:r>
      <w:bookmarkEnd w:id="82"/>
    </w:p>
    <w:p w:rsidR="0017304C" w:rsidRDefault="0017304C" w:rsidP="000F5F86"/>
    <w:p w:rsidR="0017304C" w:rsidRDefault="0017304C" w:rsidP="00B04611">
      <w:pPr>
        <w:pStyle w:val="ListParagraph"/>
        <w:numPr>
          <w:ilvl w:val="0"/>
          <w:numId w:val="28"/>
        </w:numPr>
      </w:pPr>
      <w:r>
        <w:t xml:space="preserve">Do not dispose of the unit in household rubbish. </w:t>
      </w:r>
    </w:p>
    <w:p w:rsidR="0017304C" w:rsidRDefault="0017304C" w:rsidP="00B04611">
      <w:pPr>
        <w:pStyle w:val="ListParagraph"/>
        <w:numPr>
          <w:ilvl w:val="0"/>
          <w:numId w:val="28"/>
        </w:numPr>
      </w:pPr>
      <w:r>
        <w:t xml:space="preserve">The unit should be taken to a certified collection point for electrical devices. </w:t>
      </w:r>
    </w:p>
    <w:p w:rsidR="0017304C" w:rsidRDefault="0017304C" w:rsidP="00B04611">
      <w:pPr>
        <w:pStyle w:val="ListParagraph"/>
        <w:numPr>
          <w:ilvl w:val="0"/>
          <w:numId w:val="28"/>
        </w:numPr>
      </w:pPr>
      <w:r>
        <w:t>The battery must be disposed of separately.</w:t>
      </w:r>
    </w:p>
    <w:p w:rsidR="0017304C" w:rsidRDefault="0017304C" w:rsidP="000F5F86">
      <w:r>
        <w:t>The unit can also be returned to the dealer or manufacturer for proper disposal.</w:t>
      </w:r>
    </w:p>
    <w:p w:rsidR="0017304C" w:rsidRPr="008A02D6" w:rsidRDefault="0017304C" w:rsidP="007A5672">
      <w:pPr>
        <w:rPr>
          <w:lang w:val="en-GB"/>
        </w:rPr>
      </w:pPr>
    </w:p>
    <w:p w:rsidR="0017304C" w:rsidRPr="007A5672" w:rsidRDefault="0017304C" w:rsidP="007A5672"/>
    <w:p w:rsidR="0017304C" w:rsidRPr="007A5672" w:rsidRDefault="0017304C" w:rsidP="007A5672"/>
    <w:p w:rsidR="0017304C" w:rsidRPr="00360EC4" w:rsidRDefault="0017304C">
      <w:r w:rsidRPr="00360EC4">
        <w:tab/>
      </w:r>
      <w:r w:rsidRPr="00360EC4">
        <w:tab/>
      </w:r>
      <w:r w:rsidRPr="00360EC4">
        <w:tab/>
      </w:r>
      <w:r w:rsidRPr="00360EC4">
        <w:tab/>
      </w:r>
      <w:r w:rsidRPr="00360EC4">
        <w:tab/>
      </w:r>
      <w:r w:rsidRPr="00360EC4">
        <w:tab/>
      </w:r>
      <w:r w:rsidRPr="00360EC4">
        <w:tab/>
      </w:r>
      <w:r w:rsidRPr="00360EC4">
        <w:tab/>
      </w:r>
      <w:r w:rsidRPr="00360EC4">
        <w:tab/>
      </w:r>
    </w:p>
    <w:sectPr w:rsidR="0017304C" w:rsidRPr="00360EC4" w:rsidSect="00ED4891">
      <w:headerReference w:type="even" r:id="rId49"/>
      <w:headerReference w:type="default" r:id="rId50"/>
      <w:footerReference w:type="even" r:id="rId51"/>
      <w:footerReference w:type="default" r:id="rId52"/>
      <w:footerReference w:type="first" r:id="rId53"/>
      <w:pgSz w:w="11906" w:h="16838" w:code="9"/>
      <w:pgMar w:top="1417" w:right="1417" w:bottom="1134" w:left="1417" w:header="708" w:footer="708" w:gutter="851"/>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1321B" w:rsidRDefault="0081321B" w:rsidP="000D37AF">
      <w:pPr>
        <w:spacing w:after="0" w:line="240" w:lineRule="auto"/>
      </w:pPr>
      <w:r>
        <w:separator/>
      </w:r>
    </w:p>
  </w:endnote>
  <w:endnote w:type="continuationSeparator" w:id="0">
    <w:p w:rsidR="0081321B" w:rsidRDefault="0081321B" w:rsidP="000D37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Futura Lt BT">
    <w:altName w:val="Century Gothic"/>
    <w:panose1 w:val="00000000000000000000"/>
    <w:charset w:val="00"/>
    <w:family w:val="swiss"/>
    <w:notTrueType/>
    <w:pitch w:val="variable"/>
    <w:sig w:usb0="00000003" w:usb1="00000000" w:usb2="00000000" w:usb3="00000000" w:csb0="00000001" w:csb1="00000000"/>
  </w:font>
  <w:font w:name="Roman PS">
    <w:altName w:val="Times New Roman"/>
    <w:charset w:val="00"/>
    <w:family w:val="roman"/>
    <w:pitch w:val="variable"/>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845" w:rsidRPr="00ED4891" w:rsidRDefault="00736845" w:rsidP="0003430B">
    <w:pPr>
      <w:pStyle w:val="Footer"/>
      <w:spacing w:before="120" w:after="0"/>
      <w:rPr>
        <w:b/>
      </w:rPr>
    </w:pPr>
    <w:r>
      <w:rPr>
        <w:noProof/>
      </w:rPr>
      <mc:AlternateContent>
        <mc:Choice Requires="wps">
          <w:drawing>
            <wp:anchor distT="0" distB="0" distL="114300" distR="114300" simplePos="0" relativeHeight="251667456" behindDoc="0" locked="0" layoutInCell="1" allowOverlap="1" wp14:anchorId="0B6A8E95" wp14:editId="11ECB3F0">
              <wp:simplePos x="0" y="0"/>
              <wp:positionH relativeFrom="margin">
                <wp:posOffset>1710055</wp:posOffset>
              </wp:positionH>
              <wp:positionV relativeFrom="bottomMargin">
                <wp:posOffset>114935</wp:posOffset>
              </wp:positionV>
              <wp:extent cx="3543300" cy="348615"/>
              <wp:effectExtent l="0" t="0" r="0" b="8890"/>
              <wp:wrapNone/>
              <wp:docPr id="71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348615"/>
                      </a:xfrm>
                      <a:prstGeom prst="rect">
                        <a:avLst/>
                      </a:prstGeom>
                      <a:solidFill>
                        <a:srgbClr val="FFFFFF"/>
                      </a:solidFill>
                      <a:ln w="9525">
                        <a:noFill/>
                        <a:miter lim="800000"/>
                        <a:headEnd/>
                        <a:tailEnd/>
                      </a:ln>
                    </wps:spPr>
                    <wps:txbx>
                      <w:txbxContent>
                        <w:p w:rsidR="00736845" w:rsidRPr="00E94256" w:rsidRDefault="00736845" w:rsidP="0003430B">
                          <w:pPr>
                            <w:spacing w:after="0" w:line="240" w:lineRule="auto"/>
                            <w:jc w:val="right"/>
                            <w:rPr>
                              <w:rFonts w:ascii="Arial" w:hAnsi="Arial" w:cs="Arial"/>
                              <w:sz w:val="16"/>
                              <w:szCs w:val="16"/>
                            </w:rPr>
                          </w:pPr>
                          <w:r w:rsidRPr="00E94256">
                            <w:rPr>
                              <w:rFonts w:ascii="Arial" w:hAnsi="Arial" w:cs="Arial"/>
                              <w:sz w:val="16"/>
                              <w:szCs w:val="16"/>
                            </w:rPr>
                            <w:t>Waltron User Manual</w:t>
                          </w:r>
                          <w:r w:rsidR="0081269C">
                            <w:rPr>
                              <w:rFonts w:ascii="Arial" w:hAnsi="Arial" w:cs="Arial"/>
                              <w:sz w:val="16"/>
                              <w:szCs w:val="16"/>
                            </w:rPr>
                            <w:t xml:space="preserve"> 101-048-C.2</w:t>
                          </w:r>
                        </w:p>
                        <w:p w:rsidR="00736845" w:rsidRPr="00E94256" w:rsidRDefault="00736845" w:rsidP="0003430B">
                          <w:pPr>
                            <w:spacing w:after="0" w:line="240" w:lineRule="auto"/>
                            <w:jc w:val="right"/>
                            <w:rPr>
                              <w:rFonts w:ascii="Arial" w:hAnsi="Arial" w:cs="Arial"/>
                              <w:sz w:val="16"/>
                              <w:szCs w:val="16"/>
                            </w:rPr>
                          </w:pPr>
                          <w:r>
                            <w:rPr>
                              <w:rFonts w:ascii="Arial" w:hAnsi="Arial" w:cs="Arial"/>
                              <w:sz w:val="16"/>
                              <w:szCs w:val="16"/>
                            </w:rPr>
                            <w:t>6051 Hardness Analyzer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type w14:anchorId="0B6A8E95" id="_x0000_t202" coordsize="21600,21600" o:spt="202" path="m,l,21600r21600,l21600,xe">
              <v:stroke joinstyle="miter"/>
              <v:path gradientshapeok="t" o:connecttype="rect"/>
            </v:shapetype>
            <v:shape id="_x0000_s1079" type="#_x0000_t202" style="position:absolute;margin-left:134.65pt;margin-top:9.05pt;width:279pt;height:27.45pt;z-index:251667456;visibility:visible;mso-wrap-style:square;mso-width-percent:0;mso-height-percent:200;mso-wrap-distance-left:9pt;mso-wrap-distance-top:0;mso-wrap-distance-right:9pt;mso-wrap-distance-bottom:0;mso-position-horizontal:absolute;mso-position-horizontal-relative:margin;mso-position-vertical:absolute;mso-position-vertical-relative:bottom-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" stroked="f">
              <v:textbox style="mso-fit-shape-to-text:t">
                <w:txbxContent>
                  <w:p w:rsidR="00736845" w:rsidRPr="00E94256" w:rsidRDefault="00736845" w:rsidP="0003430B">
                    <w:pPr>
                      <w:spacing w:after="0" w:line="240" w:lineRule="auto"/>
                      <w:jc w:val="right"/>
                      <w:rPr>
                        <w:rFonts w:ascii="Arial" w:hAnsi="Arial" w:cs="Arial"/>
                        <w:sz w:val="16"/>
                        <w:szCs w:val="16"/>
                      </w:rPr>
                    </w:pPr>
                    <w:r w:rsidRPr="00E94256">
                      <w:rPr>
                        <w:rFonts w:ascii="Arial" w:hAnsi="Arial" w:cs="Arial"/>
                        <w:sz w:val="16"/>
                        <w:szCs w:val="16"/>
                      </w:rPr>
                      <w:t>Waltron User Manual</w:t>
                    </w:r>
                    <w:r w:rsidR="0081269C">
                      <w:rPr>
                        <w:rFonts w:ascii="Arial" w:hAnsi="Arial" w:cs="Arial"/>
                        <w:sz w:val="16"/>
                        <w:szCs w:val="16"/>
                      </w:rPr>
                      <w:t xml:space="preserve"> 101-048-C.2</w:t>
                    </w:r>
                  </w:p>
                  <w:p w:rsidR="00736845" w:rsidRPr="00E94256" w:rsidRDefault="00736845" w:rsidP="0003430B">
                    <w:pPr>
                      <w:spacing w:after="0" w:line="240" w:lineRule="auto"/>
                      <w:jc w:val="right"/>
                      <w:rPr>
                        <w:rFonts w:ascii="Arial" w:hAnsi="Arial" w:cs="Arial"/>
                        <w:sz w:val="16"/>
                        <w:szCs w:val="16"/>
                      </w:rPr>
                    </w:pPr>
                    <w:r>
                      <w:rPr>
                        <w:rFonts w:ascii="Arial" w:hAnsi="Arial" w:cs="Arial"/>
                        <w:sz w:val="16"/>
                        <w:szCs w:val="16"/>
                      </w:rPr>
                      <w:t>6051 Hardness Analyzer</w:t>
                    </w:r>
                  </w:p>
                </w:txbxContent>
              </v:textbox>
              <w10:wrap anchorx="margin" anchory="margin"/>
            </v:shape>
          </w:pict>
        </mc:Fallback>
      </mc:AlternateContent>
    </w:r>
    <w:r w:rsidRPr="00ED4891">
      <w:rPr>
        <w:b/>
      </w:rPr>
      <w:fldChar w:fldCharType="begin"/>
    </w:r>
    <w:r w:rsidRPr="00ED4891">
      <w:rPr>
        <w:b/>
      </w:rPr>
      <w:instrText xml:space="preserve"> PAGE   \* MERGEFORMAT </w:instrText>
    </w:r>
    <w:r w:rsidRPr="00ED4891">
      <w:rPr>
        <w:b/>
      </w:rPr>
      <w:fldChar w:fldCharType="separate"/>
    </w:r>
    <w:r w:rsidR="00CB1213">
      <w:rPr>
        <w:b/>
        <w:noProof/>
      </w:rPr>
      <w:t>60</w:t>
    </w:r>
    <w:r w:rsidRPr="00ED4891">
      <w:rPr>
        <w:b/>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845" w:rsidRPr="00ED4891" w:rsidRDefault="00736845" w:rsidP="0003430B">
    <w:pPr>
      <w:pStyle w:val="Footer"/>
      <w:spacing w:before="120" w:after="0"/>
      <w:jc w:val="right"/>
      <w:rPr>
        <w:b/>
      </w:rPr>
    </w:pPr>
    <w:r w:rsidRPr="006C5A24">
      <w:rPr>
        <w:noProof/>
        <w:sz w:val="16"/>
        <w:szCs w:val="16"/>
      </w:rPr>
      <mc:AlternateContent>
        <mc:Choice Requires="wps">
          <w:drawing>
            <wp:anchor distT="0" distB="0" distL="114300" distR="114300" simplePos="0" relativeHeight="251669504" behindDoc="0" locked="0" layoutInCell="1" allowOverlap="1" wp14:anchorId="724C3A37" wp14:editId="716254C0">
              <wp:simplePos x="0" y="0"/>
              <wp:positionH relativeFrom="margin">
                <wp:posOffset>-201930</wp:posOffset>
              </wp:positionH>
              <wp:positionV relativeFrom="bottomMargin">
                <wp:posOffset>97790</wp:posOffset>
              </wp:positionV>
              <wp:extent cx="3543300" cy="348615"/>
              <wp:effectExtent l="0" t="0" r="0" b="8890"/>
              <wp:wrapNone/>
              <wp:docPr id="71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348615"/>
                      </a:xfrm>
                      <a:prstGeom prst="rect">
                        <a:avLst/>
                      </a:prstGeom>
                      <a:solidFill>
                        <a:srgbClr val="FFFFFF"/>
                      </a:solidFill>
                      <a:ln w="9525">
                        <a:noFill/>
                        <a:miter lim="800000"/>
                        <a:headEnd/>
                        <a:tailEnd/>
                      </a:ln>
                    </wps:spPr>
                    <wps:txbx>
                      <w:txbxContent>
                        <w:p w:rsidR="00736845" w:rsidRPr="006C5A24" w:rsidRDefault="00736845" w:rsidP="0003430B">
                          <w:pPr>
                            <w:spacing w:after="0" w:line="240" w:lineRule="auto"/>
                            <w:rPr>
                              <w:rFonts w:ascii="Arial" w:hAnsi="Arial" w:cs="Arial"/>
                              <w:sz w:val="16"/>
                              <w:szCs w:val="16"/>
                            </w:rPr>
                          </w:pPr>
                          <w:r w:rsidRPr="006C5A24">
                            <w:rPr>
                              <w:rFonts w:ascii="Arial" w:hAnsi="Arial" w:cs="Arial"/>
                              <w:sz w:val="16"/>
                              <w:szCs w:val="16"/>
                            </w:rPr>
                            <w:t>Waltron User Manual</w:t>
                          </w:r>
                          <w:r w:rsidR="0081269C">
                            <w:rPr>
                              <w:rFonts w:ascii="Arial" w:hAnsi="Arial" w:cs="Arial"/>
                              <w:sz w:val="16"/>
                              <w:szCs w:val="16"/>
                            </w:rPr>
                            <w:t xml:space="preserve"> 101-048-C.2</w:t>
                          </w:r>
                        </w:p>
                        <w:p w:rsidR="00736845" w:rsidRPr="006C5A24" w:rsidRDefault="00736845" w:rsidP="0003430B">
                          <w:pPr>
                            <w:spacing w:after="0" w:line="240" w:lineRule="auto"/>
                            <w:rPr>
                              <w:rFonts w:ascii="Arial" w:hAnsi="Arial" w:cs="Arial"/>
                              <w:sz w:val="16"/>
                              <w:szCs w:val="16"/>
                            </w:rPr>
                          </w:pPr>
                          <w:r>
                            <w:rPr>
                              <w:rFonts w:ascii="Arial" w:hAnsi="Arial" w:cs="Arial"/>
                              <w:sz w:val="16"/>
                              <w:szCs w:val="16"/>
                            </w:rPr>
                            <w:t xml:space="preserve">6051 Hardness </w:t>
                          </w:r>
                          <w:r w:rsidRPr="006C5A24">
                            <w:rPr>
                              <w:rFonts w:ascii="Arial" w:hAnsi="Arial" w:cs="Arial"/>
                              <w:sz w:val="16"/>
                              <w:szCs w:val="16"/>
                            </w:rPr>
                            <w:t>Analyzer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type w14:anchorId="724C3A37" id="_x0000_t202" coordsize="21600,21600" o:spt="202" path="m,l,21600r21600,l21600,xe">
              <v:stroke joinstyle="miter"/>
              <v:path gradientshapeok="t" o:connecttype="rect"/>
            </v:shapetype>
            <v:shape id="_x0000_s1080" type="#_x0000_t202" style="position:absolute;left:0;text-align:left;margin-left:-15.9pt;margin-top:7.7pt;width:279pt;height:27.45pt;z-index:251669504;visibility:visible;mso-wrap-style:square;mso-width-percent:0;mso-height-percent:200;mso-wrap-distance-left:9pt;mso-wrap-distance-top:0;mso-wrap-distance-right:9pt;mso-wrap-distance-bottom:0;mso-position-horizontal:absolute;mso-position-horizontal-relative:margin;mso-position-vertical:absolute;mso-position-vertical-relative:bottom-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" stroked="f">
              <v:textbox style="mso-fit-shape-to-text:t">
                <w:txbxContent>
                  <w:p w:rsidR="00736845" w:rsidRPr="006C5A24" w:rsidRDefault="00736845" w:rsidP="0003430B">
                    <w:pPr>
                      <w:spacing w:after="0" w:line="240" w:lineRule="auto"/>
                      <w:rPr>
                        <w:rFonts w:ascii="Arial" w:hAnsi="Arial" w:cs="Arial"/>
                        <w:sz w:val="16"/>
                        <w:szCs w:val="16"/>
                      </w:rPr>
                    </w:pPr>
                    <w:r w:rsidRPr="006C5A24">
                      <w:rPr>
                        <w:rFonts w:ascii="Arial" w:hAnsi="Arial" w:cs="Arial"/>
                        <w:sz w:val="16"/>
                        <w:szCs w:val="16"/>
                      </w:rPr>
                      <w:t>Waltron User Manual</w:t>
                    </w:r>
                    <w:r w:rsidR="0081269C">
                      <w:rPr>
                        <w:rFonts w:ascii="Arial" w:hAnsi="Arial" w:cs="Arial"/>
                        <w:sz w:val="16"/>
                        <w:szCs w:val="16"/>
                      </w:rPr>
                      <w:t xml:space="preserve"> 101-048-C.2</w:t>
                    </w:r>
                  </w:p>
                  <w:p w:rsidR="00736845" w:rsidRPr="006C5A24" w:rsidRDefault="00736845" w:rsidP="0003430B">
                    <w:pPr>
                      <w:spacing w:after="0" w:line="240" w:lineRule="auto"/>
                      <w:rPr>
                        <w:rFonts w:ascii="Arial" w:hAnsi="Arial" w:cs="Arial"/>
                        <w:sz w:val="16"/>
                        <w:szCs w:val="16"/>
                      </w:rPr>
                    </w:pPr>
                    <w:r>
                      <w:rPr>
                        <w:rFonts w:ascii="Arial" w:hAnsi="Arial" w:cs="Arial"/>
                        <w:sz w:val="16"/>
                        <w:szCs w:val="16"/>
                      </w:rPr>
                      <w:t xml:space="preserve">6051 Hardness </w:t>
                    </w:r>
                    <w:r w:rsidRPr="006C5A24">
                      <w:rPr>
                        <w:rFonts w:ascii="Arial" w:hAnsi="Arial" w:cs="Arial"/>
                        <w:sz w:val="16"/>
                        <w:szCs w:val="16"/>
                      </w:rPr>
                      <w:t>Analyzer</w:t>
                    </w:r>
                  </w:p>
                </w:txbxContent>
              </v:textbox>
              <w10:wrap anchorx="margin" anchory="margin"/>
            </v:shape>
          </w:pict>
        </mc:Fallback>
      </mc:AlternateContent>
    </w:r>
    <w:r w:rsidRPr="00ED4891">
      <w:rPr>
        <w:b/>
      </w:rPr>
      <w:fldChar w:fldCharType="begin"/>
    </w:r>
    <w:r w:rsidRPr="00ED4891">
      <w:rPr>
        <w:b/>
      </w:rPr>
      <w:instrText xml:space="preserve"> PAGE   \* MERGEFORMAT </w:instrText>
    </w:r>
    <w:r w:rsidRPr="00ED4891">
      <w:rPr>
        <w:b/>
      </w:rPr>
      <w:fldChar w:fldCharType="separate"/>
    </w:r>
    <w:r w:rsidR="00CB1213">
      <w:rPr>
        <w:b/>
        <w:noProof/>
      </w:rPr>
      <w:t>59</w:t>
    </w:r>
    <w:r w:rsidRPr="00ED4891">
      <w:rPr>
        <w:b/>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845" w:rsidRPr="00945FD0" w:rsidRDefault="00736845" w:rsidP="00945FD0">
    <w:pPr>
      <w:pStyle w:val="Footer"/>
      <w:ind w:left="-720"/>
      <w:jc w:val="center"/>
      <w:rPr>
        <w:b/>
      </w:rPr>
    </w:pPr>
    <w:r w:rsidRPr="00945FD0">
      <w:rPr>
        <w:b/>
      </w:rPr>
      <w:t>101-048-</w:t>
    </w:r>
    <w:r>
      <w:rPr>
        <w:b/>
      </w:rPr>
      <w:t>C</w:t>
    </w:r>
    <w:r w:rsidR="0081269C">
      <w:rPr>
        <w:b/>
      </w:rPr>
      <w:t>.2</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1321B" w:rsidRDefault="0081321B" w:rsidP="000D37AF">
      <w:pPr>
        <w:spacing w:after="0" w:line="240" w:lineRule="auto"/>
      </w:pPr>
      <w:r>
        <w:separator/>
      </w:r>
    </w:p>
  </w:footnote>
  <w:footnote w:type="continuationSeparator" w:id="0">
    <w:p w:rsidR="0081321B" w:rsidRDefault="0081321B" w:rsidP="000D37A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959" w:type="pct"/>
      <w:tblCellSpacing w:w="0" w:type="dxa"/>
      <w:tblInd w:w="-58" w:type="dxa"/>
      <w:tblBorders>
        <w:bottom w:val="single" w:sz="2" w:space="0" w:color="auto"/>
      </w:tblBorders>
      <w:tblCellMar>
        <w:top w:w="60" w:type="dxa"/>
        <w:left w:w="60" w:type="dxa"/>
        <w:bottom w:w="60" w:type="dxa"/>
        <w:right w:w="60" w:type="dxa"/>
      </w:tblCellMar>
      <w:tblLook w:val="0000" w:firstRow="0" w:lastRow="0" w:firstColumn="0" w:lastColumn="0" w:noHBand="0" w:noVBand="0"/>
    </w:tblPr>
    <w:tblGrid>
      <w:gridCol w:w="4738"/>
      <w:gridCol w:w="2393"/>
      <w:gridCol w:w="1142"/>
    </w:tblGrid>
    <w:tr w:rsidR="00736845" w:rsidRPr="002A5F2A">
      <w:trPr>
        <w:tblCellSpacing w:w="0" w:type="dxa"/>
      </w:trPr>
      <w:tc>
        <w:tcPr>
          <w:tcW w:w="2864" w:type="pct"/>
          <w:tcBorders>
            <w:bottom w:val="single" w:sz="2" w:space="0" w:color="auto"/>
          </w:tcBorders>
        </w:tcPr>
        <w:p w:rsidR="00736845" w:rsidRPr="002A5F2A" w:rsidRDefault="00736845" w:rsidP="00472A34">
          <w:r>
            <w:rPr>
              <w:b/>
              <w:noProof/>
              <w:color w:val="C0C0C0"/>
              <w:sz w:val="56"/>
              <w:szCs w:val="56"/>
            </w:rPr>
            <w:drawing>
              <wp:anchor distT="0" distB="0" distL="114300" distR="114300" simplePos="0" relativeHeight="251665408" behindDoc="0" locked="0" layoutInCell="1" allowOverlap="1" wp14:anchorId="1F1ADE6F" wp14:editId="64D41DD1">
                <wp:simplePos x="0" y="0"/>
                <wp:positionH relativeFrom="column">
                  <wp:posOffset>-30480</wp:posOffset>
                </wp:positionH>
                <wp:positionV relativeFrom="paragraph">
                  <wp:posOffset>-128270</wp:posOffset>
                </wp:positionV>
                <wp:extent cx="569595" cy="387985"/>
                <wp:effectExtent l="0" t="0" r="190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cstate="print">
                          <a:extLst>
                            <a:ext uri="{28A0092B-C50C-407E-A947-70E740481C1C}">
                              <a14:useLocalDpi xmlns:a14="http://schemas.microsoft.com/office/drawing/2010/main" val="0"/>
                            </a:ext>
                          </a:extLst>
                        </a:blip>
                        <a:srcRect r="73445"/>
                        <a:stretch>
                          <a:fillRect/>
                        </a:stretch>
                      </pic:blipFill>
                      <pic:spPr bwMode="auto">
                        <a:xfrm>
                          <a:off x="0" y="0"/>
                          <a:ext cx="569595" cy="3879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6BB0">
            <w:rPr>
              <w:noProof/>
              <w:sz w:val="18"/>
              <w:szCs w:val="18"/>
            </w:rPr>
            <mc:AlternateContent>
              <mc:Choice Requires="wps">
                <w:drawing>
                  <wp:anchor distT="0" distB="0" distL="114300" distR="114300" simplePos="0" relativeHeight="251663360" behindDoc="0" locked="0" layoutInCell="0" allowOverlap="1" wp14:anchorId="3888BE6E" wp14:editId="70FE6430">
                    <wp:simplePos x="0" y="0"/>
                    <wp:positionH relativeFrom="margin">
                      <wp:posOffset>1576705</wp:posOffset>
                    </wp:positionH>
                    <wp:positionV relativeFrom="topMargin">
                      <wp:posOffset>609600</wp:posOffset>
                    </wp:positionV>
                    <wp:extent cx="3600450" cy="170815"/>
                    <wp:effectExtent l="0" t="0" r="0" b="0"/>
                    <wp:wrapNone/>
                    <wp:docPr id="106"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0" cy="17081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6845" w:rsidRPr="00E94256" w:rsidRDefault="00736845" w:rsidP="00472A34">
                                <w:pPr>
                                  <w:jc w:val="right"/>
                                  <w:rPr>
                                    <w:rFonts w:ascii="Arial" w:hAnsi="Arial" w:cs="Arial"/>
                                    <w:i/>
                                  </w:rPr>
                                </w:pPr>
                                <w:r w:rsidRPr="00E94256">
                                  <w:rPr>
                                    <w:rFonts w:ascii="Arial" w:hAnsi="Arial" w:cs="Arial"/>
                                    <w:i/>
                                  </w:rPr>
                                  <w:fldChar w:fldCharType="begin"/>
                                </w:r>
                                <w:r w:rsidRPr="00E94256">
                                  <w:rPr>
                                    <w:rFonts w:ascii="Arial" w:hAnsi="Arial" w:cs="Arial"/>
                                    <w:i/>
                                  </w:rPr>
                                  <w:instrText xml:space="preserve"> STYLEREF  "1" </w:instrText>
                                </w:r>
                                <w:r w:rsidRPr="00E94256">
                                  <w:rPr>
                                    <w:rFonts w:ascii="Arial" w:hAnsi="Arial" w:cs="Arial"/>
                                    <w:i/>
                                  </w:rPr>
                                  <w:fldChar w:fldCharType="separate"/>
                                </w:r>
                                <w:r w:rsidR="00CB1213">
                                  <w:rPr>
                                    <w:rFonts w:ascii="Arial" w:hAnsi="Arial" w:cs="Arial"/>
                                    <w:i/>
                                    <w:noProof/>
                                  </w:rPr>
                                  <w:t>Calculation table for common units of water hardness</w:t>
                                </w:r>
                                <w:r w:rsidRPr="00E94256">
                                  <w:rPr>
                                    <w:rFonts w:ascii="Arial" w:hAnsi="Arial" w:cs="Arial"/>
                                    <w:i/>
                                    <w:noProof/>
                                  </w:rPr>
                                  <w:fldChar w:fldCharType="end"/>
                                </w:r>
                              </w:p>
                            </w:txbxContent>
                          </wps:txbx>
                          <wps:bodyPr rot="0" vert="horz" wrap="square" lIns="91440" tIns="0" rIns="91440" bIns="0" anchor="ctr" anchorCtr="0" upright="1">
                            <a:sp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6" o:spid="_x0000_s1077" type="#_x0000_t202" style="position:absolute;margin-left:124.15pt;margin-top:48pt;width:283.5pt;height:13.4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" o:allowincell="f" filled="f" stroked="f">
                    <v:textbox style="mso-fit-shape-to-text:t" inset=",0,,0">
                      <w:txbxContent>
                        <w:p w:rsidR="00736845" w:rsidRPr="00E94256" w:rsidRDefault="00736845" w:rsidP="00472A34">
                          <w:pPr>
                            <w:jc w:val="right"/>
                            <w:rPr>
                              <w:rFonts w:ascii="Arial" w:hAnsi="Arial" w:cs="Arial"/>
                              <w:i/>
                            </w:rPr>
                          </w:pPr>
                          <w:r w:rsidRPr="00E94256">
                            <w:rPr>
                              <w:rFonts w:ascii="Arial" w:hAnsi="Arial" w:cs="Arial"/>
                              <w:i/>
                            </w:rPr>
                            <w:fldChar w:fldCharType="begin"/>
                          </w:r>
                          <w:r w:rsidRPr="00E94256">
                            <w:rPr>
                              <w:rFonts w:ascii="Arial" w:hAnsi="Arial" w:cs="Arial"/>
                              <w:i/>
                            </w:rPr>
                            <w:instrText xml:space="preserve"> STYLEREF  "1" </w:instrText>
                          </w:r>
                          <w:r w:rsidRPr="00E94256">
                            <w:rPr>
                              <w:rFonts w:ascii="Arial" w:hAnsi="Arial" w:cs="Arial"/>
                              <w:i/>
                            </w:rPr>
                            <w:fldChar w:fldCharType="separate"/>
                          </w:r>
                          <w:r w:rsidR="00CB1213">
                            <w:rPr>
                              <w:rFonts w:ascii="Arial" w:hAnsi="Arial" w:cs="Arial"/>
                              <w:i/>
                              <w:noProof/>
                            </w:rPr>
                            <w:t>Calculation table for common units of water hardness</w:t>
                          </w:r>
                          <w:r w:rsidRPr="00E94256">
                            <w:rPr>
                              <w:rFonts w:ascii="Arial" w:hAnsi="Arial" w:cs="Arial"/>
                              <w:i/>
                              <w:noProof/>
                            </w:rPr>
                            <w:fldChar w:fldCharType="end"/>
                          </w:r>
                        </w:p>
                      </w:txbxContent>
                    </v:textbox>
                    <w10:wrap anchorx="margin" anchory="margin"/>
                  </v:shape>
                </w:pict>
              </mc:Fallback>
            </mc:AlternateContent>
          </w:r>
        </w:p>
      </w:tc>
      <w:tc>
        <w:tcPr>
          <w:tcW w:w="1446" w:type="pct"/>
          <w:tcBorders>
            <w:bottom w:val="single" w:sz="2" w:space="0" w:color="auto"/>
          </w:tcBorders>
        </w:tcPr>
        <w:p w:rsidR="00736845" w:rsidRPr="002A5F2A" w:rsidRDefault="00736845" w:rsidP="00530958">
          <w:pPr>
            <w:tabs>
              <w:tab w:val="right" w:pos="5883"/>
            </w:tabs>
            <w:spacing w:line="300" w:lineRule="atLeast"/>
            <w:ind w:left="48"/>
            <w:rPr>
              <w:rFonts w:ascii="Arial" w:hAnsi="Arial" w:cs="Arial"/>
              <w:b/>
              <w:bCs/>
              <w:smallCaps/>
            </w:rPr>
          </w:pPr>
          <w:r w:rsidRPr="002A5F2A">
            <w:rPr>
              <w:rFonts w:ascii="Arial" w:hAnsi="Arial" w:cs="Arial"/>
            </w:rPr>
            <w:br w:type="page"/>
          </w:r>
        </w:p>
      </w:tc>
      <w:tc>
        <w:tcPr>
          <w:tcW w:w="691" w:type="pct"/>
          <w:tcBorders>
            <w:bottom w:val="single" w:sz="2" w:space="0" w:color="auto"/>
          </w:tcBorders>
        </w:tcPr>
        <w:p w:rsidR="00736845" w:rsidRPr="002A5F2A" w:rsidRDefault="00736845" w:rsidP="00530958">
          <w:pPr>
            <w:tabs>
              <w:tab w:val="left" w:pos="550"/>
            </w:tabs>
            <w:spacing w:line="300" w:lineRule="atLeast"/>
            <w:jc w:val="right"/>
            <w:rPr>
              <w:rFonts w:ascii="Arial" w:hAnsi="Arial" w:cs="Arial"/>
              <w:sz w:val="16"/>
              <w:szCs w:val="16"/>
            </w:rPr>
          </w:pPr>
        </w:p>
      </w:tc>
    </w:tr>
  </w:tbl>
  <w:p w:rsidR="00736845" w:rsidRPr="00A84D88" w:rsidRDefault="00736845" w:rsidP="00A84D88">
    <w:pPr>
      <w:pStyle w:val="Header"/>
      <w:rPr>
        <w:sz w:val="8"/>
        <w:szCs w:val="8"/>
        <w:lang w:val="de-DE"/>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959" w:type="pct"/>
      <w:tblCellSpacing w:w="0" w:type="dxa"/>
      <w:tblInd w:w="-58" w:type="dxa"/>
      <w:tblBorders>
        <w:bottom w:val="single" w:sz="2" w:space="0" w:color="auto"/>
      </w:tblBorders>
      <w:tblCellMar>
        <w:top w:w="60" w:type="dxa"/>
        <w:left w:w="60" w:type="dxa"/>
        <w:bottom w:w="60" w:type="dxa"/>
        <w:right w:w="60" w:type="dxa"/>
      </w:tblCellMar>
      <w:tblLook w:val="0000" w:firstRow="0" w:lastRow="0" w:firstColumn="0" w:lastColumn="0" w:noHBand="0" w:noVBand="0"/>
    </w:tblPr>
    <w:tblGrid>
      <w:gridCol w:w="4738"/>
      <w:gridCol w:w="2393"/>
      <w:gridCol w:w="1142"/>
    </w:tblGrid>
    <w:tr w:rsidR="00736845" w:rsidRPr="002A5F2A" w:rsidTr="005C375F">
      <w:trPr>
        <w:tblCellSpacing w:w="0" w:type="dxa"/>
      </w:trPr>
      <w:tc>
        <w:tcPr>
          <w:tcW w:w="2864" w:type="pct"/>
          <w:tcBorders>
            <w:bottom w:val="single" w:sz="2" w:space="0" w:color="auto"/>
          </w:tcBorders>
        </w:tcPr>
        <w:p w:rsidR="00736845" w:rsidRPr="002A5F2A" w:rsidRDefault="00736845" w:rsidP="00C53171">
          <w:r w:rsidRPr="00546BB0">
            <w:rPr>
              <w:noProof/>
              <w:sz w:val="18"/>
              <w:szCs w:val="18"/>
            </w:rPr>
            <mc:AlternateContent>
              <mc:Choice Requires="wps">
                <w:drawing>
                  <wp:anchor distT="0" distB="0" distL="114300" distR="114300" simplePos="0" relativeHeight="251671552" behindDoc="0" locked="0" layoutInCell="0" allowOverlap="1" wp14:anchorId="5CB1BF46" wp14:editId="2A03C835">
                    <wp:simplePos x="0" y="0"/>
                    <wp:positionH relativeFrom="margin">
                      <wp:posOffset>-81915</wp:posOffset>
                    </wp:positionH>
                    <wp:positionV relativeFrom="margin">
                      <wp:posOffset>-447069</wp:posOffset>
                    </wp:positionV>
                    <wp:extent cx="3600450" cy="170815"/>
                    <wp:effectExtent l="0" t="0" r="0" b="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0" cy="17081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6845" w:rsidRPr="00E94256" w:rsidRDefault="00736845" w:rsidP="00736845">
                                <w:pPr>
                                  <w:rPr>
                                    <w:rFonts w:ascii="Arial" w:hAnsi="Arial" w:cs="Arial"/>
                                    <w:i/>
                                  </w:rPr>
                                </w:pPr>
                                <w:r w:rsidRPr="00E94256">
                                  <w:rPr>
                                    <w:rFonts w:ascii="Arial" w:hAnsi="Arial" w:cs="Arial"/>
                                    <w:i/>
                                  </w:rPr>
                                  <w:fldChar w:fldCharType="begin"/>
                                </w:r>
                                <w:r w:rsidRPr="00E94256">
                                  <w:rPr>
                                    <w:rFonts w:ascii="Arial" w:hAnsi="Arial" w:cs="Arial"/>
                                    <w:i/>
                                  </w:rPr>
                                  <w:instrText xml:space="preserve"> STYLEREF  "1" </w:instrText>
                                </w:r>
                                <w:r w:rsidRPr="00E94256">
                                  <w:rPr>
                                    <w:rFonts w:ascii="Arial" w:hAnsi="Arial" w:cs="Arial"/>
                                    <w:i/>
                                  </w:rPr>
                                  <w:fldChar w:fldCharType="separate"/>
                                </w:r>
                                <w:r w:rsidR="00CB1213">
                                  <w:rPr>
                                    <w:rFonts w:ascii="Arial" w:hAnsi="Arial" w:cs="Arial"/>
                                    <w:i/>
                                    <w:noProof/>
                                  </w:rPr>
                                  <w:t>Measurement range of our reagents</w:t>
                                </w:r>
                                <w:r w:rsidRPr="00E94256">
                                  <w:rPr>
                                    <w:rFonts w:ascii="Arial" w:hAnsi="Arial" w:cs="Arial"/>
                                    <w:i/>
                                    <w:noProof/>
                                  </w:rPr>
                                  <w:fldChar w:fldCharType="end"/>
                                </w:r>
                              </w:p>
                            </w:txbxContent>
                          </wps:txbx>
                          <wps:bodyPr rot="0" vert="horz" wrap="square" lIns="91440" tIns="0" rIns="91440" bIns="0" anchor="ctr" anchorCtr="0" upright="1">
                            <a:sp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78" type="#_x0000_t202" style="position:absolute;margin-left:-6.45pt;margin-top:-35.2pt;width:283.5pt;height:13.4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" o:allowincell="f" filled="f" stroked="f">
                    <v:textbox style="mso-fit-shape-to-text:t" inset=",0,,0">
                      <w:txbxContent>
                        <w:p w:rsidR="00736845" w:rsidRPr="00E94256" w:rsidRDefault="00736845" w:rsidP="00736845">
                          <w:pPr>
                            <w:rPr>
                              <w:rFonts w:ascii="Arial" w:hAnsi="Arial" w:cs="Arial"/>
                              <w:i/>
                            </w:rPr>
                          </w:pPr>
                          <w:r w:rsidRPr="00E94256">
                            <w:rPr>
                              <w:rFonts w:ascii="Arial" w:hAnsi="Arial" w:cs="Arial"/>
                              <w:i/>
                            </w:rPr>
                            <w:fldChar w:fldCharType="begin"/>
                          </w:r>
                          <w:r w:rsidRPr="00E94256">
                            <w:rPr>
                              <w:rFonts w:ascii="Arial" w:hAnsi="Arial" w:cs="Arial"/>
                              <w:i/>
                            </w:rPr>
                            <w:instrText xml:space="preserve"> STYLEREF  "1" </w:instrText>
                          </w:r>
                          <w:r w:rsidRPr="00E94256">
                            <w:rPr>
                              <w:rFonts w:ascii="Arial" w:hAnsi="Arial" w:cs="Arial"/>
                              <w:i/>
                            </w:rPr>
                            <w:fldChar w:fldCharType="separate"/>
                          </w:r>
                          <w:r w:rsidR="00CB1213">
                            <w:rPr>
                              <w:rFonts w:ascii="Arial" w:hAnsi="Arial" w:cs="Arial"/>
                              <w:i/>
                              <w:noProof/>
                            </w:rPr>
                            <w:t>Measurement range of our reagents</w:t>
                          </w:r>
                          <w:r w:rsidRPr="00E94256">
                            <w:rPr>
                              <w:rFonts w:ascii="Arial" w:hAnsi="Arial" w:cs="Arial"/>
                              <w:i/>
                              <w:noProof/>
                            </w:rPr>
                            <w:fldChar w:fldCharType="end"/>
                          </w:r>
                        </w:p>
                      </w:txbxContent>
                    </v:textbox>
                    <w10:wrap anchorx="margin" anchory="margin"/>
                  </v:shape>
                </w:pict>
              </mc:Fallback>
            </mc:AlternateContent>
          </w:r>
        </w:p>
      </w:tc>
      <w:tc>
        <w:tcPr>
          <w:tcW w:w="1446" w:type="pct"/>
          <w:tcBorders>
            <w:bottom w:val="single" w:sz="2" w:space="0" w:color="auto"/>
          </w:tcBorders>
        </w:tcPr>
        <w:p w:rsidR="00736845" w:rsidRPr="002A5F2A" w:rsidRDefault="00736845" w:rsidP="00A84D88">
          <w:pPr>
            <w:tabs>
              <w:tab w:val="right" w:pos="5883"/>
            </w:tabs>
            <w:spacing w:line="300" w:lineRule="atLeast"/>
            <w:ind w:left="48"/>
            <w:rPr>
              <w:rFonts w:ascii="Arial" w:hAnsi="Arial" w:cs="Arial"/>
              <w:b/>
              <w:bCs/>
              <w:smallCaps/>
            </w:rPr>
          </w:pPr>
          <w:r w:rsidRPr="002A5F2A">
            <w:rPr>
              <w:rFonts w:ascii="Arial" w:hAnsi="Arial" w:cs="Arial"/>
            </w:rPr>
            <w:br w:type="page"/>
          </w:r>
        </w:p>
      </w:tc>
      <w:tc>
        <w:tcPr>
          <w:tcW w:w="690" w:type="pct"/>
          <w:tcBorders>
            <w:bottom w:val="single" w:sz="2" w:space="0" w:color="auto"/>
          </w:tcBorders>
        </w:tcPr>
        <w:p w:rsidR="00736845" w:rsidRPr="002A5F2A" w:rsidRDefault="00736845" w:rsidP="00A84D88">
          <w:pPr>
            <w:tabs>
              <w:tab w:val="left" w:pos="550"/>
            </w:tabs>
            <w:spacing w:line="300" w:lineRule="atLeast"/>
            <w:jc w:val="right"/>
            <w:rPr>
              <w:rFonts w:ascii="Arial" w:hAnsi="Arial" w:cs="Arial"/>
              <w:sz w:val="16"/>
              <w:szCs w:val="16"/>
            </w:rPr>
          </w:pPr>
          <w:r>
            <w:rPr>
              <w:b/>
              <w:noProof/>
              <w:color w:val="C0C0C0"/>
              <w:sz w:val="56"/>
              <w:szCs w:val="56"/>
            </w:rPr>
            <w:drawing>
              <wp:anchor distT="0" distB="0" distL="114300" distR="114300" simplePos="0" relativeHeight="251661312" behindDoc="0" locked="0" layoutInCell="1" allowOverlap="1" wp14:anchorId="0DFA48B5" wp14:editId="55C4099D">
                <wp:simplePos x="0" y="0"/>
                <wp:positionH relativeFrom="column">
                  <wp:posOffset>86995</wp:posOffset>
                </wp:positionH>
                <wp:positionV relativeFrom="paragraph">
                  <wp:posOffset>-122555</wp:posOffset>
                </wp:positionV>
                <wp:extent cx="569595" cy="387985"/>
                <wp:effectExtent l="0" t="0" r="190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cstate="print">
                          <a:extLst>
                            <a:ext uri="{28A0092B-C50C-407E-A947-70E740481C1C}">
                              <a14:useLocalDpi xmlns:a14="http://schemas.microsoft.com/office/drawing/2010/main" val="0"/>
                            </a:ext>
                          </a:extLst>
                        </a:blip>
                        <a:srcRect r="73445"/>
                        <a:stretch>
                          <a:fillRect/>
                        </a:stretch>
                      </pic:blipFill>
                      <pic:spPr bwMode="auto">
                        <a:xfrm>
                          <a:off x="0" y="0"/>
                          <a:ext cx="569595" cy="3879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736845" w:rsidRPr="00814193" w:rsidRDefault="00736845" w:rsidP="00A84D88">
    <w:pPr>
      <w:pStyle w:val="Header"/>
      <w:rPr>
        <w:sz w:val="8"/>
        <w:szCs w:val="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666780"/>
    <w:multiLevelType w:val="hybridMultilevel"/>
    <w:tmpl w:val="C61252A2"/>
    <w:lvl w:ilvl="0" w:tplc="04070001">
      <w:start w:val="1"/>
      <w:numFmt w:val="bullet"/>
      <w:lvlText w:val=""/>
      <w:lvlJc w:val="left"/>
      <w:pPr>
        <w:ind w:left="720" w:hanging="360"/>
      </w:pPr>
      <w:rPr>
        <w:rFonts w:ascii="Symbol" w:hAnsi="Symbol" w:cs="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cs="Wingdings" w:hint="default"/>
      </w:rPr>
    </w:lvl>
    <w:lvl w:ilvl="3" w:tplc="04070001">
      <w:start w:val="1"/>
      <w:numFmt w:val="bullet"/>
      <w:lvlText w:val=""/>
      <w:lvlJc w:val="left"/>
      <w:pPr>
        <w:ind w:left="2880" w:hanging="360"/>
      </w:pPr>
      <w:rPr>
        <w:rFonts w:ascii="Symbol" w:hAnsi="Symbol" w:cs="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cs="Wingdings" w:hint="default"/>
      </w:rPr>
    </w:lvl>
    <w:lvl w:ilvl="6" w:tplc="04070001">
      <w:start w:val="1"/>
      <w:numFmt w:val="bullet"/>
      <w:lvlText w:val=""/>
      <w:lvlJc w:val="left"/>
      <w:pPr>
        <w:ind w:left="5040" w:hanging="360"/>
      </w:pPr>
      <w:rPr>
        <w:rFonts w:ascii="Symbol" w:hAnsi="Symbol" w:cs="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cs="Wingdings" w:hint="default"/>
      </w:rPr>
    </w:lvl>
  </w:abstractNum>
  <w:abstractNum w:abstractNumId="1">
    <w:nsid w:val="095F3DCB"/>
    <w:multiLevelType w:val="hybridMultilevel"/>
    <w:tmpl w:val="AB2419C8"/>
    <w:lvl w:ilvl="0" w:tplc="0407000D">
      <w:start w:val="1"/>
      <w:numFmt w:val="bullet"/>
      <w:lvlText w:val=""/>
      <w:lvlJc w:val="left"/>
      <w:pPr>
        <w:ind w:left="720" w:hanging="360"/>
      </w:pPr>
      <w:rPr>
        <w:rFonts w:ascii="Wingdings" w:hAnsi="Wingdings" w:cs="Wingdings"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cs="Wingdings" w:hint="default"/>
      </w:rPr>
    </w:lvl>
    <w:lvl w:ilvl="3" w:tplc="04070001">
      <w:start w:val="1"/>
      <w:numFmt w:val="bullet"/>
      <w:lvlText w:val=""/>
      <w:lvlJc w:val="left"/>
      <w:pPr>
        <w:ind w:left="2880" w:hanging="360"/>
      </w:pPr>
      <w:rPr>
        <w:rFonts w:ascii="Symbol" w:hAnsi="Symbol" w:cs="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cs="Wingdings" w:hint="default"/>
      </w:rPr>
    </w:lvl>
    <w:lvl w:ilvl="6" w:tplc="04070001">
      <w:start w:val="1"/>
      <w:numFmt w:val="bullet"/>
      <w:lvlText w:val=""/>
      <w:lvlJc w:val="left"/>
      <w:pPr>
        <w:ind w:left="5040" w:hanging="360"/>
      </w:pPr>
      <w:rPr>
        <w:rFonts w:ascii="Symbol" w:hAnsi="Symbol" w:cs="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cs="Wingdings" w:hint="default"/>
      </w:rPr>
    </w:lvl>
  </w:abstractNum>
  <w:abstractNum w:abstractNumId="2">
    <w:nsid w:val="12BD0154"/>
    <w:multiLevelType w:val="hybridMultilevel"/>
    <w:tmpl w:val="3F8C3594"/>
    <w:lvl w:ilvl="0" w:tplc="04070001">
      <w:start w:val="1"/>
      <w:numFmt w:val="bullet"/>
      <w:lvlText w:val=""/>
      <w:lvlJc w:val="left"/>
      <w:pPr>
        <w:ind w:left="720" w:hanging="360"/>
      </w:pPr>
      <w:rPr>
        <w:rFonts w:ascii="Symbol" w:hAnsi="Symbol" w:cs="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cs="Wingdings" w:hint="default"/>
      </w:rPr>
    </w:lvl>
    <w:lvl w:ilvl="3" w:tplc="04070001">
      <w:start w:val="1"/>
      <w:numFmt w:val="bullet"/>
      <w:lvlText w:val=""/>
      <w:lvlJc w:val="left"/>
      <w:pPr>
        <w:ind w:left="2880" w:hanging="360"/>
      </w:pPr>
      <w:rPr>
        <w:rFonts w:ascii="Symbol" w:hAnsi="Symbol" w:cs="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cs="Wingdings" w:hint="default"/>
      </w:rPr>
    </w:lvl>
    <w:lvl w:ilvl="6" w:tplc="04070001">
      <w:start w:val="1"/>
      <w:numFmt w:val="bullet"/>
      <w:lvlText w:val=""/>
      <w:lvlJc w:val="left"/>
      <w:pPr>
        <w:ind w:left="5040" w:hanging="360"/>
      </w:pPr>
      <w:rPr>
        <w:rFonts w:ascii="Symbol" w:hAnsi="Symbol" w:cs="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cs="Wingdings" w:hint="default"/>
      </w:rPr>
    </w:lvl>
  </w:abstractNum>
  <w:abstractNum w:abstractNumId="3">
    <w:nsid w:val="1644736A"/>
    <w:multiLevelType w:val="hybridMultilevel"/>
    <w:tmpl w:val="E8AE128A"/>
    <w:lvl w:ilvl="0" w:tplc="04090001">
      <w:start w:val="1"/>
      <w:numFmt w:val="bullet"/>
      <w:lvlText w:val=""/>
      <w:lvlJc w:val="left"/>
      <w:pPr>
        <w:ind w:left="1440" w:hanging="360"/>
      </w:pPr>
      <w:rPr>
        <w:rFonts w:ascii="Symbol" w:hAnsi="Symbol" w:hint="default"/>
      </w:rPr>
    </w:lvl>
    <w:lvl w:ilvl="1" w:tplc="AE8CD854">
      <w:numFmt w:val="bullet"/>
      <w:lvlText w:val="•"/>
      <w:lvlJc w:val="left"/>
      <w:pPr>
        <w:ind w:left="2520" w:hanging="720"/>
      </w:pPr>
      <w:rPr>
        <w:rFonts w:ascii="Times New Roman" w:eastAsia="Times New Roman" w:hAnsi="Times New Roman" w:cs="Times New Roman"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16975F59"/>
    <w:multiLevelType w:val="hybridMultilevel"/>
    <w:tmpl w:val="41744E60"/>
    <w:lvl w:ilvl="0" w:tplc="04070001">
      <w:start w:val="1"/>
      <w:numFmt w:val="bullet"/>
      <w:lvlText w:val=""/>
      <w:lvlJc w:val="left"/>
      <w:pPr>
        <w:ind w:left="720" w:hanging="360"/>
      </w:pPr>
      <w:rPr>
        <w:rFonts w:ascii="Symbol" w:hAnsi="Symbol" w:cs="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cs="Wingdings" w:hint="default"/>
      </w:rPr>
    </w:lvl>
    <w:lvl w:ilvl="3" w:tplc="04070001">
      <w:start w:val="1"/>
      <w:numFmt w:val="bullet"/>
      <w:lvlText w:val=""/>
      <w:lvlJc w:val="left"/>
      <w:pPr>
        <w:ind w:left="2880" w:hanging="360"/>
      </w:pPr>
      <w:rPr>
        <w:rFonts w:ascii="Symbol" w:hAnsi="Symbol" w:cs="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cs="Wingdings" w:hint="default"/>
      </w:rPr>
    </w:lvl>
    <w:lvl w:ilvl="6" w:tplc="04070001">
      <w:start w:val="1"/>
      <w:numFmt w:val="bullet"/>
      <w:lvlText w:val=""/>
      <w:lvlJc w:val="left"/>
      <w:pPr>
        <w:ind w:left="5040" w:hanging="360"/>
      </w:pPr>
      <w:rPr>
        <w:rFonts w:ascii="Symbol" w:hAnsi="Symbol" w:cs="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cs="Wingdings" w:hint="default"/>
      </w:rPr>
    </w:lvl>
  </w:abstractNum>
  <w:abstractNum w:abstractNumId="5">
    <w:nsid w:val="1802385F"/>
    <w:multiLevelType w:val="hybridMultilevel"/>
    <w:tmpl w:val="C94AB094"/>
    <w:lvl w:ilvl="0" w:tplc="04070001">
      <w:start w:val="1"/>
      <w:numFmt w:val="bullet"/>
      <w:lvlText w:val=""/>
      <w:lvlJc w:val="left"/>
      <w:pPr>
        <w:ind w:left="720" w:hanging="360"/>
      </w:pPr>
      <w:rPr>
        <w:rFonts w:ascii="Symbol" w:hAnsi="Symbol" w:cs="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cs="Wingdings" w:hint="default"/>
      </w:rPr>
    </w:lvl>
    <w:lvl w:ilvl="3" w:tplc="04070001">
      <w:start w:val="1"/>
      <w:numFmt w:val="bullet"/>
      <w:lvlText w:val=""/>
      <w:lvlJc w:val="left"/>
      <w:pPr>
        <w:ind w:left="2880" w:hanging="360"/>
      </w:pPr>
      <w:rPr>
        <w:rFonts w:ascii="Symbol" w:hAnsi="Symbol" w:cs="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cs="Wingdings" w:hint="default"/>
      </w:rPr>
    </w:lvl>
    <w:lvl w:ilvl="6" w:tplc="04070001">
      <w:start w:val="1"/>
      <w:numFmt w:val="bullet"/>
      <w:lvlText w:val=""/>
      <w:lvlJc w:val="left"/>
      <w:pPr>
        <w:ind w:left="5040" w:hanging="360"/>
      </w:pPr>
      <w:rPr>
        <w:rFonts w:ascii="Symbol" w:hAnsi="Symbol" w:cs="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cs="Wingdings" w:hint="default"/>
      </w:rPr>
    </w:lvl>
  </w:abstractNum>
  <w:abstractNum w:abstractNumId="6">
    <w:nsid w:val="1B58456E"/>
    <w:multiLevelType w:val="hybridMultilevel"/>
    <w:tmpl w:val="A2A894D0"/>
    <w:lvl w:ilvl="0" w:tplc="04070001">
      <w:start w:val="1"/>
      <w:numFmt w:val="bullet"/>
      <w:lvlText w:val=""/>
      <w:lvlJc w:val="left"/>
      <w:pPr>
        <w:ind w:left="720" w:hanging="360"/>
      </w:pPr>
      <w:rPr>
        <w:rFonts w:ascii="Symbol" w:hAnsi="Symbol" w:cs="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cs="Wingdings" w:hint="default"/>
      </w:rPr>
    </w:lvl>
    <w:lvl w:ilvl="3" w:tplc="04070001">
      <w:start w:val="1"/>
      <w:numFmt w:val="bullet"/>
      <w:lvlText w:val=""/>
      <w:lvlJc w:val="left"/>
      <w:pPr>
        <w:ind w:left="2880" w:hanging="360"/>
      </w:pPr>
      <w:rPr>
        <w:rFonts w:ascii="Symbol" w:hAnsi="Symbol" w:cs="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cs="Wingdings" w:hint="default"/>
      </w:rPr>
    </w:lvl>
    <w:lvl w:ilvl="6" w:tplc="04070001">
      <w:start w:val="1"/>
      <w:numFmt w:val="bullet"/>
      <w:lvlText w:val=""/>
      <w:lvlJc w:val="left"/>
      <w:pPr>
        <w:ind w:left="5040" w:hanging="360"/>
      </w:pPr>
      <w:rPr>
        <w:rFonts w:ascii="Symbol" w:hAnsi="Symbol" w:cs="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cs="Wingdings" w:hint="default"/>
      </w:rPr>
    </w:lvl>
  </w:abstractNum>
  <w:abstractNum w:abstractNumId="7">
    <w:nsid w:val="1E4750EC"/>
    <w:multiLevelType w:val="hybridMultilevel"/>
    <w:tmpl w:val="88F46BD0"/>
    <w:lvl w:ilvl="0" w:tplc="04070001">
      <w:start w:val="1"/>
      <w:numFmt w:val="bullet"/>
      <w:lvlText w:val=""/>
      <w:lvlJc w:val="left"/>
      <w:pPr>
        <w:ind w:left="720" w:hanging="360"/>
      </w:pPr>
      <w:rPr>
        <w:rFonts w:ascii="Symbol" w:hAnsi="Symbol" w:cs="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cs="Wingdings" w:hint="default"/>
      </w:rPr>
    </w:lvl>
    <w:lvl w:ilvl="3" w:tplc="04070001">
      <w:start w:val="1"/>
      <w:numFmt w:val="bullet"/>
      <w:lvlText w:val=""/>
      <w:lvlJc w:val="left"/>
      <w:pPr>
        <w:ind w:left="2880" w:hanging="360"/>
      </w:pPr>
      <w:rPr>
        <w:rFonts w:ascii="Symbol" w:hAnsi="Symbol" w:cs="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cs="Wingdings" w:hint="default"/>
      </w:rPr>
    </w:lvl>
    <w:lvl w:ilvl="6" w:tplc="04070001">
      <w:start w:val="1"/>
      <w:numFmt w:val="bullet"/>
      <w:lvlText w:val=""/>
      <w:lvlJc w:val="left"/>
      <w:pPr>
        <w:ind w:left="5040" w:hanging="360"/>
      </w:pPr>
      <w:rPr>
        <w:rFonts w:ascii="Symbol" w:hAnsi="Symbol" w:cs="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cs="Wingdings" w:hint="default"/>
      </w:rPr>
    </w:lvl>
  </w:abstractNum>
  <w:abstractNum w:abstractNumId="8">
    <w:nsid w:val="1FB6338F"/>
    <w:multiLevelType w:val="hybridMultilevel"/>
    <w:tmpl w:val="4DC4DDD6"/>
    <w:lvl w:ilvl="0" w:tplc="04070001">
      <w:start w:val="1"/>
      <w:numFmt w:val="bullet"/>
      <w:lvlText w:val=""/>
      <w:lvlJc w:val="left"/>
      <w:pPr>
        <w:ind w:left="720" w:hanging="360"/>
      </w:pPr>
      <w:rPr>
        <w:rFonts w:ascii="Symbol" w:hAnsi="Symbol" w:cs="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cs="Wingdings" w:hint="default"/>
      </w:rPr>
    </w:lvl>
    <w:lvl w:ilvl="3" w:tplc="04070001">
      <w:start w:val="1"/>
      <w:numFmt w:val="bullet"/>
      <w:lvlText w:val=""/>
      <w:lvlJc w:val="left"/>
      <w:pPr>
        <w:ind w:left="2880" w:hanging="360"/>
      </w:pPr>
      <w:rPr>
        <w:rFonts w:ascii="Symbol" w:hAnsi="Symbol" w:cs="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cs="Wingdings" w:hint="default"/>
      </w:rPr>
    </w:lvl>
    <w:lvl w:ilvl="6" w:tplc="04070001">
      <w:start w:val="1"/>
      <w:numFmt w:val="bullet"/>
      <w:lvlText w:val=""/>
      <w:lvlJc w:val="left"/>
      <w:pPr>
        <w:ind w:left="5040" w:hanging="360"/>
      </w:pPr>
      <w:rPr>
        <w:rFonts w:ascii="Symbol" w:hAnsi="Symbol" w:cs="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cs="Wingdings" w:hint="default"/>
      </w:rPr>
    </w:lvl>
  </w:abstractNum>
  <w:abstractNum w:abstractNumId="9">
    <w:nsid w:val="2ECB52CD"/>
    <w:multiLevelType w:val="hybridMultilevel"/>
    <w:tmpl w:val="B5C4954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30C9574D"/>
    <w:multiLevelType w:val="hybridMultilevel"/>
    <w:tmpl w:val="F32209FE"/>
    <w:lvl w:ilvl="0" w:tplc="04070001">
      <w:start w:val="1"/>
      <w:numFmt w:val="bullet"/>
      <w:lvlText w:val=""/>
      <w:lvlJc w:val="left"/>
      <w:pPr>
        <w:ind w:left="720" w:hanging="360"/>
      </w:pPr>
      <w:rPr>
        <w:rFonts w:ascii="Symbol" w:hAnsi="Symbol" w:cs="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cs="Wingdings" w:hint="default"/>
      </w:rPr>
    </w:lvl>
    <w:lvl w:ilvl="3" w:tplc="04070001">
      <w:start w:val="1"/>
      <w:numFmt w:val="bullet"/>
      <w:lvlText w:val=""/>
      <w:lvlJc w:val="left"/>
      <w:pPr>
        <w:ind w:left="2880" w:hanging="360"/>
      </w:pPr>
      <w:rPr>
        <w:rFonts w:ascii="Symbol" w:hAnsi="Symbol" w:cs="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cs="Wingdings" w:hint="default"/>
      </w:rPr>
    </w:lvl>
    <w:lvl w:ilvl="6" w:tplc="04070001">
      <w:start w:val="1"/>
      <w:numFmt w:val="bullet"/>
      <w:lvlText w:val=""/>
      <w:lvlJc w:val="left"/>
      <w:pPr>
        <w:ind w:left="5040" w:hanging="360"/>
      </w:pPr>
      <w:rPr>
        <w:rFonts w:ascii="Symbol" w:hAnsi="Symbol" w:cs="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cs="Wingdings" w:hint="default"/>
      </w:rPr>
    </w:lvl>
  </w:abstractNum>
  <w:abstractNum w:abstractNumId="11">
    <w:nsid w:val="3481799B"/>
    <w:multiLevelType w:val="hybridMultilevel"/>
    <w:tmpl w:val="25BE3122"/>
    <w:lvl w:ilvl="0" w:tplc="04070001">
      <w:start w:val="1"/>
      <w:numFmt w:val="bullet"/>
      <w:lvlText w:val=""/>
      <w:lvlJc w:val="left"/>
      <w:pPr>
        <w:ind w:left="720" w:hanging="360"/>
      </w:pPr>
      <w:rPr>
        <w:rFonts w:ascii="Symbol" w:hAnsi="Symbol" w:cs="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cs="Wingdings" w:hint="default"/>
      </w:rPr>
    </w:lvl>
    <w:lvl w:ilvl="3" w:tplc="04070001">
      <w:start w:val="1"/>
      <w:numFmt w:val="bullet"/>
      <w:lvlText w:val=""/>
      <w:lvlJc w:val="left"/>
      <w:pPr>
        <w:ind w:left="2880" w:hanging="360"/>
      </w:pPr>
      <w:rPr>
        <w:rFonts w:ascii="Symbol" w:hAnsi="Symbol" w:cs="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cs="Wingdings" w:hint="default"/>
      </w:rPr>
    </w:lvl>
    <w:lvl w:ilvl="6" w:tplc="04070001">
      <w:start w:val="1"/>
      <w:numFmt w:val="bullet"/>
      <w:lvlText w:val=""/>
      <w:lvlJc w:val="left"/>
      <w:pPr>
        <w:ind w:left="5040" w:hanging="360"/>
      </w:pPr>
      <w:rPr>
        <w:rFonts w:ascii="Symbol" w:hAnsi="Symbol" w:cs="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cs="Wingdings" w:hint="default"/>
      </w:rPr>
    </w:lvl>
  </w:abstractNum>
  <w:abstractNum w:abstractNumId="12">
    <w:nsid w:val="3F794B77"/>
    <w:multiLevelType w:val="hybridMultilevel"/>
    <w:tmpl w:val="B42EC11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43FD7504"/>
    <w:multiLevelType w:val="hybridMultilevel"/>
    <w:tmpl w:val="B5D400D6"/>
    <w:lvl w:ilvl="0" w:tplc="04070001">
      <w:start w:val="1"/>
      <w:numFmt w:val="bullet"/>
      <w:lvlText w:val=""/>
      <w:lvlJc w:val="left"/>
      <w:pPr>
        <w:ind w:left="720" w:hanging="360"/>
      </w:pPr>
      <w:rPr>
        <w:rFonts w:ascii="Symbol" w:hAnsi="Symbol" w:cs="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cs="Wingdings" w:hint="default"/>
      </w:rPr>
    </w:lvl>
    <w:lvl w:ilvl="3" w:tplc="04070001">
      <w:start w:val="1"/>
      <w:numFmt w:val="bullet"/>
      <w:lvlText w:val=""/>
      <w:lvlJc w:val="left"/>
      <w:pPr>
        <w:ind w:left="2880" w:hanging="360"/>
      </w:pPr>
      <w:rPr>
        <w:rFonts w:ascii="Symbol" w:hAnsi="Symbol" w:cs="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cs="Wingdings" w:hint="default"/>
      </w:rPr>
    </w:lvl>
    <w:lvl w:ilvl="6" w:tplc="04070001">
      <w:start w:val="1"/>
      <w:numFmt w:val="bullet"/>
      <w:lvlText w:val=""/>
      <w:lvlJc w:val="left"/>
      <w:pPr>
        <w:ind w:left="5040" w:hanging="360"/>
      </w:pPr>
      <w:rPr>
        <w:rFonts w:ascii="Symbol" w:hAnsi="Symbol" w:cs="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cs="Wingdings" w:hint="default"/>
      </w:rPr>
    </w:lvl>
  </w:abstractNum>
  <w:abstractNum w:abstractNumId="14">
    <w:nsid w:val="4E2825E4"/>
    <w:multiLevelType w:val="hybridMultilevel"/>
    <w:tmpl w:val="BC14E802"/>
    <w:lvl w:ilvl="0" w:tplc="04070001">
      <w:start w:val="1"/>
      <w:numFmt w:val="bullet"/>
      <w:lvlText w:val=""/>
      <w:lvlJc w:val="left"/>
      <w:pPr>
        <w:ind w:left="720" w:hanging="360"/>
      </w:pPr>
      <w:rPr>
        <w:rFonts w:ascii="Symbol" w:hAnsi="Symbol" w:cs="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cs="Wingdings" w:hint="default"/>
      </w:rPr>
    </w:lvl>
    <w:lvl w:ilvl="3" w:tplc="04070001">
      <w:start w:val="1"/>
      <w:numFmt w:val="bullet"/>
      <w:lvlText w:val=""/>
      <w:lvlJc w:val="left"/>
      <w:pPr>
        <w:ind w:left="2880" w:hanging="360"/>
      </w:pPr>
      <w:rPr>
        <w:rFonts w:ascii="Symbol" w:hAnsi="Symbol" w:cs="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cs="Wingdings" w:hint="default"/>
      </w:rPr>
    </w:lvl>
    <w:lvl w:ilvl="6" w:tplc="04070001">
      <w:start w:val="1"/>
      <w:numFmt w:val="bullet"/>
      <w:lvlText w:val=""/>
      <w:lvlJc w:val="left"/>
      <w:pPr>
        <w:ind w:left="5040" w:hanging="360"/>
      </w:pPr>
      <w:rPr>
        <w:rFonts w:ascii="Symbol" w:hAnsi="Symbol" w:cs="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cs="Wingdings" w:hint="default"/>
      </w:rPr>
    </w:lvl>
  </w:abstractNum>
  <w:abstractNum w:abstractNumId="15">
    <w:nsid w:val="51753C70"/>
    <w:multiLevelType w:val="hybridMultilevel"/>
    <w:tmpl w:val="BB88BFC4"/>
    <w:lvl w:ilvl="0" w:tplc="04070001">
      <w:start w:val="1"/>
      <w:numFmt w:val="bullet"/>
      <w:lvlText w:val=""/>
      <w:lvlJc w:val="left"/>
      <w:pPr>
        <w:ind w:left="720" w:hanging="360"/>
      </w:pPr>
      <w:rPr>
        <w:rFonts w:ascii="Symbol" w:hAnsi="Symbol" w:cs="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cs="Wingdings" w:hint="default"/>
      </w:rPr>
    </w:lvl>
    <w:lvl w:ilvl="3" w:tplc="04070001">
      <w:start w:val="1"/>
      <w:numFmt w:val="bullet"/>
      <w:lvlText w:val=""/>
      <w:lvlJc w:val="left"/>
      <w:pPr>
        <w:ind w:left="2880" w:hanging="360"/>
      </w:pPr>
      <w:rPr>
        <w:rFonts w:ascii="Symbol" w:hAnsi="Symbol" w:cs="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cs="Wingdings" w:hint="default"/>
      </w:rPr>
    </w:lvl>
    <w:lvl w:ilvl="6" w:tplc="04070001">
      <w:start w:val="1"/>
      <w:numFmt w:val="bullet"/>
      <w:lvlText w:val=""/>
      <w:lvlJc w:val="left"/>
      <w:pPr>
        <w:ind w:left="5040" w:hanging="360"/>
      </w:pPr>
      <w:rPr>
        <w:rFonts w:ascii="Symbol" w:hAnsi="Symbol" w:cs="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cs="Wingdings" w:hint="default"/>
      </w:rPr>
    </w:lvl>
  </w:abstractNum>
  <w:abstractNum w:abstractNumId="16">
    <w:nsid w:val="551433B4"/>
    <w:multiLevelType w:val="hybridMultilevel"/>
    <w:tmpl w:val="72ACA212"/>
    <w:lvl w:ilvl="0" w:tplc="0407000D">
      <w:start w:val="1"/>
      <w:numFmt w:val="bullet"/>
      <w:lvlText w:val=""/>
      <w:lvlJc w:val="left"/>
      <w:pPr>
        <w:ind w:left="720" w:hanging="360"/>
      </w:pPr>
      <w:rPr>
        <w:rFonts w:ascii="Wingdings" w:hAnsi="Wingdings" w:cs="Wingdings"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cs="Wingdings" w:hint="default"/>
      </w:rPr>
    </w:lvl>
    <w:lvl w:ilvl="3" w:tplc="04070001">
      <w:start w:val="1"/>
      <w:numFmt w:val="bullet"/>
      <w:lvlText w:val=""/>
      <w:lvlJc w:val="left"/>
      <w:pPr>
        <w:ind w:left="2880" w:hanging="360"/>
      </w:pPr>
      <w:rPr>
        <w:rFonts w:ascii="Symbol" w:hAnsi="Symbol" w:cs="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cs="Wingdings" w:hint="default"/>
      </w:rPr>
    </w:lvl>
    <w:lvl w:ilvl="6" w:tplc="04070001">
      <w:start w:val="1"/>
      <w:numFmt w:val="bullet"/>
      <w:lvlText w:val=""/>
      <w:lvlJc w:val="left"/>
      <w:pPr>
        <w:ind w:left="5040" w:hanging="360"/>
      </w:pPr>
      <w:rPr>
        <w:rFonts w:ascii="Symbol" w:hAnsi="Symbol" w:cs="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cs="Wingdings" w:hint="default"/>
      </w:rPr>
    </w:lvl>
  </w:abstractNum>
  <w:abstractNum w:abstractNumId="17">
    <w:nsid w:val="55EA29FF"/>
    <w:multiLevelType w:val="hybridMultilevel"/>
    <w:tmpl w:val="CEC4DE44"/>
    <w:lvl w:ilvl="0" w:tplc="04070001">
      <w:start w:val="1"/>
      <w:numFmt w:val="bullet"/>
      <w:lvlText w:val=""/>
      <w:lvlJc w:val="left"/>
      <w:pPr>
        <w:ind w:left="720" w:hanging="360"/>
      </w:pPr>
      <w:rPr>
        <w:rFonts w:ascii="Symbol" w:hAnsi="Symbol" w:cs="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cs="Wingdings" w:hint="default"/>
      </w:rPr>
    </w:lvl>
    <w:lvl w:ilvl="3" w:tplc="04070001">
      <w:start w:val="1"/>
      <w:numFmt w:val="bullet"/>
      <w:lvlText w:val=""/>
      <w:lvlJc w:val="left"/>
      <w:pPr>
        <w:ind w:left="2880" w:hanging="360"/>
      </w:pPr>
      <w:rPr>
        <w:rFonts w:ascii="Symbol" w:hAnsi="Symbol" w:cs="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cs="Wingdings" w:hint="default"/>
      </w:rPr>
    </w:lvl>
    <w:lvl w:ilvl="6" w:tplc="04070001">
      <w:start w:val="1"/>
      <w:numFmt w:val="bullet"/>
      <w:lvlText w:val=""/>
      <w:lvlJc w:val="left"/>
      <w:pPr>
        <w:ind w:left="5040" w:hanging="360"/>
      </w:pPr>
      <w:rPr>
        <w:rFonts w:ascii="Symbol" w:hAnsi="Symbol" w:cs="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cs="Wingdings" w:hint="default"/>
      </w:rPr>
    </w:lvl>
  </w:abstractNum>
  <w:abstractNum w:abstractNumId="18">
    <w:nsid w:val="597C3E88"/>
    <w:multiLevelType w:val="hybridMultilevel"/>
    <w:tmpl w:val="637289A4"/>
    <w:lvl w:ilvl="0" w:tplc="04070001">
      <w:start w:val="1"/>
      <w:numFmt w:val="bullet"/>
      <w:lvlText w:val=""/>
      <w:lvlJc w:val="left"/>
      <w:pPr>
        <w:ind w:left="720" w:hanging="360"/>
      </w:pPr>
      <w:rPr>
        <w:rFonts w:ascii="Symbol" w:hAnsi="Symbol" w:cs="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cs="Wingdings" w:hint="default"/>
      </w:rPr>
    </w:lvl>
    <w:lvl w:ilvl="3" w:tplc="04070001">
      <w:start w:val="1"/>
      <w:numFmt w:val="bullet"/>
      <w:lvlText w:val=""/>
      <w:lvlJc w:val="left"/>
      <w:pPr>
        <w:ind w:left="2880" w:hanging="360"/>
      </w:pPr>
      <w:rPr>
        <w:rFonts w:ascii="Symbol" w:hAnsi="Symbol" w:cs="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cs="Wingdings" w:hint="default"/>
      </w:rPr>
    </w:lvl>
    <w:lvl w:ilvl="6" w:tplc="04070001">
      <w:start w:val="1"/>
      <w:numFmt w:val="bullet"/>
      <w:lvlText w:val=""/>
      <w:lvlJc w:val="left"/>
      <w:pPr>
        <w:ind w:left="5040" w:hanging="360"/>
      </w:pPr>
      <w:rPr>
        <w:rFonts w:ascii="Symbol" w:hAnsi="Symbol" w:cs="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cs="Wingdings" w:hint="default"/>
      </w:rPr>
    </w:lvl>
  </w:abstractNum>
  <w:abstractNum w:abstractNumId="19">
    <w:nsid w:val="5DC04CC8"/>
    <w:multiLevelType w:val="hybridMultilevel"/>
    <w:tmpl w:val="AD123AAE"/>
    <w:lvl w:ilvl="0" w:tplc="04070001">
      <w:start w:val="1"/>
      <w:numFmt w:val="bullet"/>
      <w:lvlText w:val=""/>
      <w:lvlJc w:val="left"/>
      <w:pPr>
        <w:ind w:left="720" w:hanging="360"/>
      </w:pPr>
      <w:rPr>
        <w:rFonts w:ascii="Symbol" w:hAnsi="Symbol" w:cs="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cs="Wingdings" w:hint="default"/>
      </w:rPr>
    </w:lvl>
    <w:lvl w:ilvl="3" w:tplc="04070001">
      <w:start w:val="1"/>
      <w:numFmt w:val="bullet"/>
      <w:lvlText w:val=""/>
      <w:lvlJc w:val="left"/>
      <w:pPr>
        <w:ind w:left="2880" w:hanging="360"/>
      </w:pPr>
      <w:rPr>
        <w:rFonts w:ascii="Symbol" w:hAnsi="Symbol" w:cs="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cs="Wingdings" w:hint="default"/>
      </w:rPr>
    </w:lvl>
    <w:lvl w:ilvl="6" w:tplc="04070001">
      <w:start w:val="1"/>
      <w:numFmt w:val="bullet"/>
      <w:lvlText w:val=""/>
      <w:lvlJc w:val="left"/>
      <w:pPr>
        <w:ind w:left="5040" w:hanging="360"/>
      </w:pPr>
      <w:rPr>
        <w:rFonts w:ascii="Symbol" w:hAnsi="Symbol" w:cs="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cs="Wingdings" w:hint="default"/>
      </w:rPr>
    </w:lvl>
  </w:abstractNum>
  <w:abstractNum w:abstractNumId="20">
    <w:nsid w:val="5F0208B2"/>
    <w:multiLevelType w:val="hybridMultilevel"/>
    <w:tmpl w:val="B086AF08"/>
    <w:lvl w:ilvl="0" w:tplc="04070001">
      <w:start w:val="1"/>
      <w:numFmt w:val="bullet"/>
      <w:lvlText w:val=""/>
      <w:lvlJc w:val="left"/>
      <w:pPr>
        <w:ind w:left="720" w:hanging="360"/>
      </w:pPr>
      <w:rPr>
        <w:rFonts w:ascii="Symbol" w:hAnsi="Symbol" w:cs="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cs="Wingdings" w:hint="default"/>
      </w:rPr>
    </w:lvl>
    <w:lvl w:ilvl="3" w:tplc="04070001">
      <w:start w:val="1"/>
      <w:numFmt w:val="bullet"/>
      <w:lvlText w:val=""/>
      <w:lvlJc w:val="left"/>
      <w:pPr>
        <w:ind w:left="2880" w:hanging="360"/>
      </w:pPr>
      <w:rPr>
        <w:rFonts w:ascii="Symbol" w:hAnsi="Symbol" w:cs="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cs="Wingdings" w:hint="default"/>
      </w:rPr>
    </w:lvl>
    <w:lvl w:ilvl="6" w:tplc="04070001">
      <w:start w:val="1"/>
      <w:numFmt w:val="bullet"/>
      <w:lvlText w:val=""/>
      <w:lvlJc w:val="left"/>
      <w:pPr>
        <w:ind w:left="5040" w:hanging="360"/>
      </w:pPr>
      <w:rPr>
        <w:rFonts w:ascii="Symbol" w:hAnsi="Symbol" w:cs="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cs="Wingdings" w:hint="default"/>
      </w:rPr>
    </w:lvl>
  </w:abstractNum>
  <w:abstractNum w:abstractNumId="21">
    <w:nsid w:val="62E6520F"/>
    <w:multiLevelType w:val="hybridMultilevel"/>
    <w:tmpl w:val="81E4A43C"/>
    <w:lvl w:ilvl="0" w:tplc="04070003">
      <w:start w:val="1"/>
      <w:numFmt w:val="bullet"/>
      <w:lvlText w:val="o"/>
      <w:lvlJc w:val="left"/>
      <w:pPr>
        <w:ind w:left="720" w:hanging="360"/>
      </w:pPr>
      <w:rPr>
        <w:rFonts w:ascii="Courier New" w:hAnsi="Courier New" w:cs="Courier New"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cs="Wingdings" w:hint="default"/>
      </w:rPr>
    </w:lvl>
    <w:lvl w:ilvl="3" w:tplc="04070001">
      <w:start w:val="1"/>
      <w:numFmt w:val="bullet"/>
      <w:lvlText w:val=""/>
      <w:lvlJc w:val="left"/>
      <w:pPr>
        <w:ind w:left="2880" w:hanging="360"/>
      </w:pPr>
      <w:rPr>
        <w:rFonts w:ascii="Symbol" w:hAnsi="Symbol" w:cs="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cs="Wingdings" w:hint="default"/>
      </w:rPr>
    </w:lvl>
    <w:lvl w:ilvl="6" w:tplc="04070001">
      <w:start w:val="1"/>
      <w:numFmt w:val="bullet"/>
      <w:lvlText w:val=""/>
      <w:lvlJc w:val="left"/>
      <w:pPr>
        <w:ind w:left="5040" w:hanging="360"/>
      </w:pPr>
      <w:rPr>
        <w:rFonts w:ascii="Symbol" w:hAnsi="Symbol" w:cs="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cs="Wingdings" w:hint="default"/>
      </w:rPr>
    </w:lvl>
  </w:abstractNum>
  <w:abstractNum w:abstractNumId="22">
    <w:nsid w:val="67E17EAB"/>
    <w:multiLevelType w:val="hybridMultilevel"/>
    <w:tmpl w:val="50E24D9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nsid w:val="6C996A24"/>
    <w:multiLevelType w:val="hybridMultilevel"/>
    <w:tmpl w:val="62D86672"/>
    <w:lvl w:ilvl="0" w:tplc="04070001">
      <w:start w:val="1"/>
      <w:numFmt w:val="bullet"/>
      <w:lvlText w:val=""/>
      <w:lvlJc w:val="left"/>
      <w:pPr>
        <w:ind w:left="720" w:hanging="360"/>
      </w:pPr>
      <w:rPr>
        <w:rFonts w:ascii="Symbol" w:hAnsi="Symbol" w:cs="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cs="Wingdings" w:hint="default"/>
      </w:rPr>
    </w:lvl>
    <w:lvl w:ilvl="3" w:tplc="04070001">
      <w:start w:val="1"/>
      <w:numFmt w:val="bullet"/>
      <w:lvlText w:val=""/>
      <w:lvlJc w:val="left"/>
      <w:pPr>
        <w:ind w:left="2880" w:hanging="360"/>
      </w:pPr>
      <w:rPr>
        <w:rFonts w:ascii="Symbol" w:hAnsi="Symbol" w:cs="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cs="Wingdings" w:hint="default"/>
      </w:rPr>
    </w:lvl>
    <w:lvl w:ilvl="6" w:tplc="04070001">
      <w:start w:val="1"/>
      <w:numFmt w:val="bullet"/>
      <w:lvlText w:val=""/>
      <w:lvlJc w:val="left"/>
      <w:pPr>
        <w:ind w:left="5040" w:hanging="360"/>
      </w:pPr>
      <w:rPr>
        <w:rFonts w:ascii="Symbol" w:hAnsi="Symbol" w:cs="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cs="Wingdings" w:hint="default"/>
      </w:rPr>
    </w:lvl>
  </w:abstractNum>
  <w:abstractNum w:abstractNumId="24">
    <w:nsid w:val="70F23988"/>
    <w:multiLevelType w:val="hybridMultilevel"/>
    <w:tmpl w:val="53DCB4A0"/>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25">
    <w:nsid w:val="73303D91"/>
    <w:multiLevelType w:val="multilevel"/>
    <w:tmpl w:val="97A04B6E"/>
    <w:lvl w:ilvl="0">
      <w:start w:val="1"/>
      <w:numFmt w:val="decimal"/>
      <w:pStyle w:val="Heading1"/>
      <w:lvlText w:val="%1"/>
      <w:lvlJc w:val="left"/>
      <w:pPr>
        <w:ind w:left="432" w:hanging="432"/>
      </w:pPr>
    </w:lvl>
    <w:lvl w:ilvl="1">
      <w:start w:val="1"/>
      <w:numFmt w:val="decimal"/>
      <w:pStyle w:val="Heading2"/>
      <w:lvlText w:val="%1.%2"/>
      <w:lvlJc w:val="left"/>
      <w:pPr>
        <w:ind w:left="718" w:hanging="576"/>
      </w:pPr>
      <w:rPr>
        <w:b/>
        <w:bCs/>
        <w:i w:val="0"/>
        <w:iCs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6">
    <w:nsid w:val="738C0063"/>
    <w:multiLevelType w:val="hybridMultilevel"/>
    <w:tmpl w:val="10583C5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nsid w:val="74B179BD"/>
    <w:multiLevelType w:val="hybridMultilevel"/>
    <w:tmpl w:val="4F1C506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nsid w:val="797E3820"/>
    <w:multiLevelType w:val="hybridMultilevel"/>
    <w:tmpl w:val="D538705C"/>
    <w:lvl w:ilvl="0" w:tplc="04070001">
      <w:start w:val="1"/>
      <w:numFmt w:val="bullet"/>
      <w:lvlText w:val=""/>
      <w:lvlJc w:val="left"/>
      <w:pPr>
        <w:ind w:left="720" w:hanging="360"/>
      </w:pPr>
      <w:rPr>
        <w:rFonts w:ascii="Symbol" w:hAnsi="Symbol" w:cs="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29">
    <w:nsid w:val="7C0479A5"/>
    <w:multiLevelType w:val="multilevel"/>
    <w:tmpl w:val="65943812"/>
    <w:lvl w:ilvl="0">
      <w:start w:val="1"/>
      <w:numFmt w:val="decimal"/>
      <w:lvlText w:val="%1"/>
      <w:lvlJc w:val="left"/>
      <w:pPr>
        <w:ind w:left="432" w:hanging="432"/>
      </w:pPr>
      <w:rPr>
        <w:rFonts w:hint="default"/>
      </w:rPr>
    </w:lvl>
    <w:lvl w:ilvl="1">
      <w:start w:val="1"/>
      <w:numFmt w:val="decimal"/>
      <w:lvlText w:val="%1.%2"/>
      <w:lvlJc w:val="left"/>
      <w:pPr>
        <w:ind w:left="718"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none"/>
      <w:lvlText w:val="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num w:numId="1">
    <w:abstractNumId w:val="21"/>
  </w:num>
  <w:num w:numId="2">
    <w:abstractNumId w:val="20"/>
  </w:num>
  <w:num w:numId="3">
    <w:abstractNumId w:val="1"/>
  </w:num>
  <w:num w:numId="4">
    <w:abstractNumId w:val="24"/>
  </w:num>
  <w:num w:numId="5">
    <w:abstractNumId w:val="29"/>
  </w:num>
  <w:num w:numId="6">
    <w:abstractNumId w:val="16"/>
  </w:num>
  <w:num w:numId="7">
    <w:abstractNumId w:val="14"/>
  </w:num>
  <w:num w:numId="8">
    <w:abstractNumId w:val="17"/>
  </w:num>
  <w:num w:numId="9">
    <w:abstractNumId w:val="5"/>
  </w:num>
  <w:num w:numId="10">
    <w:abstractNumId w:val="2"/>
  </w:num>
  <w:num w:numId="11">
    <w:abstractNumId w:val="15"/>
  </w:num>
  <w:num w:numId="12">
    <w:abstractNumId w:val="18"/>
  </w:num>
  <w:num w:numId="13">
    <w:abstractNumId w:val="19"/>
  </w:num>
  <w:num w:numId="14">
    <w:abstractNumId w:val="11"/>
  </w:num>
  <w:num w:numId="15">
    <w:abstractNumId w:val="0"/>
  </w:num>
  <w:num w:numId="16">
    <w:abstractNumId w:val="7"/>
  </w:num>
  <w:num w:numId="17">
    <w:abstractNumId w:val="13"/>
  </w:num>
  <w:num w:numId="18">
    <w:abstractNumId w:val="10"/>
  </w:num>
  <w:num w:numId="19">
    <w:abstractNumId w:val="4"/>
  </w:num>
  <w:num w:numId="20">
    <w:abstractNumId w:val="8"/>
  </w:num>
  <w:num w:numId="21">
    <w:abstractNumId w:val="23"/>
  </w:num>
  <w:num w:numId="22">
    <w:abstractNumId w:val="6"/>
  </w:num>
  <w:num w:numId="23">
    <w:abstractNumId w:val="29"/>
    <w:lvlOverride w:ilvl="0">
      <w:startOverride w:val="3"/>
    </w:lvlOverride>
    <w:lvlOverride w:ilvl="1">
      <w:startOverride w:val="3"/>
    </w:lvlOverride>
  </w:num>
  <w:num w:numId="24">
    <w:abstractNumId w:val="29"/>
    <w:lvlOverride w:ilvl="0">
      <w:startOverride w:val="5"/>
    </w:lvlOverride>
    <w:lvlOverride w:ilvl="1">
      <w:startOverride w:val="1"/>
    </w:lvlOverride>
  </w:num>
  <w:num w:numId="25">
    <w:abstractNumId w:val="29"/>
    <w:lvlOverride w:ilvl="0">
      <w:startOverride w:val="5"/>
    </w:lvlOverride>
    <w:lvlOverride w:ilvl="1">
      <w:startOverride w:val="1"/>
    </w:lvlOverride>
  </w:num>
  <w:num w:numId="26">
    <w:abstractNumId w:val="29"/>
    <w:lvlOverride w:ilvl="0">
      <w:startOverride w:val="5"/>
    </w:lvlOverride>
    <w:lvlOverride w:ilvl="1">
      <w:startOverride w:val="1"/>
    </w:lvlOverride>
  </w:num>
  <w:num w:numId="27">
    <w:abstractNumId w:val="29"/>
    <w:lvlOverride w:ilvl="0">
      <w:startOverride w:val="5"/>
    </w:lvlOverride>
    <w:lvlOverride w:ilvl="1">
      <w:startOverride w:val="2"/>
    </w:lvlOverride>
  </w:num>
  <w:num w:numId="28">
    <w:abstractNumId w:val="28"/>
  </w:num>
  <w:num w:numId="29">
    <w:abstractNumId w:val="25"/>
  </w:num>
  <w:num w:numId="30">
    <w:abstractNumId w:val="12"/>
  </w:num>
  <w:num w:numId="31">
    <w:abstractNumId w:val="22"/>
  </w:num>
  <w:num w:numId="32">
    <w:abstractNumId w:val="26"/>
  </w:num>
  <w:num w:numId="33">
    <w:abstractNumId w:val="3"/>
  </w:num>
  <w:num w:numId="34">
    <w:abstractNumId w:val="27"/>
  </w:num>
  <w:num w:numId="3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08"/>
  <w:hyphenationZone w:val="425"/>
  <w:doNotHyphenateCaps/>
  <w:evenAndOddHeaders/>
  <w:drawingGridHorizontalSpacing w:val="110"/>
  <w:displayHorizontalDrawingGridEvery w:val="2"/>
  <w:displayVerticalDrawingGridEvery w:val="2"/>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72FC2"/>
    <w:rsid w:val="000129EC"/>
    <w:rsid w:val="00025777"/>
    <w:rsid w:val="00027B12"/>
    <w:rsid w:val="000331FF"/>
    <w:rsid w:val="0003430B"/>
    <w:rsid w:val="00035D8E"/>
    <w:rsid w:val="00043B34"/>
    <w:rsid w:val="000515AD"/>
    <w:rsid w:val="00053F99"/>
    <w:rsid w:val="0005546B"/>
    <w:rsid w:val="000608B8"/>
    <w:rsid w:val="00063BCE"/>
    <w:rsid w:val="0006767D"/>
    <w:rsid w:val="00071228"/>
    <w:rsid w:val="00072902"/>
    <w:rsid w:val="00072BFE"/>
    <w:rsid w:val="0007438C"/>
    <w:rsid w:val="000753A7"/>
    <w:rsid w:val="000757E1"/>
    <w:rsid w:val="00086E70"/>
    <w:rsid w:val="00091F6F"/>
    <w:rsid w:val="0009495D"/>
    <w:rsid w:val="000A19F2"/>
    <w:rsid w:val="000A1AF9"/>
    <w:rsid w:val="000A1E0E"/>
    <w:rsid w:val="000A29F8"/>
    <w:rsid w:val="000A5D31"/>
    <w:rsid w:val="000B150D"/>
    <w:rsid w:val="000C079A"/>
    <w:rsid w:val="000D37AF"/>
    <w:rsid w:val="000D47B6"/>
    <w:rsid w:val="000D4913"/>
    <w:rsid w:val="000D7513"/>
    <w:rsid w:val="000E4DDB"/>
    <w:rsid w:val="000E57A8"/>
    <w:rsid w:val="000F4F25"/>
    <w:rsid w:val="000F5F86"/>
    <w:rsid w:val="000F771D"/>
    <w:rsid w:val="001009B9"/>
    <w:rsid w:val="0010223F"/>
    <w:rsid w:val="00104F2F"/>
    <w:rsid w:val="00107592"/>
    <w:rsid w:val="00107F01"/>
    <w:rsid w:val="0011461F"/>
    <w:rsid w:val="0011768F"/>
    <w:rsid w:val="00120B82"/>
    <w:rsid w:val="00136579"/>
    <w:rsid w:val="00137E75"/>
    <w:rsid w:val="0015499D"/>
    <w:rsid w:val="0016085D"/>
    <w:rsid w:val="00167625"/>
    <w:rsid w:val="00171492"/>
    <w:rsid w:val="001724B5"/>
    <w:rsid w:val="0017304C"/>
    <w:rsid w:val="0017312E"/>
    <w:rsid w:val="00181F06"/>
    <w:rsid w:val="00185DF3"/>
    <w:rsid w:val="001A51BA"/>
    <w:rsid w:val="001A72BE"/>
    <w:rsid w:val="001B2548"/>
    <w:rsid w:val="001B2A72"/>
    <w:rsid w:val="001B3F3D"/>
    <w:rsid w:val="001C7DEF"/>
    <w:rsid w:val="001D07A8"/>
    <w:rsid w:val="001E5E59"/>
    <w:rsid w:val="001F27B7"/>
    <w:rsid w:val="001F3703"/>
    <w:rsid w:val="002011CA"/>
    <w:rsid w:val="00211396"/>
    <w:rsid w:val="00215CA4"/>
    <w:rsid w:val="00220262"/>
    <w:rsid w:val="00227B54"/>
    <w:rsid w:val="00230B0F"/>
    <w:rsid w:val="0023296A"/>
    <w:rsid w:val="00241134"/>
    <w:rsid w:val="00243E1A"/>
    <w:rsid w:val="0024486A"/>
    <w:rsid w:val="00260B1F"/>
    <w:rsid w:val="00260EF0"/>
    <w:rsid w:val="002675B3"/>
    <w:rsid w:val="002729F2"/>
    <w:rsid w:val="00274240"/>
    <w:rsid w:val="00277081"/>
    <w:rsid w:val="00280C16"/>
    <w:rsid w:val="002850E8"/>
    <w:rsid w:val="0029364D"/>
    <w:rsid w:val="002951E4"/>
    <w:rsid w:val="00296102"/>
    <w:rsid w:val="002A0E98"/>
    <w:rsid w:val="002A5F2A"/>
    <w:rsid w:val="002A750F"/>
    <w:rsid w:val="002B29D1"/>
    <w:rsid w:val="002C2D92"/>
    <w:rsid w:val="002C5D7C"/>
    <w:rsid w:val="002C705F"/>
    <w:rsid w:val="002D14D7"/>
    <w:rsid w:val="002D1685"/>
    <w:rsid w:val="002E0804"/>
    <w:rsid w:val="002E67D1"/>
    <w:rsid w:val="002F0E13"/>
    <w:rsid w:val="002F6DC4"/>
    <w:rsid w:val="00316ADD"/>
    <w:rsid w:val="003229C5"/>
    <w:rsid w:val="003251BE"/>
    <w:rsid w:val="0033234E"/>
    <w:rsid w:val="0033286C"/>
    <w:rsid w:val="003336B0"/>
    <w:rsid w:val="0033597C"/>
    <w:rsid w:val="003366CC"/>
    <w:rsid w:val="00337FC6"/>
    <w:rsid w:val="00341453"/>
    <w:rsid w:val="00344BEF"/>
    <w:rsid w:val="00344DE0"/>
    <w:rsid w:val="003462EB"/>
    <w:rsid w:val="00357C0B"/>
    <w:rsid w:val="00360EC4"/>
    <w:rsid w:val="00367187"/>
    <w:rsid w:val="00370481"/>
    <w:rsid w:val="00371F57"/>
    <w:rsid w:val="00373413"/>
    <w:rsid w:val="003776F3"/>
    <w:rsid w:val="003A360E"/>
    <w:rsid w:val="003B2F35"/>
    <w:rsid w:val="003C0597"/>
    <w:rsid w:val="003D1C6A"/>
    <w:rsid w:val="003E2567"/>
    <w:rsid w:val="00400BBE"/>
    <w:rsid w:val="00407BE6"/>
    <w:rsid w:val="00413152"/>
    <w:rsid w:val="00413290"/>
    <w:rsid w:val="004144C7"/>
    <w:rsid w:val="0041627E"/>
    <w:rsid w:val="00421DE2"/>
    <w:rsid w:val="0042533C"/>
    <w:rsid w:val="00426CD3"/>
    <w:rsid w:val="00430802"/>
    <w:rsid w:val="0043632A"/>
    <w:rsid w:val="004412B4"/>
    <w:rsid w:val="00441AE8"/>
    <w:rsid w:val="004437B7"/>
    <w:rsid w:val="00445856"/>
    <w:rsid w:val="004478D8"/>
    <w:rsid w:val="00451F5C"/>
    <w:rsid w:val="00452B01"/>
    <w:rsid w:val="00456D00"/>
    <w:rsid w:val="00460DE2"/>
    <w:rsid w:val="00464641"/>
    <w:rsid w:val="00472A34"/>
    <w:rsid w:val="00472FC2"/>
    <w:rsid w:val="00474E49"/>
    <w:rsid w:val="0048266D"/>
    <w:rsid w:val="00487AD8"/>
    <w:rsid w:val="0049083F"/>
    <w:rsid w:val="00491572"/>
    <w:rsid w:val="00491EDC"/>
    <w:rsid w:val="0049225F"/>
    <w:rsid w:val="004925E8"/>
    <w:rsid w:val="00496FBF"/>
    <w:rsid w:val="004A07C1"/>
    <w:rsid w:val="004A2D3C"/>
    <w:rsid w:val="004A5737"/>
    <w:rsid w:val="004B1530"/>
    <w:rsid w:val="004B73D5"/>
    <w:rsid w:val="004C2457"/>
    <w:rsid w:val="004D4956"/>
    <w:rsid w:val="004E5687"/>
    <w:rsid w:val="004E6126"/>
    <w:rsid w:val="004E6343"/>
    <w:rsid w:val="005023AA"/>
    <w:rsid w:val="0051060F"/>
    <w:rsid w:val="00511275"/>
    <w:rsid w:val="0051302B"/>
    <w:rsid w:val="0051384D"/>
    <w:rsid w:val="00513E9E"/>
    <w:rsid w:val="00513F0D"/>
    <w:rsid w:val="00520A89"/>
    <w:rsid w:val="00530686"/>
    <w:rsid w:val="00530958"/>
    <w:rsid w:val="005323B1"/>
    <w:rsid w:val="005334FF"/>
    <w:rsid w:val="005411E0"/>
    <w:rsid w:val="005473C9"/>
    <w:rsid w:val="00552FF9"/>
    <w:rsid w:val="00561C90"/>
    <w:rsid w:val="00573132"/>
    <w:rsid w:val="00574B38"/>
    <w:rsid w:val="00587BAF"/>
    <w:rsid w:val="0059020D"/>
    <w:rsid w:val="00590759"/>
    <w:rsid w:val="00593006"/>
    <w:rsid w:val="005A5A8B"/>
    <w:rsid w:val="005A71BE"/>
    <w:rsid w:val="005B1A66"/>
    <w:rsid w:val="005B3BC9"/>
    <w:rsid w:val="005C0B8F"/>
    <w:rsid w:val="005C2C4C"/>
    <w:rsid w:val="005C375F"/>
    <w:rsid w:val="005D500B"/>
    <w:rsid w:val="005D7019"/>
    <w:rsid w:val="005E2BDC"/>
    <w:rsid w:val="005E72CE"/>
    <w:rsid w:val="005F1711"/>
    <w:rsid w:val="005F7F0D"/>
    <w:rsid w:val="00605DAC"/>
    <w:rsid w:val="00607E0E"/>
    <w:rsid w:val="006103A4"/>
    <w:rsid w:val="00610CB2"/>
    <w:rsid w:val="00611498"/>
    <w:rsid w:val="00611E75"/>
    <w:rsid w:val="0061252D"/>
    <w:rsid w:val="006125AE"/>
    <w:rsid w:val="00612645"/>
    <w:rsid w:val="0061729A"/>
    <w:rsid w:val="00617E0D"/>
    <w:rsid w:val="00622197"/>
    <w:rsid w:val="00656A4C"/>
    <w:rsid w:val="006668C1"/>
    <w:rsid w:val="006725F8"/>
    <w:rsid w:val="00686C0E"/>
    <w:rsid w:val="00697E34"/>
    <w:rsid w:val="006A0177"/>
    <w:rsid w:val="006A1C75"/>
    <w:rsid w:val="006A1EE3"/>
    <w:rsid w:val="006A3121"/>
    <w:rsid w:val="006A71CA"/>
    <w:rsid w:val="006A7DCF"/>
    <w:rsid w:val="006B108F"/>
    <w:rsid w:val="006B55DD"/>
    <w:rsid w:val="006C23B8"/>
    <w:rsid w:val="006C33E9"/>
    <w:rsid w:val="006C3485"/>
    <w:rsid w:val="006C56FE"/>
    <w:rsid w:val="006D6ACE"/>
    <w:rsid w:val="006E06DE"/>
    <w:rsid w:val="006E14E0"/>
    <w:rsid w:val="006E1F7D"/>
    <w:rsid w:val="006F77CB"/>
    <w:rsid w:val="00702F6F"/>
    <w:rsid w:val="00703508"/>
    <w:rsid w:val="007148F7"/>
    <w:rsid w:val="00723EEE"/>
    <w:rsid w:val="00724A53"/>
    <w:rsid w:val="0073078F"/>
    <w:rsid w:val="00731F52"/>
    <w:rsid w:val="00733249"/>
    <w:rsid w:val="00736845"/>
    <w:rsid w:val="00736DC7"/>
    <w:rsid w:val="007379C2"/>
    <w:rsid w:val="00740C2E"/>
    <w:rsid w:val="00746CC8"/>
    <w:rsid w:val="00746D12"/>
    <w:rsid w:val="00751856"/>
    <w:rsid w:val="00753890"/>
    <w:rsid w:val="00757BEE"/>
    <w:rsid w:val="00761880"/>
    <w:rsid w:val="00767FE2"/>
    <w:rsid w:val="00773A9A"/>
    <w:rsid w:val="007748EF"/>
    <w:rsid w:val="007855FF"/>
    <w:rsid w:val="007924CF"/>
    <w:rsid w:val="00793E45"/>
    <w:rsid w:val="00795A94"/>
    <w:rsid w:val="007A0893"/>
    <w:rsid w:val="007A5672"/>
    <w:rsid w:val="007A79C7"/>
    <w:rsid w:val="007B2653"/>
    <w:rsid w:val="007C07DC"/>
    <w:rsid w:val="007C2E33"/>
    <w:rsid w:val="007C329D"/>
    <w:rsid w:val="007C5C9B"/>
    <w:rsid w:val="007D5F04"/>
    <w:rsid w:val="007E03DD"/>
    <w:rsid w:val="007E38FF"/>
    <w:rsid w:val="007E4B69"/>
    <w:rsid w:val="007F5AE7"/>
    <w:rsid w:val="007F5F97"/>
    <w:rsid w:val="008033D2"/>
    <w:rsid w:val="00806EA1"/>
    <w:rsid w:val="00811614"/>
    <w:rsid w:val="0081269C"/>
    <w:rsid w:val="0081321B"/>
    <w:rsid w:val="00814193"/>
    <w:rsid w:val="00816CED"/>
    <w:rsid w:val="00825151"/>
    <w:rsid w:val="00835220"/>
    <w:rsid w:val="00837380"/>
    <w:rsid w:val="00840ECB"/>
    <w:rsid w:val="00844A81"/>
    <w:rsid w:val="00851E50"/>
    <w:rsid w:val="00854CC4"/>
    <w:rsid w:val="008554F4"/>
    <w:rsid w:val="00857F21"/>
    <w:rsid w:val="00861D8A"/>
    <w:rsid w:val="00863203"/>
    <w:rsid w:val="0086471F"/>
    <w:rsid w:val="008657B7"/>
    <w:rsid w:val="0087175B"/>
    <w:rsid w:val="00874C35"/>
    <w:rsid w:val="008771B3"/>
    <w:rsid w:val="00877CC0"/>
    <w:rsid w:val="0089188A"/>
    <w:rsid w:val="008A02D6"/>
    <w:rsid w:val="008A295E"/>
    <w:rsid w:val="008A54C5"/>
    <w:rsid w:val="008B0DA1"/>
    <w:rsid w:val="008B0EB4"/>
    <w:rsid w:val="008B51B4"/>
    <w:rsid w:val="008C0F57"/>
    <w:rsid w:val="008C7D81"/>
    <w:rsid w:val="008D06C3"/>
    <w:rsid w:val="008D1C1E"/>
    <w:rsid w:val="008D36AF"/>
    <w:rsid w:val="008D53C5"/>
    <w:rsid w:val="008E0850"/>
    <w:rsid w:val="008E4AED"/>
    <w:rsid w:val="008E7516"/>
    <w:rsid w:val="008F0512"/>
    <w:rsid w:val="008F3AAD"/>
    <w:rsid w:val="008F680A"/>
    <w:rsid w:val="00904F2F"/>
    <w:rsid w:val="0090759E"/>
    <w:rsid w:val="00921174"/>
    <w:rsid w:val="00923AE6"/>
    <w:rsid w:val="00936AF3"/>
    <w:rsid w:val="00945FD0"/>
    <w:rsid w:val="00946772"/>
    <w:rsid w:val="00950AD0"/>
    <w:rsid w:val="009557C7"/>
    <w:rsid w:val="00955F59"/>
    <w:rsid w:val="009564A6"/>
    <w:rsid w:val="00972C2C"/>
    <w:rsid w:val="00991B63"/>
    <w:rsid w:val="009A0077"/>
    <w:rsid w:val="009A2783"/>
    <w:rsid w:val="009A6993"/>
    <w:rsid w:val="009B629A"/>
    <w:rsid w:val="009C41D5"/>
    <w:rsid w:val="009C6858"/>
    <w:rsid w:val="009C6924"/>
    <w:rsid w:val="009D12E6"/>
    <w:rsid w:val="009D6A5D"/>
    <w:rsid w:val="009E2EA4"/>
    <w:rsid w:val="009F35E1"/>
    <w:rsid w:val="009F61F4"/>
    <w:rsid w:val="009F627A"/>
    <w:rsid w:val="00A03B7A"/>
    <w:rsid w:val="00A050AD"/>
    <w:rsid w:val="00A07C23"/>
    <w:rsid w:val="00A14550"/>
    <w:rsid w:val="00A146CF"/>
    <w:rsid w:val="00A2266E"/>
    <w:rsid w:val="00A521E5"/>
    <w:rsid w:val="00A53F9A"/>
    <w:rsid w:val="00A566EE"/>
    <w:rsid w:val="00A632FB"/>
    <w:rsid w:val="00A711DD"/>
    <w:rsid w:val="00A72649"/>
    <w:rsid w:val="00A7497F"/>
    <w:rsid w:val="00A753D1"/>
    <w:rsid w:val="00A84D88"/>
    <w:rsid w:val="00A87BEF"/>
    <w:rsid w:val="00AA0A56"/>
    <w:rsid w:val="00AA2F48"/>
    <w:rsid w:val="00AB0F34"/>
    <w:rsid w:val="00AB1213"/>
    <w:rsid w:val="00AB66EE"/>
    <w:rsid w:val="00AC25A4"/>
    <w:rsid w:val="00AC2B32"/>
    <w:rsid w:val="00AC366C"/>
    <w:rsid w:val="00AC4976"/>
    <w:rsid w:val="00AD6419"/>
    <w:rsid w:val="00AE1934"/>
    <w:rsid w:val="00AE419C"/>
    <w:rsid w:val="00AE6DD1"/>
    <w:rsid w:val="00AF26B7"/>
    <w:rsid w:val="00AF478A"/>
    <w:rsid w:val="00AF6793"/>
    <w:rsid w:val="00B027DE"/>
    <w:rsid w:val="00B03B45"/>
    <w:rsid w:val="00B042DB"/>
    <w:rsid w:val="00B04611"/>
    <w:rsid w:val="00B0495A"/>
    <w:rsid w:val="00B06558"/>
    <w:rsid w:val="00B12884"/>
    <w:rsid w:val="00B2035B"/>
    <w:rsid w:val="00B23E7D"/>
    <w:rsid w:val="00B26A88"/>
    <w:rsid w:val="00B33F6D"/>
    <w:rsid w:val="00B37326"/>
    <w:rsid w:val="00B4181B"/>
    <w:rsid w:val="00B46E38"/>
    <w:rsid w:val="00B66463"/>
    <w:rsid w:val="00B672D9"/>
    <w:rsid w:val="00B76A4D"/>
    <w:rsid w:val="00B80547"/>
    <w:rsid w:val="00B86A90"/>
    <w:rsid w:val="00B91658"/>
    <w:rsid w:val="00B92A59"/>
    <w:rsid w:val="00B95419"/>
    <w:rsid w:val="00B9630E"/>
    <w:rsid w:val="00B96713"/>
    <w:rsid w:val="00BA5EBA"/>
    <w:rsid w:val="00BA5F0A"/>
    <w:rsid w:val="00BB2463"/>
    <w:rsid w:val="00BB5086"/>
    <w:rsid w:val="00BB62EB"/>
    <w:rsid w:val="00BC100F"/>
    <w:rsid w:val="00BC1455"/>
    <w:rsid w:val="00BC206D"/>
    <w:rsid w:val="00BC4B3E"/>
    <w:rsid w:val="00BC78DD"/>
    <w:rsid w:val="00BE3B7B"/>
    <w:rsid w:val="00BE6149"/>
    <w:rsid w:val="00BE6777"/>
    <w:rsid w:val="00BF001F"/>
    <w:rsid w:val="00BF3F87"/>
    <w:rsid w:val="00BF4FF2"/>
    <w:rsid w:val="00BF50FD"/>
    <w:rsid w:val="00BF7C42"/>
    <w:rsid w:val="00C07D5E"/>
    <w:rsid w:val="00C120E4"/>
    <w:rsid w:val="00C1297F"/>
    <w:rsid w:val="00C1683E"/>
    <w:rsid w:val="00C16F68"/>
    <w:rsid w:val="00C17744"/>
    <w:rsid w:val="00C21919"/>
    <w:rsid w:val="00C22E53"/>
    <w:rsid w:val="00C22FBE"/>
    <w:rsid w:val="00C2405D"/>
    <w:rsid w:val="00C26DC3"/>
    <w:rsid w:val="00C403DB"/>
    <w:rsid w:val="00C409A6"/>
    <w:rsid w:val="00C42D7B"/>
    <w:rsid w:val="00C53171"/>
    <w:rsid w:val="00C563C1"/>
    <w:rsid w:val="00C56DE1"/>
    <w:rsid w:val="00C57854"/>
    <w:rsid w:val="00C60E21"/>
    <w:rsid w:val="00C6382E"/>
    <w:rsid w:val="00C64C8C"/>
    <w:rsid w:val="00C67347"/>
    <w:rsid w:val="00C70D7F"/>
    <w:rsid w:val="00C832A0"/>
    <w:rsid w:val="00C96323"/>
    <w:rsid w:val="00C968C7"/>
    <w:rsid w:val="00CA0148"/>
    <w:rsid w:val="00CA3238"/>
    <w:rsid w:val="00CA4705"/>
    <w:rsid w:val="00CA481C"/>
    <w:rsid w:val="00CA4A35"/>
    <w:rsid w:val="00CB1213"/>
    <w:rsid w:val="00CB2B3B"/>
    <w:rsid w:val="00CB56FF"/>
    <w:rsid w:val="00CC31EF"/>
    <w:rsid w:val="00CC461C"/>
    <w:rsid w:val="00CC5D5F"/>
    <w:rsid w:val="00CD07C0"/>
    <w:rsid w:val="00CD2B17"/>
    <w:rsid w:val="00CD7FC7"/>
    <w:rsid w:val="00CE1220"/>
    <w:rsid w:val="00CE538F"/>
    <w:rsid w:val="00CF06F4"/>
    <w:rsid w:val="00CF0E70"/>
    <w:rsid w:val="00CF4029"/>
    <w:rsid w:val="00CF62A5"/>
    <w:rsid w:val="00D0610B"/>
    <w:rsid w:val="00D06B2F"/>
    <w:rsid w:val="00D1682D"/>
    <w:rsid w:val="00D232B6"/>
    <w:rsid w:val="00D24BC0"/>
    <w:rsid w:val="00D339B1"/>
    <w:rsid w:val="00D34DBE"/>
    <w:rsid w:val="00D41439"/>
    <w:rsid w:val="00D46DC9"/>
    <w:rsid w:val="00D50512"/>
    <w:rsid w:val="00D60084"/>
    <w:rsid w:val="00D6518E"/>
    <w:rsid w:val="00D67A8B"/>
    <w:rsid w:val="00D7578F"/>
    <w:rsid w:val="00D83645"/>
    <w:rsid w:val="00D92110"/>
    <w:rsid w:val="00D92621"/>
    <w:rsid w:val="00D94974"/>
    <w:rsid w:val="00D972E5"/>
    <w:rsid w:val="00DA0194"/>
    <w:rsid w:val="00DB13A1"/>
    <w:rsid w:val="00DB2105"/>
    <w:rsid w:val="00DB6B91"/>
    <w:rsid w:val="00DC13AE"/>
    <w:rsid w:val="00DD0BA8"/>
    <w:rsid w:val="00DD5CD9"/>
    <w:rsid w:val="00DD61E3"/>
    <w:rsid w:val="00DE2168"/>
    <w:rsid w:val="00DF0516"/>
    <w:rsid w:val="00DF528E"/>
    <w:rsid w:val="00DF6E10"/>
    <w:rsid w:val="00DF75FA"/>
    <w:rsid w:val="00E04CB8"/>
    <w:rsid w:val="00E10D79"/>
    <w:rsid w:val="00E1565C"/>
    <w:rsid w:val="00E16074"/>
    <w:rsid w:val="00E17436"/>
    <w:rsid w:val="00E2014B"/>
    <w:rsid w:val="00E32E97"/>
    <w:rsid w:val="00E3770D"/>
    <w:rsid w:val="00E44EE1"/>
    <w:rsid w:val="00E45A21"/>
    <w:rsid w:val="00E45BAE"/>
    <w:rsid w:val="00E51028"/>
    <w:rsid w:val="00E547B8"/>
    <w:rsid w:val="00E81629"/>
    <w:rsid w:val="00E87F50"/>
    <w:rsid w:val="00E96FE4"/>
    <w:rsid w:val="00E97334"/>
    <w:rsid w:val="00EB2023"/>
    <w:rsid w:val="00EB26BD"/>
    <w:rsid w:val="00EB316D"/>
    <w:rsid w:val="00EB40AD"/>
    <w:rsid w:val="00EB5C33"/>
    <w:rsid w:val="00EC65A0"/>
    <w:rsid w:val="00EC6635"/>
    <w:rsid w:val="00EC7B74"/>
    <w:rsid w:val="00ED4891"/>
    <w:rsid w:val="00ED60F9"/>
    <w:rsid w:val="00EE348F"/>
    <w:rsid w:val="00EE72C7"/>
    <w:rsid w:val="00EF03B4"/>
    <w:rsid w:val="00F01F9B"/>
    <w:rsid w:val="00F0487C"/>
    <w:rsid w:val="00F12108"/>
    <w:rsid w:val="00F22A4C"/>
    <w:rsid w:val="00F41CE5"/>
    <w:rsid w:val="00F42450"/>
    <w:rsid w:val="00F5244F"/>
    <w:rsid w:val="00F527B8"/>
    <w:rsid w:val="00F608BC"/>
    <w:rsid w:val="00F6134D"/>
    <w:rsid w:val="00F6252C"/>
    <w:rsid w:val="00F62D0B"/>
    <w:rsid w:val="00F63EAC"/>
    <w:rsid w:val="00F6630D"/>
    <w:rsid w:val="00F672F3"/>
    <w:rsid w:val="00F75FB5"/>
    <w:rsid w:val="00F76A3F"/>
    <w:rsid w:val="00F775FD"/>
    <w:rsid w:val="00F8291A"/>
    <w:rsid w:val="00F840D0"/>
    <w:rsid w:val="00F86B10"/>
    <w:rsid w:val="00F90279"/>
    <w:rsid w:val="00F93264"/>
    <w:rsid w:val="00F95161"/>
    <w:rsid w:val="00F9546E"/>
    <w:rsid w:val="00F96145"/>
    <w:rsid w:val="00F961D2"/>
    <w:rsid w:val="00FA5DAC"/>
    <w:rsid w:val="00FA6E2A"/>
    <w:rsid w:val="00FB59FA"/>
    <w:rsid w:val="00FB6559"/>
    <w:rsid w:val="00FC02AF"/>
    <w:rsid w:val="00FD2B8A"/>
    <w:rsid w:val="00FD4343"/>
    <w:rsid w:val="00FD448F"/>
    <w:rsid w:val="00FE46B7"/>
    <w:rsid w:val="00FF26E9"/>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sz w:val="22"/>
        <w:szCs w:val="22"/>
        <w:lang w:val="it-IT" w:eastAsia="it-I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uiPriority="0" w:qFormat="1"/>
    <w:lsdException w:name="heading 8" w:uiPriority="0" w:qFormat="1"/>
    <w:lsdException w:name="heading 9"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uiPriority="39"/>
    <w:lsdException w:name="toc 2" w:uiPriority="39"/>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locked="1"/>
    <w:lsdException w:name="footnote text" w:locked="1"/>
    <w:lsdException w:name="annotation text" w:locked="1"/>
    <w:lsdException w:name="header" w:locked="1"/>
    <w:lsdException w:name="footer" w:locked="1"/>
    <w:lsdException w:name="index heading" w:locked="1"/>
    <w:lsdException w:name="caption" w:uiPriority="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uiPriority="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0"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iPriority="0" w:unhideWhenUsed="0"/>
    <w:lsdException w:name="Table Theme"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72902"/>
    <w:pPr>
      <w:spacing w:after="200" w:line="276" w:lineRule="auto"/>
    </w:pPr>
    <w:rPr>
      <w:rFonts w:cs="Calibri"/>
      <w:lang w:val="en-US" w:eastAsia="en-US"/>
    </w:rPr>
  </w:style>
  <w:style w:type="paragraph" w:styleId="Heading1">
    <w:name w:val="heading 1"/>
    <w:basedOn w:val="Normal"/>
    <w:next w:val="Normal"/>
    <w:link w:val="Heading1Char"/>
    <w:uiPriority w:val="99"/>
    <w:qFormat/>
    <w:rsid w:val="00072902"/>
    <w:pPr>
      <w:keepNext/>
      <w:keepLines/>
      <w:numPr>
        <w:numId w:val="29"/>
      </w:numPr>
      <w:spacing w:before="480" w:after="0"/>
      <w:outlineLvl w:val="0"/>
    </w:pPr>
    <w:rPr>
      <w:rFonts w:ascii="Cambria" w:hAnsi="Cambria" w:cs="Cambria"/>
      <w:b/>
      <w:bCs/>
      <w:color w:val="365F91"/>
      <w:sz w:val="28"/>
      <w:szCs w:val="28"/>
    </w:rPr>
  </w:style>
  <w:style w:type="paragraph" w:styleId="Heading2">
    <w:name w:val="heading 2"/>
    <w:basedOn w:val="Normal"/>
    <w:next w:val="Normal"/>
    <w:link w:val="Heading2Char"/>
    <w:uiPriority w:val="99"/>
    <w:qFormat/>
    <w:rsid w:val="00072902"/>
    <w:pPr>
      <w:keepNext/>
      <w:keepLines/>
      <w:numPr>
        <w:ilvl w:val="1"/>
        <w:numId w:val="29"/>
      </w:numPr>
      <w:spacing w:before="200" w:after="0"/>
      <w:ind w:left="576"/>
      <w:outlineLvl w:val="1"/>
    </w:pPr>
    <w:rPr>
      <w:rFonts w:ascii="Cambria" w:hAnsi="Cambria" w:cs="Cambria"/>
      <w:b/>
      <w:bCs/>
      <w:color w:val="4F81BD"/>
      <w:sz w:val="26"/>
      <w:szCs w:val="26"/>
    </w:rPr>
  </w:style>
  <w:style w:type="paragraph" w:styleId="Heading3">
    <w:name w:val="heading 3"/>
    <w:basedOn w:val="Normal"/>
    <w:next w:val="Normal"/>
    <w:link w:val="Heading3Char"/>
    <w:uiPriority w:val="99"/>
    <w:qFormat/>
    <w:rsid w:val="00072902"/>
    <w:pPr>
      <w:keepNext/>
      <w:keepLines/>
      <w:numPr>
        <w:ilvl w:val="2"/>
        <w:numId w:val="29"/>
      </w:numPr>
      <w:spacing w:before="200" w:after="0"/>
      <w:outlineLvl w:val="2"/>
    </w:pPr>
    <w:rPr>
      <w:rFonts w:ascii="Cambria" w:hAnsi="Cambria" w:cs="Cambria"/>
      <w:b/>
      <w:bCs/>
      <w:color w:val="4F81BD"/>
    </w:rPr>
  </w:style>
  <w:style w:type="paragraph" w:styleId="Heading4">
    <w:name w:val="heading 4"/>
    <w:basedOn w:val="Normal"/>
    <w:next w:val="Normal"/>
    <w:link w:val="Heading4Char"/>
    <w:uiPriority w:val="99"/>
    <w:qFormat/>
    <w:rsid w:val="00072902"/>
    <w:pPr>
      <w:keepNext/>
      <w:keepLines/>
      <w:numPr>
        <w:ilvl w:val="3"/>
        <w:numId w:val="29"/>
      </w:numPr>
      <w:spacing w:before="200" w:after="0"/>
      <w:outlineLvl w:val="3"/>
    </w:pPr>
    <w:rPr>
      <w:rFonts w:ascii="Cambria" w:hAnsi="Cambria" w:cs="Cambria"/>
      <w:b/>
      <w:bCs/>
      <w:i/>
      <w:iCs/>
      <w:color w:val="4F81BD"/>
    </w:rPr>
  </w:style>
  <w:style w:type="paragraph" w:styleId="Heading5">
    <w:name w:val="heading 5"/>
    <w:basedOn w:val="Normal"/>
    <w:next w:val="Normal"/>
    <w:link w:val="Heading5Char"/>
    <w:uiPriority w:val="99"/>
    <w:qFormat/>
    <w:rsid w:val="00072902"/>
    <w:pPr>
      <w:keepNext/>
      <w:keepLines/>
      <w:numPr>
        <w:ilvl w:val="4"/>
        <w:numId w:val="29"/>
      </w:numPr>
      <w:spacing w:before="200" w:after="0"/>
      <w:outlineLvl w:val="4"/>
    </w:pPr>
    <w:rPr>
      <w:rFonts w:ascii="Cambria" w:hAnsi="Cambria" w:cs="Cambria"/>
      <w:color w:val="243F60"/>
    </w:rPr>
  </w:style>
  <w:style w:type="paragraph" w:styleId="Heading6">
    <w:name w:val="heading 6"/>
    <w:basedOn w:val="Normal"/>
    <w:next w:val="Normal"/>
    <w:link w:val="Heading6Char"/>
    <w:uiPriority w:val="99"/>
    <w:qFormat/>
    <w:rsid w:val="00072902"/>
    <w:pPr>
      <w:keepNext/>
      <w:keepLines/>
      <w:numPr>
        <w:ilvl w:val="5"/>
        <w:numId w:val="29"/>
      </w:numPr>
      <w:spacing w:before="200" w:after="0"/>
      <w:outlineLvl w:val="5"/>
    </w:pPr>
    <w:rPr>
      <w:rFonts w:ascii="Cambria" w:hAnsi="Cambria" w:cs="Cambria"/>
      <w:i/>
      <w:iCs/>
      <w:color w:val="243F60"/>
    </w:rPr>
  </w:style>
  <w:style w:type="paragraph" w:styleId="Heading7">
    <w:name w:val="heading 7"/>
    <w:basedOn w:val="Normal"/>
    <w:next w:val="Normal"/>
    <w:link w:val="Heading7Char"/>
    <w:uiPriority w:val="99"/>
    <w:qFormat/>
    <w:rsid w:val="00072902"/>
    <w:pPr>
      <w:keepNext/>
      <w:keepLines/>
      <w:numPr>
        <w:ilvl w:val="6"/>
        <w:numId w:val="29"/>
      </w:numPr>
      <w:spacing w:before="200" w:after="0"/>
      <w:outlineLvl w:val="6"/>
    </w:pPr>
    <w:rPr>
      <w:rFonts w:ascii="Cambria" w:hAnsi="Cambria" w:cs="Cambria"/>
      <w:i/>
      <w:iCs/>
      <w:color w:val="404040"/>
    </w:rPr>
  </w:style>
  <w:style w:type="paragraph" w:styleId="Heading8">
    <w:name w:val="heading 8"/>
    <w:basedOn w:val="Normal"/>
    <w:next w:val="Normal"/>
    <w:link w:val="Heading8Char"/>
    <w:uiPriority w:val="99"/>
    <w:qFormat/>
    <w:rsid w:val="00072902"/>
    <w:pPr>
      <w:keepNext/>
      <w:keepLines/>
      <w:numPr>
        <w:ilvl w:val="7"/>
        <w:numId w:val="29"/>
      </w:numPr>
      <w:spacing w:before="200" w:after="0"/>
      <w:outlineLvl w:val="7"/>
    </w:pPr>
    <w:rPr>
      <w:rFonts w:ascii="Cambria" w:hAnsi="Cambria" w:cs="Cambria"/>
      <w:color w:val="4F81BD"/>
      <w:sz w:val="20"/>
      <w:szCs w:val="20"/>
    </w:rPr>
  </w:style>
  <w:style w:type="paragraph" w:styleId="Heading9">
    <w:name w:val="heading 9"/>
    <w:basedOn w:val="Normal"/>
    <w:next w:val="Normal"/>
    <w:link w:val="Heading9Char"/>
    <w:uiPriority w:val="99"/>
    <w:qFormat/>
    <w:rsid w:val="00072902"/>
    <w:pPr>
      <w:keepNext/>
      <w:keepLines/>
      <w:numPr>
        <w:ilvl w:val="8"/>
        <w:numId w:val="29"/>
      </w:numPr>
      <w:spacing w:before="200" w:after="0"/>
      <w:outlineLvl w:val="8"/>
    </w:pPr>
    <w:rPr>
      <w:rFonts w:ascii="Cambria" w:hAnsi="Cambria" w:cs="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072902"/>
    <w:rPr>
      <w:rFonts w:ascii="Cambria" w:hAnsi="Cambria" w:cs="Cambria"/>
      <w:b/>
      <w:bCs/>
      <w:color w:val="365F91"/>
      <w:sz w:val="28"/>
      <w:szCs w:val="28"/>
    </w:rPr>
  </w:style>
  <w:style w:type="character" w:customStyle="1" w:styleId="Heading2Char">
    <w:name w:val="Heading 2 Char"/>
    <w:basedOn w:val="DefaultParagraphFont"/>
    <w:link w:val="Heading2"/>
    <w:uiPriority w:val="99"/>
    <w:locked/>
    <w:rsid w:val="00072902"/>
    <w:rPr>
      <w:rFonts w:ascii="Cambria" w:hAnsi="Cambria" w:cs="Cambria"/>
      <w:b/>
      <w:bCs/>
      <w:color w:val="4F81BD"/>
      <w:sz w:val="26"/>
      <w:szCs w:val="26"/>
    </w:rPr>
  </w:style>
  <w:style w:type="character" w:customStyle="1" w:styleId="Heading3Char">
    <w:name w:val="Heading 3 Char"/>
    <w:basedOn w:val="DefaultParagraphFont"/>
    <w:link w:val="Heading3"/>
    <w:uiPriority w:val="99"/>
    <w:locked/>
    <w:rsid w:val="00072902"/>
    <w:rPr>
      <w:rFonts w:ascii="Cambria" w:hAnsi="Cambria" w:cs="Cambria"/>
      <w:b/>
      <w:bCs/>
      <w:color w:val="4F81BD"/>
    </w:rPr>
  </w:style>
  <w:style w:type="character" w:customStyle="1" w:styleId="Heading4Char">
    <w:name w:val="Heading 4 Char"/>
    <w:basedOn w:val="DefaultParagraphFont"/>
    <w:link w:val="Heading4"/>
    <w:uiPriority w:val="99"/>
    <w:locked/>
    <w:rsid w:val="00072902"/>
    <w:rPr>
      <w:rFonts w:ascii="Cambria" w:hAnsi="Cambria" w:cs="Cambria"/>
      <w:b/>
      <w:bCs/>
      <w:i/>
      <w:iCs/>
      <w:color w:val="4F81BD"/>
    </w:rPr>
  </w:style>
  <w:style w:type="character" w:customStyle="1" w:styleId="Heading5Char">
    <w:name w:val="Heading 5 Char"/>
    <w:basedOn w:val="DefaultParagraphFont"/>
    <w:link w:val="Heading5"/>
    <w:uiPriority w:val="99"/>
    <w:semiHidden/>
    <w:locked/>
    <w:rsid w:val="00072902"/>
    <w:rPr>
      <w:rFonts w:ascii="Cambria" w:hAnsi="Cambria" w:cs="Cambria"/>
      <w:color w:val="243F60"/>
    </w:rPr>
  </w:style>
  <w:style w:type="character" w:customStyle="1" w:styleId="Heading6Char">
    <w:name w:val="Heading 6 Char"/>
    <w:basedOn w:val="DefaultParagraphFont"/>
    <w:link w:val="Heading6"/>
    <w:uiPriority w:val="99"/>
    <w:semiHidden/>
    <w:locked/>
    <w:rsid w:val="00072902"/>
    <w:rPr>
      <w:rFonts w:ascii="Cambria" w:hAnsi="Cambria" w:cs="Cambria"/>
      <w:i/>
      <w:iCs/>
      <w:color w:val="243F60"/>
    </w:rPr>
  </w:style>
  <w:style w:type="character" w:customStyle="1" w:styleId="Heading7Char">
    <w:name w:val="Heading 7 Char"/>
    <w:basedOn w:val="DefaultParagraphFont"/>
    <w:link w:val="Heading7"/>
    <w:uiPriority w:val="99"/>
    <w:semiHidden/>
    <w:locked/>
    <w:rsid w:val="00072902"/>
    <w:rPr>
      <w:rFonts w:ascii="Cambria" w:hAnsi="Cambria" w:cs="Cambria"/>
      <w:i/>
      <w:iCs/>
      <w:color w:val="404040"/>
    </w:rPr>
  </w:style>
  <w:style w:type="character" w:customStyle="1" w:styleId="Heading8Char">
    <w:name w:val="Heading 8 Char"/>
    <w:basedOn w:val="DefaultParagraphFont"/>
    <w:link w:val="Heading8"/>
    <w:uiPriority w:val="99"/>
    <w:semiHidden/>
    <w:locked/>
    <w:rsid w:val="00072902"/>
    <w:rPr>
      <w:rFonts w:ascii="Cambria" w:hAnsi="Cambria" w:cs="Cambria"/>
      <w:color w:val="4F81BD"/>
      <w:sz w:val="20"/>
      <w:szCs w:val="20"/>
    </w:rPr>
  </w:style>
  <w:style w:type="character" w:customStyle="1" w:styleId="Heading9Char">
    <w:name w:val="Heading 9 Char"/>
    <w:basedOn w:val="DefaultParagraphFont"/>
    <w:link w:val="Heading9"/>
    <w:uiPriority w:val="99"/>
    <w:semiHidden/>
    <w:locked/>
    <w:rsid w:val="00072902"/>
    <w:rPr>
      <w:rFonts w:ascii="Cambria" w:hAnsi="Cambria" w:cs="Cambria"/>
      <w:i/>
      <w:iCs/>
      <w:color w:val="404040"/>
      <w:sz w:val="20"/>
      <w:szCs w:val="20"/>
    </w:rPr>
  </w:style>
  <w:style w:type="paragraph" w:styleId="ListParagraph">
    <w:name w:val="List Paragraph"/>
    <w:basedOn w:val="Normal"/>
    <w:uiPriority w:val="99"/>
    <w:qFormat/>
    <w:rsid w:val="00072902"/>
    <w:pPr>
      <w:ind w:left="720"/>
    </w:pPr>
  </w:style>
  <w:style w:type="character" w:styleId="Strong">
    <w:name w:val="Strong"/>
    <w:basedOn w:val="DefaultParagraphFont"/>
    <w:uiPriority w:val="99"/>
    <w:qFormat/>
    <w:rsid w:val="00072902"/>
    <w:rPr>
      <w:b/>
      <w:bCs/>
    </w:rPr>
  </w:style>
  <w:style w:type="table" w:styleId="TableGrid">
    <w:name w:val="Table Grid"/>
    <w:basedOn w:val="TableNormal"/>
    <w:uiPriority w:val="99"/>
    <w:rsid w:val="00472FC2"/>
    <w:rPr>
      <w:rFonts w:cs="Calibri"/>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alloonText">
    <w:name w:val="Balloon Text"/>
    <w:basedOn w:val="Normal"/>
    <w:link w:val="BalloonTextChar"/>
    <w:uiPriority w:val="99"/>
    <w:semiHidden/>
    <w:rsid w:val="00472FC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472FC2"/>
    <w:rPr>
      <w:rFonts w:ascii="Tahoma" w:hAnsi="Tahoma" w:cs="Tahoma"/>
      <w:sz w:val="16"/>
      <w:szCs w:val="16"/>
    </w:rPr>
  </w:style>
  <w:style w:type="paragraph" w:styleId="Caption">
    <w:name w:val="caption"/>
    <w:basedOn w:val="Normal"/>
    <w:next w:val="Normal"/>
    <w:qFormat/>
    <w:rsid w:val="00072902"/>
    <w:pPr>
      <w:spacing w:line="240" w:lineRule="auto"/>
    </w:pPr>
    <w:rPr>
      <w:b/>
      <w:bCs/>
      <w:color w:val="4F81BD"/>
      <w:sz w:val="18"/>
      <w:szCs w:val="18"/>
    </w:rPr>
  </w:style>
  <w:style w:type="table" w:customStyle="1" w:styleId="MittlereSchattierung1-Akzent11">
    <w:name w:val="Mittlere Schattierung 1 - Akzent 11"/>
    <w:uiPriority w:val="99"/>
    <w:rsid w:val="00D92110"/>
    <w:rPr>
      <w:rFonts w:cs="Calibri"/>
      <w:sz w:val="20"/>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table" w:styleId="MediumGrid1-Accent1">
    <w:name w:val="Medium Grid 1 Accent 1"/>
    <w:basedOn w:val="TableNormal"/>
    <w:uiPriority w:val="99"/>
    <w:rsid w:val="00F672F3"/>
    <w:rPr>
      <w:rFonts w:cs="Calibri"/>
      <w:sz w:val="20"/>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paragraph" w:styleId="TOC1">
    <w:name w:val="toc 1"/>
    <w:basedOn w:val="Normal"/>
    <w:next w:val="Normal"/>
    <w:autoRedefine/>
    <w:uiPriority w:val="39"/>
    <w:rsid w:val="000A29F8"/>
    <w:pPr>
      <w:tabs>
        <w:tab w:val="left" w:pos="440"/>
        <w:tab w:val="right" w:leader="dot" w:pos="8211"/>
      </w:tabs>
      <w:spacing w:before="120" w:after="120"/>
    </w:pPr>
    <w:rPr>
      <w:b/>
      <w:bCs/>
      <w:caps/>
      <w:sz w:val="20"/>
      <w:szCs w:val="20"/>
    </w:rPr>
  </w:style>
  <w:style w:type="paragraph" w:styleId="TOC2">
    <w:name w:val="toc 2"/>
    <w:basedOn w:val="Normal"/>
    <w:next w:val="Normal"/>
    <w:autoRedefine/>
    <w:uiPriority w:val="39"/>
    <w:rsid w:val="007C2E33"/>
    <w:pPr>
      <w:spacing w:after="0"/>
      <w:ind w:left="220"/>
    </w:pPr>
    <w:rPr>
      <w:smallCaps/>
      <w:sz w:val="20"/>
      <w:szCs w:val="20"/>
    </w:rPr>
  </w:style>
  <w:style w:type="paragraph" w:styleId="TOC3">
    <w:name w:val="toc 3"/>
    <w:basedOn w:val="Normal"/>
    <w:next w:val="Normal"/>
    <w:autoRedefine/>
    <w:uiPriority w:val="99"/>
    <w:semiHidden/>
    <w:rsid w:val="007C2E33"/>
    <w:pPr>
      <w:spacing w:after="0"/>
      <w:ind w:left="440"/>
    </w:pPr>
    <w:rPr>
      <w:i/>
      <w:iCs/>
      <w:sz w:val="20"/>
      <w:szCs w:val="20"/>
    </w:rPr>
  </w:style>
  <w:style w:type="table" w:customStyle="1" w:styleId="HelleListe-Akzent11">
    <w:name w:val="Helle Liste - Akzent 11"/>
    <w:uiPriority w:val="99"/>
    <w:rsid w:val="0033597C"/>
    <w:rPr>
      <w:rFonts w:cs="Calibri"/>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paragraph" w:styleId="Header">
    <w:name w:val="header"/>
    <w:basedOn w:val="Normal"/>
    <w:link w:val="HeaderChar"/>
    <w:uiPriority w:val="99"/>
    <w:rsid w:val="00DE2168"/>
    <w:pPr>
      <w:tabs>
        <w:tab w:val="center" w:pos="4536"/>
        <w:tab w:val="right" w:pos="9072"/>
      </w:tabs>
    </w:pPr>
    <w:rPr>
      <w:rFonts w:ascii="Cambria" w:hAnsi="Cambria" w:cs="Cambria"/>
    </w:rPr>
  </w:style>
  <w:style w:type="character" w:customStyle="1" w:styleId="HeaderChar">
    <w:name w:val="Header Char"/>
    <w:basedOn w:val="DefaultParagraphFont"/>
    <w:link w:val="Header"/>
    <w:uiPriority w:val="99"/>
    <w:locked/>
    <w:rsid w:val="00DE2168"/>
    <w:rPr>
      <w:rFonts w:ascii="Cambria" w:hAnsi="Cambria" w:cs="Cambria"/>
      <w:sz w:val="22"/>
      <w:szCs w:val="22"/>
      <w:lang w:val="en-US" w:eastAsia="en-US"/>
    </w:rPr>
  </w:style>
  <w:style w:type="paragraph" w:styleId="NormalIndent">
    <w:name w:val="Normal Indent"/>
    <w:basedOn w:val="Normal"/>
    <w:uiPriority w:val="99"/>
    <w:rsid w:val="00F86B10"/>
    <w:pPr>
      <w:ind w:left="708"/>
    </w:pPr>
    <w:rPr>
      <w:rFonts w:ascii="Cambria" w:hAnsi="Cambria" w:cs="Cambria"/>
    </w:rPr>
  </w:style>
  <w:style w:type="character" w:styleId="Hyperlink">
    <w:name w:val="Hyperlink"/>
    <w:basedOn w:val="DefaultParagraphFont"/>
    <w:uiPriority w:val="99"/>
    <w:rsid w:val="007A5672"/>
    <w:rPr>
      <w:color w:val="0000FF"/>
      <w:u w:val="single"/>
    </w:rPr>
  </w:style>
  <w:style w:type="table" w:styleId="MediumGrid2-Accent1">
    <w:name w:val="Medium Grid 2 Accent 1"/>
    <w:basedOn w:val="TableNormal"/>
    <w:uiPriority w:val="99"/>
    <w:rsid w:val="00360EC4"/>
    <w:rPr>
      <w:rFonts w:ascii="Cambria" w:hAnsi="Cambria" w:cs="Cambria"/>
      <w:color w:val="000000"/>
      <w:sz w:val="20"/>
      <w:szCs w:val="2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paragraph" w:styleId="Footer">
    <w:name w:val="footer"/>
    <w:basedOn w:val="Normal"/>
    <w:link w:val="FooterChar"/>
    <w:uiPriority w:val="99"/>
    <w:rsid w:val="000D37AF"/>
    <w:pPr>
      <w:tabs>
        <w:tab w:val="center" w:pos="4536"/>
        <w:tab w:val="right" w:pos="9072"/>
      </w:tabs>
    </w:pPr>
  </w:style>
  <w:style w:type="character" w:customStyle="1" w:styleId="FooterChar">
    <w:name w:val="Footer Char"/>
    <w:basedOn w:val="DefaultParagraphFont"/>
    <w:link w:val="Footer"/>
    <w:uiPriority w:val="99"/>
    <w:locked/>
    <w:rsid w:val="000D37AF"/>
    <w:rPr>
      <w:sz w:val="22"/>
      <w:szCs w:val="22"/>
      <w:lang w:eastAsia="en-US"/>
    </w:rPr>
  </w:style>
  <w:style w:type="paragraph" w:styleId="PlainText">
    <w:name w:val="Plain Text"/>
    <w:basedOn w:val="Normal"/>
    <w:link w:val="PlainTextChar"/>
    <w:uiPriority w:val="99"/>
    <w:rsid w:val="000F5F86"/>
    <w:pPr>
      <w:spacing w:after="0" w:line="240" w:lineRule="auto"/>
      <w:jc w:val="both"/>
    </w:pPr>
    <w:rPr>
      <w:rFonts w:ascii="Futura Lt BT" w:hAnsi="Futura Lt BT" w:cs="Futura Lt BT"/>
      <w:sz w:val="20"/>
      <w:szCs w:val="20"/>
      <w:lang w:eastAsia="de-DE"/>
    </w:rPr>
  </w:style>
  <w:style w:type="character" w:customStyle="1" w:styleId="PlainTextChar">
    <w:name w:val="Plain Text Char"/>
    <w:basedOn w:val="DefaultParagraphFont"/>
    <w:link w:val="PlainText"/>
    <w:uiPriority w:val="99"/>
    <w:locked/>
    <w:rsid w:val="000F5F86"/>
    <w:rPr>
      <w:rFonts w:ascii="Futura Lt BT" w:hAnsi="Futura Lt BT" w:cs="Futura Lt BT"/>
    </w:rPr>
  </w:style>
  <w:style w:type="paragraph" w:styleId="TOC4">
    <w:name w:val="toc 4"/>
    <w:basedOn w:val="Normal"/>
    <w:next w:val="Normal"/>
    <w:autoRedefine/>
    <w:uiPriority w:val="99"/>
    <w:semiHidden/>
    <w:rsid w:val="00617E0D"/>
    <w:pPr>
      <w:spacing w:after="0"/>
      <w:ind w:left="660"/>
    </w:pPr>
    <w:rPr>
      <w:sz w:val="18"/>
      <w:szCs w:val="18"/>
    </w:rPr>
  </w:style>
  <w:style w:type="paragraph" w:styleId="TOC5">
    <w:name w:val="toc 5"/>
    <w:basedOn w:val="Normal"/>
    <w:next w:val="Normal"/>
    <w:autoRedefine/>
    <w:uiPriority w:val="99"/>
    <w:semiHidden/>
    <w:rsid w:val="00617E0D"/>
    <w:pPr>
      <w:spacing w:after="0"/>
      <w:ind w:left="880"/>
    </w:pPr>
    <w:rPr>
      <w:sz w:val="18"/>
      <w:szCs w:val="18"/>
    </w:rPr>
  </w:style>
  <w:style w:type="paragraph" w:styleId="TOC6">
    <w:name w:val="toc 6"/>
    <w:basedOn w:val="Normal"/>
    <w:next w:val="Normal"/>
    <w:autoRedefine/>
    <w:uiPriority w:val="99"/>
    <w:semiHidden/>
    <w:rsid w:val="00617E0D"/>
    <w:pPr>
      <w:spacing w:after="0"/>
      <w:ind w:left="1100"/>
    </w:pPr>
    <w:rPr>
      <w:sz w:val="18"/>
      <w:szCs w:val="18"/>
    </w:rPr>
  </w:style>
  <w:style w:type="paragraph" w:styleId="TOC7">
    <w:name w:val="toc 7"/>
    <w:basedOn w:val="Normal"/>
    <w:next w:val="Normal"/>
    <w:autoRedefine/>
    <w:uiPriority w:val="99"/>
    <w:semiHidden/>
    <w:rsid w:val="00617E0D"/>
    <w:pPr>
      <w:spacing w:after="0"/>
      <w:ind w:left="1320"/>
    </w:pPr>
    <w:rPr>
      <w:sz w:val="18"/>
      <w:szCs w:val="18"/>
    </w:rPr>
  </w:style>
  <w:style w:type="paragraph" w:styleId="TOC8">
    <w:name w:val="toc 8"/>
    <w:basedOn w:val="Normal"/>
    <w:next w:val="Normal"/>
    <w:autoRedefine/>
    <w:uiPriority w:val="99"/>
    <w:semiHidden/>
    <w:rsid w:val="00617E0D"/>
    <w:pPr>
      <w:spacing w:after="0"/>
      <w:ind w:left="1540"/>
    </w:pPr>
    <w:rPr>
      <w:sz w:val="18"/>
      <w:szCs w:val="18"/>
    </w:rPr>
  </w:style>
  <w:style w:type="paragraph" w:styleId="TOC9">
    <w:name w:val="toc 9"/>
    <w:basedOn w:val="Normal"/>
    <w:next w:val="Normal"/>
    <w:autoRedefine/>
    <w:uiPriority w:val="99"/>
    <w:semiHidden/>
    <w:rsid w:val="00617E0D"/>
    <w:pPr>
      <w:spacing w:after="0"/>
      <w:ind w:left="1760"/>
    </w:pPr>
    <w:rPr>
      <w:sz w:val="18"/>
      <w:szCs w:val="18"/>
    </w:rPr>
  </w:style>
  <w:style w:type="character" w:styleId="PageNumber">
    <w:name w:val="page number"/>
    <w:basedOn w:val="DefaultParagraphFont"/>
    <w:uiPriority w:val="99"/>
    <w:semiHidden/>
    <w:rsid w:val="00A84D88"/>
  </w:style>
  <w:style w:type="character" w:styleId="SubtleEmphasis">
    <w:name w:val="Subtle Emphasis"/>
    <w:basedOn w:val="DefaultParagraphFont"/>
    <w:uiPriority w:val="99"/>
    <w:qFormat/>
    <w:rsid w:val="00072902"/>
    <w:rPr>
      <w:i/>
      <w:iCs/>
      <w:color w:val="808080"/>
    </w:rPr>
  </w:style>
  <w:style w:type="character" w:styleId="PlaceholderText">
    <w:name w:val="Placeholder Text"/>
    <w:basedOn w:val="DefaultParagraphFont"/>
    <w:uiPriority w:val="99"/>
    <w:semiHidden/>
    <w:rsid w:val="000A19F2"/>
    <w:rPr>
      <w:color w:val="808080"/>
    </w:rPr>
  </w:style>
  <w:style w:type="paragraph" w:styleId="Title">
    <w:name w:val="Title"/>
    <w:basedOn w:val="Normal"/>
    <w:next w:val="Normal"/>
    <w:link w:val="TitleChar"/>
    <w:uiPriority w:val="99"/>
    <w:qFormat/>
    <w:rsid w:val="00072902"/>
    <w:pPr>
      <w:pBdr>
        <w:bottom w:val="single" w:sz="8" w:space="4" w:color="4F81BD"/>
      </w:pBdr>
      <w:spacing w:after="300" w:line="240" w:lineRule="auto"/>
    </w:pPr>
    <w:rPr>
      <w:rFonts w:ascii="Cambria" w:hAnsi="Cambria" w:cs="Cambria"/>
      <w:color w:val="17365D"/>
      <w:spacing w:val="5"/>
      <w:kern w:val="28"/>
      <w:sz w:val="52"/>
      <w:szCs w:val="52"/>
    </w:rPr>
  </w:style>
  <w:style w:type="character" w:customStyle="1" w:styleId="TitleChar">
    <w:name w:val="Title Char"/>
    <w:basedOn w:val="DefaultParagraphFont"/>
    <w:link w:val="Title"/>
    <w:uiPriority w:val="99"/>
    <w:locked/>
    <w:rsid w:val="00072902"/>
    <w:rPr>
      <w:rFonts w:ascii="Cambria" w:hAnsi="Cambria" w:cs="Cambria"/>
      <w:color w:val="17365D"/>
      <w:spacing w:val="5"/>
      <w:kern w:val="28"/>
      <w:sz w:val="52"/>
      <w:szCs w:val="52"/>
    </w:rPr>
  </w:style>
  <w:style w:type="paragraph" w:styleId="Subtitle">
    <w:name w:val="Subtitle"/>
    <w:basedOn w:val="Normal"/>
    <w:next w:val="Normal"/>
    <w:link w:val="SubtitleChar"/>
    <w:uiPriority w:val="99"/>
    <w:qFormat/>
    <w:rsid w:val="00072902"/>
    <w:pPr>
      <w:numPr>
        <w:ilvl w:val="1"/>
      </w:numPr>
    </w:pPr>
    <w:rPr>
      <w:rFonts w:ascii="Cambria" w:hAnsi="Cambria" w:cs="Cambria"/>
      <w:i/>
      <w:iCs/>
      <w:color w:val="4F81BD"/>
      <w:spacing w:val="15"/>
      <w:sz w:val="24"/>
      <w:szCs w:val="24"/>
    </w:rPr>
  </w:style>
  <w:style w:type="character" w:customStyle="1" w:styleId="SubtitleChar">
    <w:name w:val="Subtitle Char"/>
    <w:basedOn w:val="DefaultParagraphFont"/>
    <w:link w:val="Subtitle"/>
    <w:uiPriority w:val="99"/>
    <w:locked/>
    <w:rsid w:val="00072902"/>
    <w:rPr>
      <w:rFonts w:ascii="Cambria" w:hAnsi="Cambria" w:cs="Cambria"/>
      <w:i/>
      <w:iCs/>
      <w:color w:val="4F81BD"/>
      <w:spacing w:val="15"/>
      <w:sz w:val="24"/>
      <w:szCs w:val="24"/>
    </w:rPr>
  </w:style>
  <w:style w:type="character" w:styleId="Emphasis">
    <w:name w:val="Emphasis"/>
    <w:basedOn w:val="DefaultParagraphFont"/>
    <w:uiPriority w:val="99"/>
    <w:qFormat/>
    <w:rsid w:val="00072902"/>
    <w:rPr>
      <w:i/>
      <w:iCs/>
    </w:rPr>
  </w:style>
  <w:style w:type="paragraph" w:styleId="NoSpacing">
    <w:name w:val="No Spacing"/>
    <w:uiPriority w:val="99"/>
    <w:qFormat/>
    <w:rsid w:val="00072902"/>
    <w:rPr>
      <w:rFonts w:cs="Calibri"/>
      <w:lang w:val="en-US" w:eastAsia="en-US"/>
    </w:rPr>
  </w:style>
  <w:style w:type="paragraph" w:styleId="Quote">
    <w:name w:val="Quote"/>
    <w:basedOn w:val="Normal"/>
    <w:next w:val="Normal"/>
    <w:link w:val="QuoteChar"/>
    <w:uiPriority w:val="99"/>
    <w:qFormat/>
    <w:rsid w:val="00072902"/>
    <w:rPr>
      <w:i/>
      <w:iCs/>
      <w:color w:val="000000"/>
    </w:rPr>
  </w:style>
  <w:style w:type="character" w:customStyle="1" w:styleId="QuoteChar">
    <w:name w:val="Quote Char"/>
    <w:basedOn w:val="DefaultParagraphFont"/>
    <w:link w:val="Quote"/>
    <w:uiPriority w:val="99"/>
    <w:locked/>
    <w:rsid w:val="00072902"/>
    <w:rPr>
      <w:i/>
      <w:iCs/>
      <w:color w:val="000000"/>
    </w:rPr>
  </w:style>
  <w:style w:type="paragraph" w:styleId="IntenseQuote">
    <w:name w:val="Intense Quote"/>
    <w:basedOn w:val="Normal"/>
    <w:next w:val="Normal"/>
    <w:link w:val="IntenseQuoteChar"/>
    <w:uiPriority w:val="99"/>
    <w:qFormat/>
    <w:rsid w:val="00072902"/>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99"/>
    <w:locked/>
    <w:rsid w:val="00072902"/>
    <w:rPr>
      <w:b/>
      <w:bCs/>
      <w:i/>
      <w:iCs/>
      <w:color w:val="4F81BD"/>
    </w:rPr>
  </w:style>
  <w:style w:type="character" w:styleId="IntenseEmphasis">
    <w:name w:val="Intense Emphasis"/>
    <w:basedOn w:val="DefaultParagraphFont"/>
    <w:uiPriority w:val="99"/>
    <w:qFormat/>
    <w:rsid w:val="00072902"/>
    <w:rPr>
      <w:b/>
      <w:bCs/>
      <w:i/>
      <w:iCs/>
      <w:color w:val="4F81BD"/>
    </w:rPr>
  </w:style>
  <w:style w:type="character" w:styleId="SubtleReference">
    <w:name w:val="Subtle Reference"/>
    <w:basedOn w:val="DefaultParagraphFont"/>
    <w:uiPriority w:val="99"/>
    <w:qFormat/>
    <w:rsid w:val="00072902"/>
    <w:rPr>
      <w:smallCaps/>
      <w:color w:val="C0504D"/>
      <w:u w:val="single"/>
    </w:rPr>
  </w:style>
  <w:style w:type="character" w:styleId="IntenseReference">
    <w:name w:val="Intense Reference"/>
    <w:basedOn w:val="DefaultParagraphFont"/>
    <w:uiPriority w:val="99"/>
    <w:qFormat/>
    <w:rsid w:val="00072902"/>
    <w:rPr>
      <w:b/>
      <w:bCs/>
      <w:smallCaps/>
      <w:color w:val="C0504D"/>
      <w:spacing w:val="5"/>
      <w:u w:val="single"/>
    </w:rPr>
  </w:style>
  <w:style w:type="character" w:styleId="BookTitle">
    <w:name w:val="Book Title"/>
    <w:basedOn w:val="DefaultParagraphFont"/>
    <w:uiPriority w:val="99"/>
    <w:qFormat/>
    <w:rsid w:val="00072902"/>
    <w:rPr>
      <w:b/>
      <w:bCs/>
      <w:smallCaps/>
      <w:spacing w:val="5"/>
    </w:rPr>
  </w:style>
  <w:style w:type="paragraph" w:styleId="TOCHeading">
    <w:name w:val="TOC Heading"/>
    <w:basedOn w:val="Heading1"/>
    <w:next w:val="Normal"/>
    <w:uiPriority w:val="99"/>
    <w:qFormat/>
    <w:rsid w:val="00072902"/>
    <w:pPr>
      <w:outlineLvl w:val="9"/>
    </w:pPr>
  </w:style>
  <w:style w:type="character" w:styleId="HTMLAcronym">
    <w:name w:val="HTML Acronym"/>
    <w:basedOn w:val="DefaultParagraphFont"/>
    <w:uiPriority w:val="99"/>
    <w:semiHidden/>
    <w:rsid w:val="005B1A66"/>
  </w:style>
  <w:style w:type="paragraph" w:styleId="NormalWeb">
    <w:name w:val="Normal (Web)"/>
    <w:basedOn w:val="Normal"/>
    <w:uiPriority w:val="99"/>
    <w:rsid w:val="005B1A66"/>
    <w:pPr>
      <w:spacing w:before="100" w:beforeAutospacing="1" w:after="100" w:afterAutospacing="1" w:line="240" w:lineRule="auto"/>
    </w:pPr>
    <w:rPr>
      <w:sz w:val="24"/>
      <w:szCs w:val="24"/>
      <w:lang w:val="en-GB"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sz w:val="22"/>
        <w:szCs w:val="22"/>
        <w:lang w:val="it-IT" w:eastAsia="it-I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uiPriority="0" w:qFormat="1"/>
    <w:lsdException w:name="heading 8" w:uiPriority="0" w:qFormat="1"/>
    <w:lsdException w:name="heading 9"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uiPriority="39"/>
    <w:lsdException w:name="toc 2" w:uiPriority="39"/>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locked="1"/>
    <w:lsdException w:name="footnote text" w:locked="1"/>
    <w:lsdException w:name="annotation text" w:locked="1"/>
    <w:lsdException w:name="header" w:locked="1"/>
    <w:lsdException w:name="footer" w:locked="1"/>
    <w:lsdException w:name="index heading" w:locked="1"/>
    <w:lsdException w:name="caption" w:uiPriority="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uiPriority="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0"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iPriority="0" w:unhideWhenUsed="0"/>
    <w:lsdException w:name="Table Theme"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72902"/>
    <w:pPr>
      <w:spacing w:after="200" w:line="276" w:lineRule="auto"/>
    </w:pPr>
    <w:rPr>
      <w:rFonts w:cs="Calibri"/>
      <w:lang w:val="en-US" w:eastAsia="en-US"/>
    </w:rPr>
  </w:style>
  <w:style w:type="paragraph" w:styleId="Heading1">
    <w:name w:val="heading 1"/>
    <w:basedOn w:val="Normal"/>
    <w:next w:val="Normal"/>
    <w:link w:val="Heading1Char"/>
    <w:uiPriority w:val="99"/>
    <w:qFormat/>
    <w:rsid w:val="00072902"/>
    <w:pPr>
      <w:keepNext/>
      <w:keepLines/>
      <w:numPr>
        <w:numId w:val="29"/>
      </w:numPr>
      <w:spacing w:before="480" w:after="0"/>
      <w:outlineLvl w:val="0"/>
    </w:pPr>
    <w:rPr>
      <w:rFonts w:ascii="Cambria" w:hAnsi="Cambria" w:cs="Cambria"/>
      <w:b/>
      <w:bCs/>
      <w:color w:val="365F91"/>
      <w:sz w:val="28"/>
      <w:szCs w:val="28"/>
    </w:rPr>
  </w:style>
  <w:style w:type="paragraph" w:styleId="Heading2">
    <w:name w:val="heading 2"/>
    <w:basedOn w:val="Normal"/>
    <w:next w:val="Normal"/>
    <w:link w:val="Heading2Char"/>
    <w:uiPriority w:val="99"/>
    <w:qFormat/>
    <w:rsid w:val="00072902"/>
    <w:pPr>
      <w:keepNext/>
      <w:keepLines/>
      <w:numPr>
        <w:ilvl w:val="1"/>
        <w:numId w:val="29"/>
      </w:numPr>
      <w:spacing w:before="200" w:after="0"/>
      <w:ind w:left="576"/>
      <w:outlineLvl w:val="1"/>
    </w:pPr>
    <w:rPr>
      <w:rFonts w:ascii="Cambria" w:hAnsi="Cambria" w:cs="Cambria"/>
      <w:b/>
      <w:bCs/>
      <w:color w:val="4F81BD"/>
      <w:sz w:val="26"/>
      <w:szCs w:val="26"/>
    </w:rPr>
  </w:style>
  <w:style w:type="paragraph" w:styleId="Heading3">
    <w:name w:val="heading 3"/>
    <w:basedOn w:val="Normal"/>
    <w:next w:val="Normal"/>
    <w:link w:val="Heading3Char"/>
    <w:uiPriority w:val="99"/>
    <w:qFormat/>
    <w:rsid w:val="00072902"/>
    <w:pPr>
      <w:keepNext/>
      <w:keepLines/>
      <w:numPr>
        <w:ilvl w:val="2"/>
        <w:numId w:val="29"/>
      </w:numPr>
      <w:spacing w:before="200" w:after="0"/>
      <w:outlineLvl w:val="2"/>
    </w:pPr>
    <w:rPr>
      <w:rFonts w:ascii="Cambria" w:hAnsi="Cambria" w:cs="Cambria"/>
      <w:b/>
      <w:bCs/>
      <w:color w:val="4F81BD"/>
    </w:rPr>
  </w:style>
  <w:style w:type="paragraph" w:styleId="Heading4">
    <w:name w:val="heading 4"/>
    <w:basedOn w:val="Normal"/>
    <w:next w:val="Normal"/>
    <w:link w:val="Heading4Char"/>
    <w:uiPriority w:val="99"/>
    <w:qFormat/>
    <w:rsid w:val="00072902"/>
    <w:pPr>
      <w:keepNext/>
      <w:keepLines/>
      <w:numPr>
        <w:ilvl w:val="3"/>
        <w:numId w:val="29"/>
      </w:numPr>
      <w:spacing w:before="200" w:after="0"/>
      <w:outlineLvl w:val="3"/>
    </w:pPr>
    <w:rPr>
      <w:rFonts w:ascii="Cambria" w:hAnsi="Cambria" w:cs="Cambria"/>
      <w:b/>
      <w:bCs/>
      <w:i/>
      <w:iCs/>
      <w:color w:val="4F81BD"/>
    </w:rPr>
  </w:style>
  <w:style w:type="paragraph" w:styleId="Heading5">
    <w:name w:val="heading 5"/>
    <w:basedOn w:val="Normal"/>
    <w:next w:val="Normal"/>
    <w:link w:val="Heading5Char"/>
    <w:uiPriority w:val="99"/>
    <w:qFormat/>
    <w:rsid w:val="00072902"/>
    <w:pPr>
      <w:keepNext/>
      <w:keepLines/>
      <w:numPr>
        <w:ilvl w:val="4"/>
        <w:numId w:val="29"/>
      </w:numPr>
      <w:spacing w:before="200" w:after="0"/>
      <w:outlineLvl w:val="4"/>
    </w:pPr>
    <w:rPr>
      <w:rFonts w:ascii="Cambria" w:hAnsi="Cambria" w:cs="Cambria"/>
      <w:color w:val="243F60"/>
    </w:rPr>
  </w:style>
  <w:style w:type="paragraph" w:styleId="Heading6">
    <w:name w:val="heading 6"/>
    <w:basedOn w:val="Normal"/>
    <w:next w:val="Normal"/>
    <w:link w:val="Heading6Char"/>
    <w:uiPriority w:val="99"/>
    <w:qFormat/>
    <w:rsid w:val="00072902"/>
    <w:pPr>
      <w:keepNext/>
      <w:keepLines/>
      <w:numPr>
        <w:ilvl w:val="5"/>
        <w:numId w:val="29"/>
      </w:numPr>
      <w:spacing w:before="200" w:after="0"/>
      <w:outlineLvl w:val="5"/>
    </w:pPr>
    <w:rPr>
      <w:rFonts w:ascii="Cambria" w:hAnsi="Cambria" w:cs="Cambria"/>
      <w:i/>
      <w:iCs/>
      <w:color w:val="243F60"/>
    </w:rPr>
  </w:style>
  <w:style w:type="paragraph" w:styleId="Heading7">
    <w:name w:val="heading 7"/>
    <w:basedOn w:val="Normal"/>
    <w:next w:val="Normal"/>
    <w:link w:val="Heading7Char"/>
    <w:uiPriority w:val="99"/>
    <w:qFormat/>
    <w:rsid w:val="00072902"/>
    <w:pPr>
      <w:keepNext/>
      <w:keepLines/>
      <w:numPr>
        <w:ilvl w:val="6"/>
        <w:numId w:val="29"/>
      </w:numPr>
      <w:spacing w:before="200" w:after="0"/>
      <w:outlineLvl w:val="6"/>
    </w:pPr>
    <w:rPr>
      <w:rFonts w:ascii="Cambria" w:hAnsi="Cambria" w:cs="Cambria"/>
      <w:i/>
      <w:iCs/>
      <w:color w:val="404040"/>
    </w:rPr>
  </w:style>
  <w:style w:type="paragraph" w:styleId="Heading8">
    <w:name w:val="heading 8"/>
    <w:basedOn w:val="Normal"/>
    <w:next w:val="Normal"/>
    <w:link w:val="Heading8Char"/>
    <w:uiPriority w:val="99"/>
    <w:qFormat/>
    <w:rsid w:val="00072902"/>
    <w:pPr>
      <w:keepNext/>
      <w:keepLines/>
      <w:numPr>
        <w:ilvl w:val="7"/>
        <w:numId w:val="29"/>
      </w:numPr>
      <w:spacing w:before="200" w:after="0"/>
      <w:outlineLvl w:val="7"/>
    </w:pPr>
    <w:rPr>
      <w:rFonts w:ascii="Cambria" w:hAnsi="Cambria" w:cs="Cambria"/>
      <w:color w:val="4F81BD"/>
      <w:sz w:val="20"/>
      <w:szCs w:val="20"/>
    </w:rPr>
  </w:style>
  <w:style w:type="paragraph" w:styleId="Heading9">
    <w:name w:val="heading 9"/>
    <w:basedOn w:val="Normal"/>
    <w:next w:val="Normal"/>
    <w:link w:val="Heading9Char"/>
    <w:uiPriority w:val="99"/>
    <w:qFormat/>
    <w:rsid w:val="00072902"/>
    <w:pPr>
      <w:keepNext/>
      <w:keepLines/>
      <w:numPr>
        <w:ilvl w:val="8"/>
        <w:numId w:val="29"/>
      </w:numPr>
      <w:spacing w:before="200" w:after="0"/>
      <w:outlineLvl w:val="8"/>
    </w:pPr>
    <w:rPr>
      <w:rFonts w:ascii="Cambria" w:hAnsi="Cambria" w:cs="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072902"/>
    <w:rPr>
      <w:rFonts w:ascii="Cambria" w:hAnsi="Cambria" w:cs="Cambria"/>
      <w:b/>
      <w:bCs/>
      <w:color w:val="365F91"/>
      <w:sz w:val="28"/>
      <w:szCs w:val="28"/>
    </w:rPr>
  </w:style>
  <w:style w:type="character" w:customStyle="1" w:styleId="Heading2Char">
    <w:name w:val="Heading 2 Char"/>
    <w:basedOn w:val="DefaultParagraphFont"/>
    <w:link w:val="Heading2"/>
    <w:uiPriority w:val="99"/>
    <w:locked/>
    <w:rsid w:val="00072902"/>
    <w:rPr>
      <w:rFonts w:ascii="Cambria" w:hAnsi="Cambria" w:cs="Cambria"/>
      <w:b/>
      <w:bCs/>
      <w:color w:val="4F81BD"/>
      <w:sz w:val="26"/>
      <w:szCs w:val="26"/>
    </w:rPr>
  </w:style>
  <w:style w:type="character" w:customStyle="1" w:styleId="Heading3Char">
    <w:name w:val="Heading 3 Char"/>
    <w:basedOn w:val="DefaultParagraphFont"/>
    <w:link w:val="Heading3"/>
    <w:uiPriority w:val="99"/>
    <w:locked/>
    <w:rsid w:val="00072902"/>
    <w:rPr>
      <w:rFonts w:ascii="Cambria" w:hAnsi="Cambria" w:cs="Cambria"/>
      <w:b/>
      <w:bCs/>
      <w:color w:val="4F81BD"/>
    </w:rPr>
  </w:style>
  <w:style w:type="character" w:customStyle="1" w:styleId="Heading4Char">
    <w:name w:val="Heading 4 Char"/>
    <w:basedOn w:val="DefaultParagraphFont"/>
    <w:link w:val="Heading4"/>
    <w:uiPriority w:val="99"/>
    <w:locked/>
    <w:rsid w:val="00072902"/>
    <w:rPr>
      <w:rFonts w:ascii="Cambria" w:hAnsi="Cambria" w:cs="Cambria"/>
      <w:b/>
      <w:bCs/>
      <w:i/>
      <w:iCs/>
      <w:color w:val="4F81BD"/>
    </w:rPr>
  </w:style>
  <w:style w:type="character" w:customStyle="1" w:styleId="Heading5Char">
    <w:name w:val="Heading 5 Char"/>
    <w:basedOn w:val="DefaultParagraphFont"/>
    <w:link w:val="Heading5"/>
    <w:uiPriority w:val="99"/>
    <w:semiHidden/>
    <w:locked/>
    <w:rsid w:val="00072902"/>
    <w:rPr>
      <w:rFonts w:ascii="Cambria" w:hAnsi="Cambria" w:cs="Cambria"/>
      <w:color w:val="243F60"/>
    </w:rPr>
  </w:style>
  <w:style w:type="character" w:customStyle="1" w:styleId="Heading6Char">
    <w:name w:val="Heading 6 Char"/>
    <w:basedOn w:val="DefaultParagraphFont"/>
    <w:link w:val="Heading6"/>
    <w:uiPriority w:val="99"/>
    <w:semiHidden/>
    <w:locked/>
    <w:rsid w:val="00072902"/>
    <w:rPr>
      <w:rFonts w:ascii="Cambria" w:hAnsi="Cambria" w:cs="Cambria"/>
      <w:i/>
      <w:iCs/>
      <w:color w:val="243F60"/>
    </w:rPr>
  </w:style>
  <w:style w:type="character" w:customStyle="1" w:styleId="Heading7Char">
    <w:name w:val="Heading 7 Char"/>
    <w:basedOn w:val="DefaultParagraphFont"/>
    <w:link w:val="Heading7"/>
    <w:uiPriority w:val="99"/>
    <w:semiHidden/>
    <w:locked/>
    <w:rsid w:val="00072902"/>
    <w:rPr>
      <w:rFonts w:ascii="Cambria" w:hAnsi="Cambria" w:cs="Cambria"/>
      <w:i/>
      <w:iCs/>
      <w:color w:val="404040"/>
    </w:rPr>
  </w:style>
  <w:style w:type="character" w:customStyle="1" w:styleId="Heading8Char">
    <w:name w:val="Heading 8 Char"/>
    <w:basedOn w:val="DefaultParagraphFont"/>
    <w:link w:val="Heading8"/>
    <w:uiPriority w:val="99"/>
    <w:semiHidden/>
    <w:locked/>
    <w:rsid w:val="00072902"/>
    <w:rPr>
      <w:rFonts w:ascii="Cambria" w:hAnsi="Cambria" w:cs="Cambria"/>
      <w:color w:val="4F81BD"/>
      <w:sz w:val="20"/>
      <w:szCs w:val="20"/>
    </w:rPr>
  </w:style>
  <w:style w:type="character" w:customStyle="1" w:styleId="Heading9Char">
    <w:name w:val="Heading 9 Char"/>
    <w:basedOn w:val="DefaultParagraphFont"/>
    <w:link w:val="Heading9"/>
    <w:uiPriority w:val="99"/>
    <w:semiHidden/>
    <w:locked/>
    <w:rsid w:val="00072902"/>
    <w:rPr>
      <w:rFonts w:ascii="Cambria" w:hAnsi="Cambria" w:cs="Cambria"/>
      <w:i/>
      <w:iCs/>
      <w:color w:val="404040"/>
      <w:sz w:val="20"/>
      <w:szCs w:val="20"/>
    </w:rPr>
  </w:style>
  <w:style w:type="paragraph" w:styleId="ListParagraph">
    <w:name w:val="List Paragraph"/>
    <w:basedOn w:val="Normal"/>
    <w:uiPriority w:val="99"/>
    <w:qFormat/>
    <w:rsid w:val="00072902"/>
    <w:pPr>
      <w:ind w:left="720"/>
    </w:pPr>
  </w:style>
  <w:style w:type="character" w:styleId="Strong">
    <w:name w:val="Strong"/>
    <w:basedOn w:val="DefaultParagraphFont"/>
    <w:uiPriority w:val="99"/>
    <w:qFormat/>
    <w:rsid w:val="00072902"/>
    <w:rPr>
      <w:b/>
      <w:bCs/>
    </w:rPr>
  </w:style>
  <w:style w:type="table" w:styleId="TableGrid">
    <w:name w:val="Table Grid"/>
    <w:basedOn w:val="TableNormal"/>
    <w:uiPriority w:val="99"/>
    <w:rsid w:val="00472FC2"/>
    <w:rPr>
      <w:rFonts w:cs="Calibri"/>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alloonText">
    <w:name w:val="Balloon Text"/>
    <w:basedOn w:val="Normal"/>
    <w:link w:val="BalloonTextChar"/>
    <w:uiPriority w:val="99"/>
    <w:semiHidden/>
    <w:rsid w:val="00472FC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472FC2"/>
    <w:rPr>
      <w:rFonts w:ascii="Tahoma" w:hAnsi="Tahoma" w:cs="Tahoma"/>
      <w:sz w:val="16"/>
      <w:szCs w:val="16"/>
    </w:rPr>
  </w:style>
  <w:style w:type="paragraph" w:styleId="Caption">
    <w:name w:val="caption"/>
    <w:basedOn w:val="Normal"/>
    <w:next w:val="Normal"/>
    <w:qFormat/>
    <w:rsid w:val="00072902"/>
    <w:pPr>
      <w:spacing w:line="240" w:lineRule="auto"/>
    </w:pPr>
    <w:rPr>
      <w:b/>
      <w:bCs/>
      <w:color w:val="4F81BD"/>
      <w:sz w:val="18"/>
      <w:szCs w:val="18"/>
    </w:rPr>
  </w:style>
  <w:style w:type="table" w:customStyle="1" w:styleId="MittlereSchattierung1-Akzent11">
    <w:name w:val="Mittlere Schattierung 1 - Akzent 11"/>
    <w:uiPriority w:val="99"/>
    <w:rsid w:val="00D92110"/>
    <w:rPr>
      <w:rFonts w:cs="Calibri"/>
      <w:sz w:val="20"/>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table" w:styleId="MediumGrid1-Accent1">
    <w:name w:val="Medium Grid 1 Accent 1"/>
    <w:basedOn w:val="TableNormal"/>
    <w:uiPriority w:val="99"/>
    <w:rsid w:val="00F672F3"/>
    <w:rPr>
      <w:rFonts w:cs="Calibri"/>
      <w:sz w:val="20"/>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paragraph" w:styleId="TOC1">
    <w:name w:val="toc 1"/>
    <w:basedOn w:val="Normal"/>
    <w:next w:val="Normal"/>
    <w:autoRedefine/>
    <w:uiPriority w:val="39"/>
    <w:rsid w:val="000A29F8"/>
    <w:pPr>
      <w:tabs>
        <w:tab w:val="left" w:pos="440"/>
        <w:tab w:val="right" w:leader="dot" w:pos="8211"/>
      </w:tabs>
      <w:spacing w:before="120" w:after="120"/>
    </w:pPr>
    <w:rPr>
      <w:b/>
      <w:bCs/>
      <w:caps/>
      <w:sz w:val="20"/>
      <w:szCs w:val="20"/>
    </w:rPr>
  </w:style>
  <w:style w:type="paragraph" w:styleId="TOC2">
    <w:name w:val="toc 2"/>
    <w:basedOn w:val="Normal"/>
    <w:next w:val="Normal"/>
    <w:autoRedefine/>
    <w:uiPriority w:val="39"/>
    <w:rsid w:val="007C2E33"/>
    <w:pPr>
      <w:spacing w:after="0"/>
      <w:ind w:left="220"/>
    </w:pPr>
    <w:rPr>
      <w:smallCaps/>
      <w:sz w:val="20"/>
      <w:szCs w:val="20"/>
    </w:rPr>
  </w:style>
  <w:style w:type="paragraph" w:styleId="TOC3">
    <w:name w:val="toc 3"/>
    <w:basedOn w:val="Normal"/>
    <w:next w:val="Normal"/>
    <w:autoRedefine/>
    <w:uiPriority w:val="99"/>
    <w:semiHidden/>
    <w:rsid w:val="007C2E33"/>
    <w:pPr>
      <w:spacing w:after="0"/>
      <w:ind w:left="440"/>
    </w:pPr>
    <w:rPr>
      <w:i/>
      <w:iCs/>
      <w:sz w:val="20"/>
      <w:szCs w:val="20"/>
    </w:rPr>
  </w:style>
  <w:style w:type="table" w:customStyle="1" w:styleId="HelleListe-Akzent11">
    <w:name w:val="Helle Liste - Akzent 11"/>
    <w:uiPriority w:val="99"/>
    <w:rsid w:val="0033597C"/>
    <w:rPr>
      <w:rFonts w:cs="Calibri"/>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paragraph" w:styleId="Header">
    <w:name w:val="header"/>
    <w:basedOn w:val="Normal"/>
    <w:link w:val="HeaderChar"/>
    <w:uiPriority w:val="99"/>
    <w:rsid w:val="00DE2168"/>
    <w:pPr>
      <w:tabs>
        <w:tab w:val="center" w:pos="4536"/>
        <w:tab w:val="right" w:pos="9072"/>
      </w:tabs>
    </w:pPr>
    <w:rPr>
      <w:rFonts w:ascii="Cambria" w:hAnsi="Cambria" w:cs="Cambria"/>
    </w:rPr>
  </w:style>
  <w:style w:type="character" w:customStyle="1" w:styleId="HeaderChar">
    <w:name w:val="Header Char"/>
    <w:basedOn w:val="DefaultParagraphFont"/>
    <w:link w:val="Header"/>
    <w:uiPriority w:val="99"/>
    <w:locked/>
    <w:rsid w:val="00DE2168"/>
    <w:rPr>
      <w:rFonts w:ascii="Cambria" w:hAnsi="Cambria" w:cs="Cambria"/>
      <w:sz w:val="22"/>
      <w:szCs w:val="22"/>
      <w:lang w:val="en-US" w:eastAsia="en-US"/>
    </w:rPr>
  </w:style>
  <w:style w:type="paragraph" w:styleId="NormalIndent">
    <w:name w:val="Normal Indent"/>
    <w:basedOn w:val="Normal"/>
    <w:uiPriority w:val="99"/>
    <w:rsid w:val="00F86B10"/>
    <w:pPr>
      <w:ind w:left="708"/>
    </w:pPr>
    <w:rPr>
      <w:rFonts w:ascii="Cambria" w:hAnsi="Cambria" w:cs="Cambria"/>
    </w:rPr>
  </w:style>
  <w:style w:type="character" w:styleId="Hyperlink">
    <w:name w:val="Hyperlink"/>
    <w:basedOn w:val="DefaultParagraphFont"/>
    <w:uiPriority w:val="99"/>
    <w:rsid w:val="007A5672"/>
    <w:rPr>
      <w:color w:val="0000FF"/>
      <w:u w:val="single"/>
    </w:rPr>
  </w:style>
  <w:style w:type="table" w:styleId="MediumGrid2-Accent1">
    <w:name w:val="Medium Grid 2 Accent 1"/>
    <w:basedOn w:val="TableNormal"/>
    <w:uiPriority w:val="99"/>
    <w:rsid w:val="00360EC4"/>
    <w:rPr>
      <w:rFonts w:ascii="Cambria" w:hAnsi="Cambria" w:cs="Cambria"/>
      <w:color w:val="000000"/>
      <w:sz w:val="20"/>
      <w:szCs w:val="2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paragraph" w:styleId="Footer">
    <w:name w:val="footer"/>
    <w:basedOn w:val="Normal"/>
    <w:link w:val="FooterChar"/>
    <w:uiPriority w:val="99"/>
    <w:rsid w:val="000D37AF"/>
    <w:pPr>
      <w:tabs>
        <w:tab w:val="center" w:pos="4536"/>
        <w:tab w:val="right" w:pos="9072"/>
      </w:tabs>
    </w:pPr>
  </w:style>
  <w:style w:type="character" w:customStyle="1" w:styleId="FooterChar">
    <w:name w:val="Footer Char"/>
    <w:basedOn w:val="DefaultParagraphFont"/>
    <w:link w:val="Footer"/>
    <w:uiPriority w:val="99"/>
    <w:locked/>
    <w:rsid w:val="000D37AF"/>
    <w:rPr>
      <w:sz w:val="22"/>
      <w:szCs w:val="22"/>
      <w:lang w:eastAsia="en-US"/>
    </w:rPr>
  </w:style>
  <w:style w:type="paragraph" w:styleId="PlainText">
    <w:name w:val="Plain Text"/>
    <w:basedOn w:val="Normal"/>
    <w:link w:val="PlainTextChar"/>
    <w:uiPriority w:val="99"/>
    <w:rsid w:val="000F5F86"/>
    <w:pPr>
      <w:spacing w:after="0" w:line="240" w:lineRule="auto"/>
      <w:jc w:val="both"/>
    </w:pPr>
    <w:rPr>
      <w:rFonts w:ascii="Futura Lt BT" w:hAnsi="Futura Lt BT" w:cs="Futura Lt BT"/>
      <w:sz w:val="20"/>
      <w:szCs w:val="20"/>
      <w:lang w:eastAsia="de-DE"/>
    </w:rPr>
  </w:style>
  <w:style w:type="character" w:customStyle="1" w:styleId="PlainTextChar">
    <w:name w:val="Plain Text Char"/>
    <w:basedOn w:val="DefaultParagraphFont"/>
    <w:link w:val="PlainText"/>
    <w:uiPriority w:val="99"/>
    <w:locked/>
    <w:rsid w:val="000F5F86"/>
    <w:rPr>
      <w:rFonts w:ascii="Futura Lt BT" w:hAnsi="Futura Lt BT" w:cs="Futura Lt BT"/>
    </w:rPr>
  </w:style>
  <w:style w:type="paragraph" w:styleId="TOC4">
    <w:name w:val="toc 4"/>
    <w:basedOn w:val="Normal"/>
    <w:next w:val="Normal"/>
    <w:autoRedefine/>
    <w:uiPriority w:val="99"/>
    <w:semiHidden/>
    <w:rsid w:val="00617E0D"/>
    <w:pPr>
      <w:spacing w:after="0"/>
      <w:ind w:left="660"/>
    </w:pPr>
    <w:rPr>
      <w:sz w:val="18"/>
      <w:szCs w:val="18"/>
    </w:rPr>
  </w:style>
  <w:style w:type="paragraph" w:styleId="TOC5">
    <w:name w:val="toc 5"/>
    <w:basedOn w:val="Normal"/>
    <w:next w:val="Normal"/>
    <w:autoRedefine/>
    <w:uiPriority w:val="99"/>
    <w:semiHidden/>
    <w:rsid w:val="00617E0D"/>
    <w:pPr>
      <w:spacing w:after="0"/>
      <w:ind w:left="880"/>
    </w:pPr>
    <w:rPr>
      <w:sz w:val="18"/>
      <w:szCs w:val="18"/>
    </w:rPr>
  </w:style>
  <w:style w:type="paragraph" w:styleId="TOC6">
    <w:name w:val="toc 6"/>
    <w:basedOn w:val="Normal"/>
    <w:next w:val="Normal"/>
    <w:autoRedefine/>
    <w:uiPriority w:val="99"/>
    <w:semiHidden/>
    <w:rsid w:val="00617E0D"/>
    <w:pPr>
      <w:spacing w:after="0"/>
      <w:ind w:left="1100"/>
    </w:pPr>
    <w:rPr>
      <w:sz w:val="18"/>
      <w:szCs w:val="18"/>
    </w:rPr>
  </w:style>
  <w:style w:type="paragraph" w:styleId="TOC7">
    <w:name w:val="toc 7"/>
    <w:basedOn w:val="Normal"/>
    <w:next w:val="Normal"/>
    <w:autoRedefine/>
    <w:uiPriority w:val="99"/>
    <w:semiHidden/>
    <w:rsid w:val="00617E0D"/>
    <w:pPr>
      <w:spacing w:after="0"/>
      <w:ind w:left="1320"/>
    </w:pPr>
    <w:rPr>
      <w:sz w:val="18"/>
      <w:szCs w:val="18"/>
    </w:rPr>
  </w:style>
  <w:style w:type="paragraph" w:styleId="TOC8">
    <w:name w:val="toc 8"/>
    <w:basedOn w:val="Normal"/>
    <w:next w:val="Normal"/>
    <w:autoRedefine/>
    <w:uiPriority w:val="99"/>
    <w:semiHidden/>
    <w:rsid w:val="00617E0D"/>
    <w:pPr>
      <w:spacing w:after="0"/>
      <w:ind w:left="1540"/>
    </w:pPr>
    <w:rPr>
      <w:sz w:val="18"/>
      <w:szCs w:val="18"/>
    </w:rPr>
  </w:style>
  <w:style w:type="paragraph" w:styleId="TOC9">
    <w:name w:val="toc 9"/>
    <w:basedOn w:val="Normal"/>
    <w:next w:val="Normal"/>
    <w:autoRedefine/>
    <w:uiPriority w:val="99"/>
    <w:semiHidden/>
    <w:rsid w:val="00617E0D"/>
    <w:pPr>
      <w:spacing w:after="0"/>
      <w:ind w:left="1760"/>
    </w:pPr>
    <w:rPr>
      <w:sz w:val="18"/>
      <w:szCs w:val="18"/>
    </w:rPr>
  </w:style>
  <w:style w:type="character" w:styleId="PageNumber">
    <w:name w:val="page number"/>
    <w:basedOn w:val="DefaultParagraphFont"/>
    <w:uiPriority w:val="99"/>
    <w:semiHidden/>
    <w:rsid w:val="00A84D88"/>
  </w:style>
  <w:style w:type="character" w:styleId="SubtleEmphasis">
    <w:name w:val="Subtle Emphasis"/>
    <w:basedOn w:val="DefaultParagraphFont"/>
    <w:uiPriority w:val="99"/>
    <w:qFormat/>
    <w:rsid w:val="00072902"/>
    <w:rPr>
      <w:i/>
      <w:iCs/>
      <w:color w:val="808080"/>
    </w:rPr>
  </w:style>
  <w:style w:type="character" w:styleId="PlaceholderText">
    <w:name w:val="Placeholder Text"/>
    <w:basedOn w:val="DefaultParagraphFont"/>
    <w:uiPriority w:val="99"/>
    <w:semiHidden/>
    <w:rsid w:val="000A19F2"/>
    <w:rPr>
      <w:color w:val="808080"/>
    </w:rPr>
  </w:style>
  <w:style w:type="paragraph" w:styleId="Title">
    <w:name w:val="Title"/>
    <w:basedOn w:val="Normal"/>
    <w:next w:val="Normal"/>
    <w:link w:val="TitleChar"/>
    <w:uiPriority w:val="99"/>
    <w:qFormat/>
    <w:rsid w:val="00072902"/>
    <w:pPr>
      <w:pBdr>
        <w:bottom w:val="single" w:sz="8" w:space="4" w:color="4F81BD"/>
      </w:pBdr>
      <w:spacing w:after="300" w:line="240" w:lineRule="auto"/>
    </w:pPr>
    <w:rPr>
      <w:rFonts w:ascii="Cambria" w:hAnsi="Cambria" w:cs="Cambria"/>
      <w:color w:val="17365D"/>
      <w:spacing w:val="5"/>
      <w:kern w:val="28"/>
      <w:sz w:val="52"/>
      <w:szCs w:val="52"/>
    </w:rPr>
  </w:style>
  <w:style w:type="character" w:customStyle="1" w:styleId="TitleChar">
    <w:name w:val="Title Char"/>
    <w:basedOn w:val="DefaultParagraphFont"/>
    <w:link w:val="Title"/>
    <w:uiPriority w:val="99"/>
    <w:locked/>
    <w:rsid w:val="00072902"/>
    <w:rPr>
      <w:rFonts w:ascii="Cambria" w:hAnsi="Cambria" w:cs="Cambria"/>
      <w:color w:val="17365D"/>
      <w:spacing w:val="5"/>
      <w:kern w:val="28"/>
      <w:sz w:val="52"/>
      <w:szCs w:val="52"/>
    </w:rPr>
  </w:style>
  <w:style w:type="paragraph" w:styleId="Subtitle">
    <w:name w:val="Subtitle"/>
    <w:basedOn w:val="Normal"/>
    <w:next w:val="Normal"/>
    <w:link w:val="SubtitleChar"/>
    <w:uiPriority w:val="99"/>
    <w:qFormat/>
    <w:rsid w:val="00072902"/>
    <w:pPr>
      <w:numPr>
        <w:ilvl w:val="1"/>
      </w:numPr>
    </w:pPr>
    <w:rPr>
      <w:rFonts w:ascii="Cambria" w:hAnsi="Cambria" w:cs="Cambria"/>
      <w:i/>
      <w:iCs/>
      <w:color w:val="4F81BD"/>
      <w:spacing w:val="15"/>
      <w:sz w:val="24"/>
      <w:szCs w:val="24"/>
    </w:rPr>
  </w:style>
  <w:style w:type="character" w:customStyle="1" w:styleId="SubtitleChar">
    <w:name w:val="Subtitle Char"/>
    <w:basedOn w:val="DefaultParagraphFont"/>
    <w:link w:val="Subtitle"/>
    <w:uiPriority w:val="99"/>
    <w:locked/>
    <w:rsid w:val="00072902"/>
    <w:rPr>
      <w:rFonts w:ascii="Cambria" w:hAnsi="Cambria" w:cs="Cambria"/>
      <w:i/>
      <w:iCs/>
      <w:color w:val="4F81BD"/>
      <w:spacing w:val="15"/>
      <w:sz w:val="24"/>
      <w:szCs w:val="24"/>
    </w:rPr>
  </w:style>
  <w:style w:type="character" w:styleId="Emphasis">
    <w:name w:val="Emphasis"/>
    <w:basedOn w:val="DefaultParagraphFont"/>
    <w:uiPriority w:val="99"/>
    <w:qFormat/>
    <w:rsid w:val="00072902"/>
    <w:rPr>
      <w:i/>
      <w:iCs/>
    </w:rPr>
  </w:style>
  <w:style w:type="paragraph" w:styleId="NoSpacing">
    <w:name w:val="No Spacing"/>
    <w:uiPriority w:val="99"/>
    <w:qFormat/>
    <w:rsid w:val="00072902"/>
    <w:rPr>
      <w:rFonts w:cs="Calibri"/>
      <w:lang w:val="en-US" w:eastAsia="en-US"/>
    </w:rPr>
  </w:style>
  <w:style w:type="paragraph" w:styleId="Quote">
    <w:name w:val="Quote"/>
    <w:basedOn w:val="Normal"/>
    <w:next w:val="Normal"/>
    <w:link w:val="QuoteChar"/>
    <w:uiPriority w:val="99"/>
    <w:qFormat/>
    <w:rsid w:val="00072902"/>
    <w:rPr>
      <w:i/>
      <w:iCs/>
      <w:color w:val="000000"/>
    </w:rPr>
  </w:style>
  <w:style w:type="character" w:customStyle="1" w:styleId="QuoteChar">
    <w:name w:val="Quote Char"/>
    <w:basedOn w:val="DefaultParagraphFont"/>
    <w:link w:val="Quote"/>
    <w:uiPriority w:val="99"/>
    <w:locked/>
    <w:rsid w:val="00072902"/>
    <w:rPr>
      <w:i/>
      <w:iCs/>
      <w:color w:val="000000"/>
    </w:rPr>
  </w:style>
  <w:style w:type="paragraph" w:styleId="IntenseQuote">
    <w:name w:val="Intense Quote"/>
    <w:basedOn w:val="Normal"/>
    <w:next w:val="Normal"/>
    <w:link w:val="IntenseQuoteChar"/>
    <w:uiPriority w:val="99"/>
    <w:qFormat/>
    <w:rsid w:val="00072902"/>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99"/>
    <w:locked/>
    <w:rsid w:val="00072902"/>
    <w:rPr>
      <w:b/>
      <w:bCs/>
      <w:i/>
      <w:iCs/>
      <w:color w:val="4F81BD"/>
    </w:rPr>
  </w:style>
  <w:style w:type="character" w:styleId="IntenseEmphasis">
    <w:name w:val="Intense Emphasis"/>
    <w:basedOn w:val="DefaultParagraphFont"/>
    <w:uiPriority w:val="99"/>
    <w:qFormat/>
    <w:rsid w:val="00072902"/>
    <w:rPr>
      <w:b/>
      <w:bCs/>
      <w:i/>
      <w:iCs/>
      <w:color w:val="4F81BD"/>
    </w:rPr>
  </w:style>
  <w:style w:type="character" w:styleId="SubtleReference">
    <w:name w:val="Subtle Reference"/>
    <w:basedOn w:val="DefaultParagraphFont"/>
    <w:uiPriority w:val="99"/>
    <w:qFormat/>
    <w:rsid w:val="00072902"/>
    <w:rPr>
      <w:smallCaps/>
      <w:color w:val="C0504D"/>
      <w:u w:val="single"/>
    </w:rPr>
  </w:style>
  <w:style w:type="character" w:styleId="IntenseReference">
    <w:name w:val="Intense Reference"/>
    <w:basedOn w:val="DefaultParagraphFont"/>
    <w:uiPriority w:val="99"/>
    <w:qFormat/>
    <w:rsid w:val="00072902"/>
    <w:rPr>
      <w:b/>
      <w:bCs/>
      <w:smallCaps/>
      <w:color w:val="C0504D"/>
      <w:spacing w:val="5"/>
      <w:u w:val="single"/>
    </w:rPr>
  </w:style>
  <w:style w:type="character" w:styleId="BookTitle">
    <w:name w:val="Book Title"/>
    <w:basedOn w:val="DefaultParagraphFont"/>
    <w:uiPriority w:val="99"/>
    <w:qFormat/>
    <w:rsid w:val="00072902"/>
    <w:rPr>
      <w:b/>
      <w:bCs/>
      <w:smallCaps/>
      <w:spacing w:val="5"/>
    </w:rPr>
  </w:style>
  <w:style w:type="paragraph" w:styleId="TOCHeading">
    <w:name w:val="TOC Heading"/>
    <w:basedOn w:val="Heading1"/>
    <w:next w:val="Normal"/>
    <w:uiPriority w:val="99"/>
    <w:qFormat/>
    <w:rsid w:val="00072902"/>
    <w:pPr>
      <w:outlineLvl w:val="9"/>
    </w:pPr>
  </w:style>
  <w:style w:type="character" w:styleId="HTMLAcronym">
    <w:name w:val="HTML Acronym"/>
    <w:basedOn w:val="DefaultParagraphFont"/>
    <w:uiPriority w:val="99"/>
    <w:semiHidden/>
    <w:rsid w:val="005B1A66"/>
  </w:style>
  <w:style w:type="paragraph" w:styleId="NormalWeb">
    <w:name w:val="Normal (Web)"/>
    <w:basedOn w:val="Normal"/>
    <w:uiPriority w:val="99"/>
    <w:rsid w:val="005B1A66"/>
    <w:pPr>
      <w:spacing w:before="100" w:beforeAutospacing="1" w:after="100" w:afterAutospacing="1" w:line="240" w:lineRule="auto"/>
    </w:pPr>
    <w:rPr>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6854095">
      <w:marLeft w:val="0"/>
      <w:marRight w:val="0"/>
      <w:marTop w:val="0"/>
      <w:marBottom w:val="0"/>
      <w:divBdr>
        <w:top w:val="none" w:sz="0" w:space="0" w:color="auto"/>
        <w:left w:val="none" w:sz="0" w:space="0" w:color="auto"/>
        <w:bottom w:val="none" w:sz="0" w:space="0" w:color="auto"/>
        <w:right w:val="none" w:sz="0" w:space="0" w:color="auto"/>
      </w:divBdr>
    </w:div>
    <w:div w:id="356854096">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oleObject" Target="embeddings/oleObject2.bin"/><Relationship Id="rId39" Type="http://schemas.openxmlformats.org/officeDocument/2006/relationships/image" Target="media/image28.png"/><Relationship Id="rId21" Type="http://schemas.openxmlformats.org/officeDocument/2006/relationships/image" Target="media/image12.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5.png"/><Relationship Id="rId50" Type="http://schemas.openxmlformats.org/officeDocument/2006/relationships/header" Target="header2.xml"/><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5.emf"/><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oleObject" Target="embeddings/oleObject3.bin"/><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8.emf"/><Relationship Id="rId41" Type="http://schemas.openxmlformats.org/officeDocument/2006/relationships/image" Target="media/image30.emf"/><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waltron.net" TargetMode="External"/><Relationship Id="rId24" Type="http://schemas.openxmlformats.org/officeDocument/2006/relationships/image" Target="media/image14.png"/><Relationship Id="rId32" Type="http://schemas.openxmlformats.org/officeDocument/2006/relationships/image" Target="media/image21.png"/><Relationship Id="rId37" Type="http://schemas.openxmlformats.org/officeDocument/2006/relationships/image" Target="media/image26.emf"/><Relationship Id="rId40" Type="http://schemas.openxmlformats.org/officeDocument/2006/relationships/image" Target="media/image29.png"/><Relationship Id="rId45" Type="http://schemas.openxmlformats.org/officeDocument/2006/relationships/image" Target="media/image34.wmf"/><Relationship Id="rId53"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7.emf"/><Relationship Id="rId36" Type="http://schemas.openxmlformats.org/officeDocument/2006/relationships/image" Target="media/image25.png"/><Relationship Id="rId49"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oleObject" Target="embeddings/oleObject1.bin"/><Relationship Id="rId27" Type="http://schemas.openxmlformats.org/officeDocument/2006/relationships/image" Target="media/image16.emf"/><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6.png"/><Relationship Id="rId8" Type="http://schemas.openxmlformats.org/officeDocument/2006/relationships/endnotes" Target="endnotes.xml"/><Relationship Id="rId51" Type="http://schemas.openxmlformats.org/officeDocument/2006/relationships/footer" Target="footer1.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37.png"/></Relationships>
</file>

<file path=word/_rels/header2.xml.rels><?xml version="1.0" encoding="UTF-8" standalone="yes"?>
<Relationships xmlns="http://schemas.openxmlformats.org/package/2006/relationships"><Relationship Id="rId1"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F01184-9071-4AB5-BF33-781F088957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Pages>
  <Words>10248</Words>
  <Characters>58420</Characters>
  <Application>Microsoft Office Word</Application>
  <DocSecurity>0</DocSecurity>
  <Lines>486</Lines>
  <Paragraphs>137</Paragraphs>
  <ScaleCrop>false</ScaleCrop>
  <HeadingPairs>
    <vt:vector size="2" baseType="variant">
      <vt:variant>
        <vt:lpstr>Title</vt:lpstr>
      </vt:variant>
      <vt:variant>
        <vt:i4>1</vt:i4>
      </vt:variant>
    </vt:vector>
  </HeadingPairs>
  <TitlesOfParts>
    <vt:vector size="1" baseType="lpstr">
      <vt:lpstr/>
    </vt:vector>
  </TitlesOfParts>
  <Company>Rudolph Logic Systems</Company>
  <LinksUpToDate>false</LinksUpToDate>
  <CharactersWithSpaces>68531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Administrator</dc:creator>
  <cp:lastModifiedBy>kthen</cp:lastModifiedBy>
  <cp:revision>4</cp:revision>
  <cp:lastPrinted>2019-10-15T18:22:00Z</cp:lastPrinted>
  <dcterms:created xsi:type="dcterms:W3CDTF">2020-11-10T20:01:00Z</dcterms:created>
  <dcterms:modified xsi:type="dcterms:W3CDTF">2020-12-23T18:47:00Z</dcterms:modified>
</cp:coreProperties>
</file>